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9D0" w:rsidRPr="0028185F" w:rsidRDefault="00C901B5">
      <w:pPr>
        <w:ind w:right="-2"/>
        <w:jc w:val="center"/>
        <w:outlineLvl w:val="0"/>
        <w:rPr>
          <w:rFonts w:ascii="XO Thames" w:hAnsi="XO Thames"/>
          <w:b/>
          <w:color w:val="auto"/>
          <w:sz w:val="28"/>
        </w:rPr>
      </w:pPr>
      <w:r w:rsidRPr="0028185F">
        <w:rPr>
          <w:rFonts w:ascii="XO Thames" w:hAnsi="XO Thames"/>
          <w:b/>
          <w:noProof/>
          <w:color w:val="auto"/>
          <w:sz w:val="28"/>
        </w:rPr>
        <w:drawing>
          <wp:inline distT="0" distB="0" distL="0" distR="0">
            <wp:extent cx="609600" cy="7620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9D0" w:rsidRPr="0028185F" w:rsidRDefault="000A79D0">
      <w:pPr>
        <w:ind w:right="-2"/>
        <w:jc w:val="center"/>
        <w:rPr>
          <w:rFonts w:ascii="XO Thames" w:hAnsi="XO Thames"/>
          <w:color w:val="auto"/>
          <w:sz w:val="28"/>
        </w:rPr>
      </w:pPr>
    </w:p>
    <w:p w:rsidR="000A79D0" w:rsidRPr="0028185F" w:rsidRDefault="00C901B5" w:rsidP="009814E4">
      <w:pPr>
        <w:pStyle w:val="af2"/>
        <w:spacing w:line="240" w:lineRule="auto"/>
        <w:rPr>
          <w:color w:val="auto"/>
          <w:sz w:val="28"/>
        </w:rPr>
      </w:pPr>
      <w:r w:rsidRPr="0028185F">
        <w:rPr>
          <w:color w:val="auto"/>
          <w:sz w:val="28"/>
        </w:rPr>
        <w:t xml:space="preserve">Департамент </w:t>
      </w:r>
      <w:r w:rsidR="009814E4" w:rsidRPr="0028185F">
        <w:rPr>
          <w:color w:val="auto"/>
          <w:sz w:val="28"/>
        </w:rPr>
        <w:t>здравоохранения</w:t>
      </w:r>
    </w:p>
    <w:p w:rsidR="000A79D0" w:rsidRPr="0028185F" w:rsidRDefault="00C901B5">
      <w:pPr>
        <w:ind w:right="-2"/>
        <w:jc w:val="center"/>
        <w:outlineLvl w:val="3"/>
        <w:rPr>
          <w:b/>
          <w:color w:val="auto"/>
          <w:sz w:val="28"/>
        </w:rPr>
      </w:pPr>
      <w:r w:rsidRPr="0028185F">
        <w:rPr>
          <w:b/>
          <w:color w:val="auto"/>
          <w:sz w:val="28"/>
        </w:rPr>
        <w:t>Ненецкого автономного округа</w:t>
      </w:r>
    </w:p>
    <w:p w:rsidR="000A79D0" w:rsidRDefault="000A79D0">
      <w:pPr>
        <w:ind w:right="-2"/>
        <w:jc w:val="center"/>
        <w:outlineLvl w:val="3"/>
        <w:rPr>
          <w:b/>
          <w:color w:val="auto"/>
          <w:sz w:val="28"/>
        </w:rPr>
      </w:pPr>
    </w:p>
    <w:p w:rsidR="000A79D0" w:rsidRPr="0028185F" w:rsidRDefault="00C901B5">
      <w:pPr>
        <w:ind w:right="-2"/>
        <w:jc w:val="center"/>
        <w:outlineLvl w:val="3"/>
        <w:rPr>
          <w:b/>
          <w:color w:val="auto"/>
          <w:sz w:val="28"/>
        </w:rPr>
      </w:pPr>
      <w:r w:rsidRPr="0028185F">
        <w:rPr>
          <w:b/>
          <w:color w:val="auto"/>
          <w:sz w:val="28"/>
        </w:rPr>
        <w:t>ПРИКАЗ</w:t>
      </w:r>
    </w:p>
    <w:p w:rsidR="000A79D0" w:rsidRPr="0028185F" w:rsidRDefault="000A79D0">
      <w:pPr>
        <w:ind w:right="-2"/>
        <w:jc w:val="center"/>
        <w:rPr>
          <w:color w:val="auto"/>
          <w:sz w:val="28"/>
        </w:rPr>
      </w:pPr>
    </w:p>
    <w:p w:rsidR="000A79D0" w:rsidRPr="0028185F" w:rsidRDefault="000A79D0">
      <w:pPr>
        <w:ind w:right="-2"/>
        <w:jc w:val="center"/>
        <w:rPr>
          <w:color w:val="auto"/>
          <w:sz w:val="28"/>
        </w:rPr>
      </w:pPr>
    </w:p>
    <w:p w:rsidR="000A79D0" w:rsidRPr="0028185F" w:rsidRDefault="0019462B">
      <w:pPr>
        <w:ind w:right="-2"/>
        <w:jc w:val="center"/>
        <w:rPr>
          <w:color w:val="auto"/>
          <w:sz w:val="28"/>
        </w:rPr>
      </w:pPr>
      <w:r>
        <w:rPr>
          <w:color w:val="auto"/>
          <w:sz w:val="28"/>
        </w:rPr>
        <w:t>от ___ февраля 2026 г. № ___</w:t>
      </w:r>
    </w:p>
    <w:p w:rsidR="000A79D0" w:rsidRPr="0028185F" w:rsidRDefault="00C901B5">
      <w:pPr>
        <w:ind w:right="-2"/>
        <w:jc w:val="center"/>
        <w:rPr>
          <w:color w:val="auto"/>
          <w:sz w:val="28"/>
        </w:rPr>
      </w:pPr>
      <w:r w:rsidRPr="0028185F">
        <w:rPr>
          <w:color w:val="auto"/>
          <w:sz w:val="28"/>
        </w:rPr>
        <w:t>г. Нарьян-Мар</w:t>
      </w:r>
    </w:p>
    <w:p w:rsidR="000A79D0" w:rsidRPr="0028185F" w:rsidRDefault="000A79D0">
      <w:pPr>
        <w:ind w:right="-2"/>
        <w:jc w:val="center"/>
        <w:rPr>
          <w:rFonts w:ascii="XO Thames" w:hAnsi="XO Thames"/>
          <w:color w:val="auto"/>
          <w:sz w:val="28"/>
        </w:rPr>
      </w:pPr>
    </w:p>
    <w:tbl>
      <w:tblPr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8222"/>
      </w:tblGrid>
      <w:tr w:rsidR="000A79D0" w:rsidRPr="0028185F" w:rsidTr="009814E4">
        <w:trPr>
          <w:trHeight w:val="364"/>
        </w:trPr>
        <w:tc>
          <w:tcPr>
            <w:tcW w:w="8222" w:type="dxa"/>
          </w:tcPr>
          <w:p w:rsidR="000A79D0" w:rsidRPr="0028185F" w:rsidRDefault="00C901B5">
            <w:pPr>
              <w:jc w:val="center"/>
              <w:rPr>
                <w:b/>
                <w:color w:val="auto"/>
                <w:sz w:val="28"/>
              </w:rPr>
            </w:pPr>
            <w:r w:rsidRPr="0028185F">
              <w:rPr>
                <w:b/>
                <w:color w:val="auto"/>
                <w:sz w:val="28"/>
              </w:rPr>
              <w:t xml:space="preserve">О комиссии </w:t>
            </w:r>
          </w:p>
          <w:p w:rsidR="000A79D0" w:rsidRPr="0028185F" w:rsidRDefault="00C901B5">
            <w:pPr>
              <w:jc w:val="center"/>
              <w:rPr>
                <w:b/>
                <w:color w:val="auto"/>
                <w:sz w:val="28"/>
              </w:rPr>
            </w:pPr>
            <w:r w:rsidRPr="0028185F">
              <w:rPr>
                <w:b/>
                <w:color w:val="auto"/>
                <w:sz w:val="28"/>
              </w:rPr>
              <w:t xml:space="preserve">по соблюдению требований </w:t>
            </w:r>
          </w:p>
          <w:p w:rsidR="000A79D0" w:rsidRPr="0028185F" w:rsidRDefault="00C901B5">
            <w:pPr>
              <w:jc w:val="center"/>
              <w:rPr>
                <w:b/>
                <w:color w:val="auto"/>
                <w:sz w:val="28"/>
              </w:rPr>
            </w:pPr>
            <w:r w:rsidRPr="0028185F">
              <w:rPr>
                <w:b/>
                <w:color w:val="auto"/>
                <w:sz w:val="28"/>
              </w:rPr>
              <w:t xml:space="preserve">к служебному поведению государственных </w:t>
            </w:r>
          </w:p>
          <w:p w:rsidR="000A79D0" w:rsidRPr="0028185F" w:rsidRDefault="00C901B5">
            <w:pPr>
              <w:jc w:val="center"/>
              <w:rPr>
                <w:b/>
                <w:color w:val="auto"/>
                <w:sz w:val="28"/>
              </w:rPr>
            </w:pPr>
            <w:r w:rsidRPr="0028185F">
              <w:rPr>
                <w:b/>
                <w:color w:val="auto"/>
                <w:sz w:val="28"/>
              </w:rPr>
              <w:t xml:space="preserve">гражданских служащих, замещающих должности </w:t>
            </w:r>
          </w:p>
          <w:p w:rsidR="000A79D0" w:rsidRPr="0019462B" w:rsidRDefault="00C901B5" w:rsidP="0019462B">
            <w:pPr>
              <w:jc w:val="center"/>
              <w:rPr>
                <w:b/>
                <w:color w:val="auto"/>
                <w:sz w:val="28"/>
              </w:rPr>
            </w:pPr>
            <w:r w:rsidRPr="0028185F">
              <w:rPr>
                <w:b/>
                <w:color w:val="auto"/>
                <w:sz w:val="28"/>
              </w:rPr>
              <w:t xml:space="preserve">государственной гражданской службы </w:t>
            </w:r>
            <w:r w:rsidR="0019462B">
              <w:rPr>
                <w:b/>
                <w:color w:val="auto"/>
                <w:sz w:val="28"/>
              </w:rPr>
              <w:br/>
            </w:r>
            <w:r w:rsidRPr="0028185F">
              <w:rPr>
                <w:b/>
                <w:color w:val="auto"/>
                <w:sz w:val="28"/>
              </w:rPr>
              <w:t>Ненецкого автономн</w:t>
            </w:r>
            <w:r w:rsidR="009814E4" w:rsidRPr="0028185F">
              <w:rPr>
                <w:b/>
                <w:color w:val="auto"/>
                <w:sz w:val="28"/>
              </w:rPr>
              <w:t xml:space="preserve">ого округа </w:t>
            </w:r>
            <w:r w:rsidR="0019462B">
              <w:rPr>
                <w:b/>
                <w:color w:val="auto"/>
                <w:sz w:val="28"/>
              </w:rPr>
              <w:br/>
            </w:r>
            <w:r w:rsidR="009814E4" w:rsidRPr="0028185F">
              <w:rPr>
                <w:b/>
                <w:color w:val="auto"/>
                <w:sz w:val="28"/>
              </w:rPr>
              <w:t>в Департаменте здравоохранения</w:t>
            </w:r>
            <w:r w:rsidRPr="0028185F">
              <w:rPr>
                <w:b/>
                <w:color w:val="auto"/>
                <w:sz w:val="28"/>
              </w:rPr>
              <w:t xml:space="preserve"> </w:t>
            </w:r>
            <w:r w:rsidR="0019462B">
              <w:rPr>
                <w:b/>
                <w:color w:val="auto"/>
                <w:sz w:val="28"/>
              </w:rPr>
              <w:br/>
            </w:r>
            <w:r w:rsidRPr="0028185F">
              <w:rPr>
                <w:b/>
                <w:color w:val="auto"/>
                <w:sz w:val="28"/>
              </w:rPr>
              <w:t xml:space="preserve">Ненецкого автономного округа, </w:t>
            </w:r>
            <w:r w:rsidR="0019462B">
              <w:rPr>
                <w:b/>
                <w:color w:val="auto"/>
                <w:sz w:val="28"/>
              </w:rPr>
              <w:br/>
            </w:r>
            <w:r w:rsidRPr="0028185F">
              <w:rPr>
                <w:b/>
                <w:color w:val="auto"/>
                <w:sz w:val="28"/>
              </w:rPr>
              <w:t>и урегулированию конфликта интересов</w:t>
            </w:r>
            <w:r w:rsidRPr="0028185F">
              <w:rPr>
                <w:rFonts w:ascii="XO Thames" w:hAnsi="XO Thames"/>
                <w:b/>
                <w:color w:val="auto"/>
                <w:sz w:val="28"/>
              </w:rPr>
              <w:t xml:space="preserve"> </w:t>
            </w:r>
          </w:p>
        </w:tc>
      </w:tr>
    </w:tbl>
    <w:p w:rsidR="000A79D0" w:rsidRPr="0028185F" w:rsidRDefault="000A79D0">
      <w:pPr>
        <w:jc w:val="center"/>
        <w:rPr>
          <w:rFonts w:ascii="XO Thames" w:hAnsi="XO Thames"/>
          <w:color w:val="auto"/>
          <w:sz w:val="28"/>
        </w:rPr>
      </w:pPr>
    </w:p>
    <w:p w:rsidR="000A79D0" w:rsidRPr="004018C1" w:rsidRDefault="000A79D0">
      <w:pPr>
        <w:ind w:firstLine="709"/>
        <w:jc w:val="both"/>
        <w:rPr>
          <w:rFonts w:ascii="XO Thames" w:hAnsi="XO Thames"/>
          <w:color w:val="auto"/>
          <w:sz w:val="26"/>
          <w:szCs w:val="26"/>
        </w:rPr>
      </w:pPr>
    </w:p>
    <w:p w:rsidR="000A79D0" w:rsidRPr="004018C1" w:rsidRDefault="00C901B5">
      <w:pPr>
        <w:ind w:firstLine="709"/>
        <w:jc w:val="both"/>
        <w:rPr>
          <w:color w:val="auto"/>
          <w:sz w:val="26"/>
          <w:szCs w:val="26"/>
        </w:rPr>
      </w:pPr>
      <w:r w:rsidRPr="004018C1">
        <w:rPr>
          <w:color w:val="auto"/>
          <w:sz w:val="26"/>
          <w:szCs w:val="26"/>
        </w:rPr>
        <w:t xml:space="preserve">В целях содействия в обеспечении соблюдения государственными гражданскими служащими требований к служебному поведению </w:t>
      </w:r>
      <w:r w:rsidRPr="004018C1">
        <w:rPr>
          <w:color w:val="auto"/>
          <w:sz w:val="26"/>
          <w:szCs w:val="26"/>
        </w:rPr>
        <w:br/>
        <w:t xml:space="preserve">и урегулированию конфликта интересов, руководствуясь Федеральным </w:t>
      </w:r>
      <w:r w:rsidRPr="004018C1">
        <w:rPr>
          <w:color w:val="auto"/>
          <w:sz w:val="26"/>
          <w:szCs w:val="26"/>
          <w:u w:color="000000"/>
        </w:rPr>
        <w:t>законом</w:t>
      </w:r>
      <w:r w:rsidRPr="004018C1">
        <w:rPr>
          <w:color w:val="auto"/>
          <w:sz w:val="26"/>
          <w:szCs w:val="26"/>
        </w:rPr>
        <w:t xml:space="preserve"> </w:t>
      </w:r>
      <w:r w:rsidR="004018C1">
        <w:rPr>
          <w:color w:val="auto"/>
          <w:sz w:val="26"/>
          <w:szCs w:val="26"/>
        </w:rPr>
        <w:br/>
      </w:r>
      <w:r w:rsidRPr="004018C1">
        <w:rPr>
          <w:color w:val="auto"/>
          <w:sz w:val="26"/>
          <w:szCs w:val="26"/>
        </w:rPr>
        <w:t xml:space="preserve">от 27.07.2004 № 79-ФЗ «О государственной гражданской службе Российской Федерации», </w:t>
      </w:r>
      <w:r w:rsidRPr="004018C1">
        <w:rPr>
          <w:color w:val="auto"/>
          <w:sz w:val="26"/>
          <w:szCs w:val="26"/>
          <w:u w:color="000000"/>
        </w:rPr>
        <w:t>Указом</w:t>
      </w:r>
      <w:r w:rsidRPr="004018C1">
        <w:rPr>
          <w:color w:val="auto"/>
          <w:sz w:val="26"/>
          <w:szCs w:val="26"/>
        </w:rPr>
        <w:t xml:space="preserve"> П</w:t>
      </w:r>
      <w:r w:rsidR="004018C1">
        <w:rPr>
          <w:color w:val="auto"/>
          <w:sz w:val="26"/>
          <w:szCs w:val="26"/>
        </w:rPr>
        <w:t xml:space="preserve">резидента Российской Федерации </w:t>
      </w:r>
      <w:r w:rsidRPr="004018C1">
        <w:rPr>
          <w:color w:val="auto"/>
          <w:sz w:val="26"/>
          <w:szCs w:val="26"/>
        </w:rPr>
        <w:t xml:space="preserve">от 01.07.2010 № 821 </w:t>
      </w:r>
      <w:r w:rsidR="004018C1">
        <w:rPr>
          <w:color w:val="auto"/>
          <w:sz w:val="26"/>
          <w:szCs w:val="26"/>
        </w:rPr>
        <w:br/>
      </w:r>
      <w:r w:rsidRPr="004018C1">
        <w:rPr>
          <w:color w:val="auto"/>
          <w:sz w:val="26"/>
          <w:szCs w:val="26"/>
        </w:rPr>
        <w:t xml:space="preserve">«О комиссиях по соблюдению требований к служебному поведению федеральных государственных служащих и урегулированию конфликта интересов», ПРИКАЗЫВАЮ: </w:t>
      </w:r>
    </w:p>
    <w:p w:rsidR="000A79D0" w:rsidRPr="004018C1" w:rsidRDefault="00C901B5">
      <w:pPr>
        <w:ind w:firstLine="709"/>
        <w:jc w:val="both"/>
        <w:rPr>
          <w:color w:val="auto"/>
          <w:sz w:val="26"/>
          <w:szCs w:val="26"/>
          <w:highlight w:val="yellow"/>
        </w:rPr>
      </w:pPr>
      <w:r w:rsidRPr="004018C1">
        <w:rPr>
          <w:color w:val="auto"/>
          <w:sz w:val="26"/>
          <w:szCs w:val="26"/>
        </w:rPr>
        <w:t xml:space="preserve">1. Образовать комиссию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</w:t>
      </w:r>
      <w:r w:rsidR="004018C1">
        <w:rPr>
          <w:color w:val="auto"/>
          <w:sz w:val="26"/>
          <w:szCs w:val="26"/>
        </w:rPr>
        <w:br/>
      </w:r>
      <w:r w:rsidRPr="004018C1">
        <w:rPr>
          <w:color w:val="auto"/>
          <w:sz w:val="26"/>
          <w:szCs w:val="26"/>
        </w:rPr>
        <w:t xml:space="preserve">в Департаменте </w:t>
      </w:r>
      <w:r w:rsidR="00E342CE" w:rsidRPr="004018C1">
        <w:rPr>
          <w:color w:val="auto"/>
          <w:sz w:val="26"/>
          <w:szCs w:val="26"/>
        </w:rPr>
        <w:t>здравоохранения</w:t>
      </w:r>
      <w:r w:rsidRPr="004018C1">
        <w:rPr>
          <w:color w:val="auto"/>
          <w:sz w:val="26"/>
          <w:szCs w:val="26"/>
        </w:rPr>
        <w:t xml:space="preserve"> Ненецкого автономного округа, и урегулированию конфликта </w:t>
      </w:r>
      <w:r w:rsidR="00E342CE" w:rsidRPr="004018C1">
        <w:rPr>
          <w:color w:val="auto"/>
          <w:sz w:val="26"/>
          <w:szCs w:val="26"/>
        </w:rPr>
        <w:t>интересов (</w:t>
      </w:r>
      <w:r w:rsidRPr="004018C1">
        <w:rPr>
          <w:color w:val="auto"/>
          <w:sz w:val="26"/>
          <w:szCs w:val="26"/>
        </w:rPr>
        <w:t>далее – Комиссия).</w:t>
      </w:r>
    </w:p>
    <w:p w:rsidR="000A79D0" w:rsidRPr="004018C1" w:rsidRDefault="00C901B5">
      <w:pPr>
        <w:ind w:firstLine="709"/>
        <w:jc w:val="both"/>
        <w:rPr>
          <w:color w:val="auto"/>
          <w:sz w:val="26"/>
          <w:szCs w:val="26"/>
        </w:rPr>
      </w:pPr>
      <w:r w:rsidRPr="004018C1">
        <w:rPr>
          <w:color w:val="auto"/>
          <w:sz w:val="26"/>
          <w:szCs w:val="26"/>
        </w:rPr>
        <w:t>2. Утвердить:</w:t>
      </w:r>
    </w:p>
    <w:p w:rsidR="000A79D0" w:rsidRPr="004018C1" w:rsidRDefault="00C901B5">
      <w:pPr>
        <w:ind w:firstLine="709"/>
        <w:jc w:val="both"/>
        <w:rPr>
          <w:color w:val="auto"/>
          <w:sz w:val="26"/>
          <w:szCs w:val="26"/>
        </w:rPr>
      </w:pPr>
      <w:r w:rsidRPr="004018C1">
        <w:rPr>
          <w:color w:val="auto"/>
          <w:sz w:val="26"/>
          <w:szCs w:val="26"/>
        </w:rPr>
        <w:t>1) состав Комиссии согласно Приложению 1;</w:t>
      </w:r>
    </w:p>
    <w:p w:rsidR="000A79D0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2) Положение о К</w:t>
      </w:r>
      <w:r w:rsidR="00C901B5" w:rsidRPr="004018C1">
        <w:rPr>
          <w:color w:val="auto"/>
          <w:sz w:val="26"/>
          <w:szCs w:val="26"/>
        </w:rPr>
        <w:t>омиссии согласно Приложению 2.</w:t>
      </w:r>
    </w:p>
    <w:p w:rsidR="0052575B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3. </w:t>
      </w:r>
      <w:r w:rsidR="00E342CE" w:rsidRPr="004018C1">
        <w:rPr>
          <w:color w:val="auto"/>
          <w:sz w:val="26"/>
          <w:szCs w:val="26"/>
        </w:rPr>
        <w:t>Пр</w:t>
      </w:r>
      <w:r w:rsidR="0052575B" w:rsidRPr="004018C1">
        <w:rPr>
          <w:color w:val="auto"/>
          <w:sz w:val="26"/>
          <w:szCs w:val="26"/>
        </w:rPr>
        <w:t>изнать утратившими силу:</w:t>
      </w:r>
    </w:p>
    <w:p w:rsidR="0052575B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1) п</w:t>
      </w:r>
      <w:r w:rsidR="0052575B" w:rsidRPr="004018C1">
        <w:rPr>
          <w:color w:val="auto"/>
          <w:sz w:val="26"/>
          <w:szCs w:val="26"/>
        </w:rPr>
        <w:t xml:space="preserve">риказ </w:t>
      </w:r>
      <w:r w:rsidR="00B76258" w:rsidRPr="004018C1">
        <w:rPr>
          <w:color w:val="auto"/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от 12.01.2015 № 2 «О комиссии </w:t>
      </w:r>
      <w:r w:rsidR="00B76258" w:rsidRPr="004018C1">
        <w:rPr>
          <w:color w:val="auto"/>
          <w:sz w:val="26"/>
          <w:szCs w:val="26"/>
        </w:rPr>
        <w:br/>
        <w:t xml:space="preserve">по соблюдению требований к служебному поведению государственных гражданский служащих, замещающих должности государственной гражданской службы Ненецкого автономного округа в Департаменте здравоохранения, труда </w:t>
      </w:r>
      <w:r>
        <w:rPr>
          <w:color w:val="auto"/>
          <w:sz w:val="26"/>
          <w:szCs w:val="26"/>
        </w:rPr>
        <w:br/>
      </w:r>
      <w:r w:rsidR="00B76258" w:rsidRPr="004018C1">
        <w:rPr>
          <w:color w:val="auto"/>
          <w:sz w:val="26"/>
          <w:szCs w:val="26"/>
        </w:rPr>
        <w:lastRenderedPageBreak/>
        <w:t>и социальной защиты населения Ненецкого автономного округа, и урегулированию конфликта интересов»</w:t>
      </w:r>
      <w:r w:rsidR="0052575B" w:rsidRPr="004018C1">
        <w:rPr>
          <w:color w:val="auto"/>
          <w:sz w:val="26"/>
          <w:szCs w:val="26"/>
        </w:rPr>
        <w:t>;</w:t>
      </w:r>
    </w:p>
    <w:p w:rsidR="00B14AA5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2) п</w:t>
      </w:r>
      <w:r w:rsidR="0052575B" w:rsidRPr="004018C1">
        <w:rPr>
          <w:color w:val="auto"/>
          <w:sz w:val="26"/>
          <w:szCs w:val="26"/>
        </w:rPr>
        <w:t xml:space="preserve">риказ Департамента здравоохранения, труда и социальной защиты населения Ненецкого автономного округа </w:t>
      </w:r>
      <w:r w:rsidR="00B14AA5" w:rsidRPr="004018C1">
        <w:rPr>
          <w:color w:val="auto"/>
          <w:sz w:val="26"/>
          <w:szCs w:val="26"/>
        </w:rPr>
        <w:t>от 28</w:t>
      </w:r>
      <w:r w:rsidR="0052575B" w:rsidRPr="004018C1">
        <w:rPr>
          <w:color w:val="auto"/>
          <w:sz w:val="26"/>
          <w:szCs w:val="26"/>
        </w:rPr>
        <w:t>.</w:t>
      </w:r>
      <w:r w:rsidR="00B14AA5" w:rsidRPr="004018C1">
        <w:rPr>
          <w:color w:val="auto"/>
          <w:sz w:val="26"/>
          <w:szCs w:val="26"/>
        </w:rPr>
        <w:t>07.2015 № 30</w:t>
      </w:r>
      <w:r w:rsidR="00905833" w:rsidRPr="004018C1">
        <w:rPr>
          <w:color w:val="auto"/>
          <w:sz w:val="26"/>
          <w:szCs w:val="26"/>
        </w:rPr>
        <w:t xml:space="preserve"> «О внесении изменений </w:t>
      </w:r>
      <w:r w:rsidR="00261C5E" w:rsidRPr="004018C1">
        <w:rPr>
          <w:color w:val="auto"/>
          <w:sz w:val="26"/>
          <w:szCs w:val="26"/>
        </w:rPr>
        <w:t>в состав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интересов»;</w:t>
      </w:r>
    </w:p>
    <w:p w:rsidR="00B14AA5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3) п</w:t>
      </w:r>
      <w:r w:rsidR="00B14AA5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</w:t>
      </w:r>
      <w:r w:rsidR="00FC6D22" w:rsidRPr="004018C1">
        <w:rPr>
          <w:color w:val="auto"/>
          <w:sz w:val="26"/>
          <w:szCs w:val="26"/>
        </w:rPr>
        <w:t xml:space="preserve"> </w:t>
      </w:r>
      <w:r w:rsidR="00B14AA5" w:rsidRPr="004018C1">
        <w:rPr>
          <w:color w:val="auto"/>
          <w:sz w:val="26"/>
          <w:szCs w:val="26"/>
        </w:rPr>
        <w:t>26.01.2016 № 9 «О внесении изменений в приказ Департамента здравоохранения, труда и социальной защиты населения Ненецкого автономного округа от 12.01.2015 № 2»;</w:t>
      </w:r>
    </w:p>
    <w:p w:rsidR="008A5AC4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4) п</w:t>
      </w:r>
      <w:r w:rsidR="00B14AA5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 02.03.2016 № 22 «О внесении изменений в Положение о комиссии по соблюдению требований к служебному поведению государственных гражданских служащих</w:t>
      </w:r>
      <w:r w:rsidR="008A5AC4" w:rsidRPr="004018C1">
        <w:rPr>
          <w:color w:val="auto"/>
          <w:sz w:val="26"/>
          <w:szCs w:val="26"/>
        </w:rPr>
        <w:t xml:space="preserve">, замещающих должности государственной гражданской службы Ненецкого автономного округа </w:t>
      </w:r>
      <w:r>
        <w:rPr>
          <w:color w:val="auto"/>
          <w:sz w:val="26"/>
          <w:szCs w:val="26"/>
        </w:rPr>
        <w:br/>
      </w:r>
      <w:r w:rsidR="008A5AC4" w:rsidRPr="004018C1">
        <w:rPr>
          <w:color w:val="auto"/>
          <w:sz w:val="26"/>
          <w:szCs w:val="26"/>
        </w:rPr>
        <w:t>в Департаменте здравоохранения, труда и социальной защиты населения Ненецкого автономного округа, и урегулированию конфликта интересов»;</w:t>
      </w:r>
    </w:p>
    <w:p w:rsidR="008A5AC4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5) п</w:t>
      </w:r>
      <w:r w:rsidR="008A5AC4" w:rsidRPr="004018C1">
        <w:rPr>
          <w:color w:val="auto"/>
          <w:sz w:val="26"/>
          <w:szCs w:val="26"/>
        </w:rPr>
        <w:t xml:space="preserve">риказ Департамента здравоохранения, труда и социальной защиты населения Ненецкого автономного округа от 18.03.2016 № 23 «О внесении изменений в отдельные приказы Департамента здравоохранения, труда </w:t>
      </w:r>
      <w:r w:rsidR="00001D1C" w:rsidRPr="004018C1">
        <w:rPr>
          <w:color w:val="auto"/>
          <w:sz w:val="26"/>
          <w:szCs w:val="26"/>
        </w:rPr>
        <w:br/>
      </w:r>
      <w:r w:rsidR="008A5AC4" w:rsidRPr="004018C1">
        <w:rPr>
          <w:color w:val="auto"/>
          <w:sz w:val="26"/>
          <w:szCs w:val="26"/>
        </w:rPr>
        <w:t>и социальной защиты населения Ненецкого автономного округа»;</w:t>
      </w:r>
    </w:p>
    <w:p w:rsidR="00A6165F" w:rsidRPr="004018C1" w:rsidRDefault="00A6165F">
      <w:pPr>
        <w:ind w:firstLine="709"/>
        <w:jc w:val="both"/>
        <w:rPr>
          <w:color w:val="auto"/>
          <w:sz w:val="26"/>
          <w:szCs w:val="26"/>
        </w:rPr>
      </w:pPr>
      <w:r w:rsidRPr="004018C1">
        <w:rPr>
          <w:color w:val="auto"/>
          <w:sz w:val="26"/>
          <w:szCs w:val="26"/>
        </w:rPr>
        <w:t>6)</w:t>
      </w:r>
      <w:r w:rsidR="00F740C1" w:rsidRPr="004018C1">
        <w:rPr>
          <w:color w:val="auto"/>
          <w:sz w:val="26"/>
          <w:szCs w:val="26"/>
          <w:lang w:val="en-US"/>
        </w:rPr>
        <w:t> </w:t>
      </w:r>
      <w:r w:rsidR="004018C1">
        <w:rPr>
          <w:color w:val="auto"/>
          <w:sz w:val="26"/>
          <w:szCs w:val="26"/>
        </w:rPr>
        <w:t>п</w:t>
      </w:r>
      <w:r w:rsidR="00AE4418" w:rsidRPr="004018C1">
        <w:rPr>
          <w:color w:val="auto"/>
          <w:sz w:val="26"/>
          <w:szCs w:val="26"/>
        </w:rPr>
        <w:t xml:space="preserve">риказ Департамента здравоохранения, труда и социальной защиты населения </w:t>
      </w:r>
      <w:r w:rsidR="007F4234" w:rsidRPr="004018C1">
        <w:rPr>
          <w:color w:val="auto"/>
          <w:sz w:val="26"/>
          <w:szCs w:val="26"/>
        </w:rPr>
        <w:t xml:space="preserve">Ненецкого автономного округа от 07.06.2016 № 52 «О внесении изменений в Состав комиссии по соблюдению требований к </w:t>
      </w:r>
      <w:r w:rsidR="00001D1C" w:rsidRPr="004018C1">
        <w:rPr>
          <w:color w:val="auto"/>
          <w:sz w:val="26"/>
          <w:szCs w:val="26"/>
        </w:rPr>
        <w:t>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интересов»;</w:t>
      </w:r>
    </w:p>
    <w:p w:rsidR="00F64B63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7) п</w:t>
      </w:r>
      <w:r w:rsidR="00001D1C" w:rsidRPr="004018C1">
        <w:rPr>
          <w:color w:val="auto"/>
          <w:sz w:val="26"/>
          <w:szCs w:val="26"/>
        </w:rPr>
        <w:t>риказ Депа</w:t>
      </w:r>
      <w:r w:rsidR="00B21548" w:rsidRPr="004018C1">
        <w:rPr>
          <w:color w:val="auto"/>
          <w:sz w:val="26"/>
          <w:szCs w:val="26"/>
        </w:rPr>
        <w:t xml:space="preserve">ртамента здравоохранения, труда и социальной защиты населения Ненецкого автономного округа от 10.10.2016 № 106 «О внесении изменений в Состав комиссии по соблюдению требований к служебному поведению государственных гражданских служащих, замещающих </w:t>
      </w:r>
      <w:r w:rsidR="00F64B63" w:rsidRPr="004018C1">
        <w:rPr>
          <w:color w:val="auto"/>
          <w:sz w:val="26"/>
          <w:szCs w:val="26"/>
        </w:rPr>
        <w:t>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интересов»;</w:t>
      </w:r>
    </w:p>
    <w:p w:rsidR="00F64B63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8) п</w:t>
      </w:r>
      <w:r w:rsidR="00F64B63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 09.01.2017 № 1 «О внесении изменений в приказ Департамента здравоохранения, труда и социальной защиты населения Ненецкого автономного округа от 12.01.2015 № 2»;</w:t>
      </w:r>
    </w:p>
    <w:p w:rsidR="00E911AB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9) п</w:t>
      </w:r>
      <w:r w:rsidR="00F64B63" w:rsidRPr="004018C1">
        <w:rPr>
          <w:color w:val="auto"/>
          <w:sz w:val="26"/>
          <w:szCs w:val="26"/>
        </w:rPr>
        <w:t xml:space="preserve">риказ Департамента здравоохранения, труда и социальной защиты населения Ненецкого автономного округа от 15.11.2017 № 72 «О внесении изменений в Положение 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</w:t>
      </w:r>
      <w:r>
        <w:rPr>
          <w:color w:val="auto"/>
          <w:sz w:val="26"/>
          <w:szCs w:val="26"/>
        </w:rPr>
        <w:br/>
      </w:r>
      <w:r w:rsidR="00F64B63" w:rsidRPr="004018C1">
        <w:rPr>
          <w:color w:val="auto"/>
          <w:sz w:val="26"/>
          <w:szCs w:val="26"/>
        </w:rPr>
        <w:lastRenderedPageBreak/>
        <w:t>в Департаменте здравоохранения, труда и социальной защиты населения Н</w:t>
      </w:r>
      <w:r w:rsidR="00E911AB" w:rsidRPr="004018C1">
        <w:rPr>
          <w:color w:val="auto"/>
          <w:sz w:val="26"/>
          <w:szCs w:val="26"/>
        </w:rPr>
        <w:t>енецкого автоном</w:t>
      </w:r>
      <w:r w:rsidR="00F64B63" w:rsidRPr="004018C1">
        <w:rPr>
          <w:color w:val="auto"/>
          <w:sz w:val="26"/>
          <w:szCs w:val="26"/>
        </w:rPr>
        <w:t>ного округа, и урегулированию конфликта интересов»</w:t>
      </w:r>
      <w:r w:rsidR="00E911AB" w:rsidRPr="004018C1">
        <w:rPr>
          <w:color w:val="auto"/>
          <w:sz w:val="26"/>
          <w:szCs w:val="26"/>
        </w:rPr>
        <w:t>;</w:t>
      </w:r>
    </w:p>
    <w:p w:rsidR="00E911AB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10) п</w:t>
      </w:r>
      <w:r w:rsidR="00E911AB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 05.06.2019 № 19 «О внесении изменений в приказ Департамента здравоохранения, труда и социальной защиты населения Ненецкого автономного округа от 12.01.2015 № 2»;</w:t>
      </w:r>
    </w:p>
    <w:p w:rsidR="00D07997" w:rsidRPr="004018C1" w:rsidRDefault="00E911AB">
      <w:pPr>
        <w:ind w:firstLine="709"/>
        <w:jc w:val="both"/>
        <w:rPr>
          <w:color w:val="auto"/>
          <w:sz w:val="26"/>
          <w:szCs w:val="26"/>
        </w:rPr>
      </w:pPr>
      <w:r w:rsidRPr="004018C1">
        <w:rPr>
          <w:color w:val="auto"/>
          <w:sz w:val="26"/>
          <w:szCs w:val="26"/>
        </w:rPr>
        <w:t>11)</w:t>
      </w:r>
      <w:r w:rsidR="004018C1">
        <w:rPr>
          <w:color w:val="auto"/>
          <w:sz w:val="26"/>
          <w:szCs w:val="26"/>
        </w:rPr>
        <w:t> п</w:t>
      </w:r>
      <w:r w:rsidR="00E235FF" w:rsidRPr="004018C1">
        <w:rPr>
          <w:color w:val="auto"/>
          <w:sz w:val="26"/>
          <w:szCs w:val="26"/>
        </w:rPr>
        <w:t xml:space="preserve">риказ Департамента здравоохранения, труда и социальной защиты населения Ненецкого автономного округа от 25.11.2020 № 64 «О внесении изменений в состав комиссии по соблюдению требований к служебному </w:t>
      </w:r>
      <w:r w:rsidR="00E235FF" w:rsidRPr="004018C1">
        <w:rPr>
          <w:color w:val="auto"/>
          <w:sz w:val="26"/>
          <w:szCs w:val="26"/>
        </w:rPr>
        <w:br/>
        <w:t xml:space="preserve">к служебному поведению государственных гражданских служащих, замещающих должности государственной гражданской службы Ненецкого автономного округа </w:t>
      </w:r>
      <w:r w:rsidR="004018C1">
        <w:rPr>
          <w:color w:val="auto"/>
          <w:sz w:val="26"/>
          <w:szCs w:val="26"/>
        </w:rPr>
        <w:br/>
      </w:r>
      <w:r w:rsidR="00E235FF" w:rsidRPr="004018C1">
        <w:rPr>
          <w:color w:val="auto"/>
          <w:sz w:val="26"/>
          <w:szCs w:val="26"/>
        </w:rPr>
        <w:t>в Департаменте здравоохранения, труда и социальной защиты населения Ненецкого автономного округа, и урегулированию конфликта интересов»;</w:t>
      </w:r>
    </w:p>
    <w:p w:rsidR="00D07997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12) п</w:t>
      </w:r>
      <w:r w:rsidR="00D07997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 28.04.2022 № 32 «О внесении изменений в приказ Департамента здравоохранения, труда и социальной защиты населения Ненецкого автономного округа от 12.01.2015 № 2»;</w:t>
      </w:r>
    </w:p>
    <w:p w:rsidR="00556F6B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13) п</w:t>
      </w:r>
      <w:r w:rsidR="00D07997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 21.09.2023 № 68 «О внесении изменений в состав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</w:t>
      </w:r>
      <w:r w:rsidR="00556F6B" w:rsidRPr="004018C1">
        <w:rPr>
          <w:color w:val="auto"/>
          <w:sz w:val="26"/>
          <w:szCs w:val="26"/>
        </w:rPr>
        <w:t>»;</w:t>
      </w:r>
    </w:p>
    <w:p w:rsidR="00556F6B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14) п</w:t>
      </w:r>
      <w:r w:rsidR="00556F6B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 21.09.2023 № 68 «О внесении изменений в состав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интересов»;</w:t>
      </w:r>
    </w:p>
    <w:p w:rsidR="00001D1C" w:rsidRPr="004018C1" w:rsidRDefault="004018C1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15) п</w:t>
      </w:r>
      <w:r w:rsidR="00556F6B" w:rsidRPr="004018C1">
        <w:rPr>
          <w:color w:val="auto"/>
          <w:sz w:val="26"/>
          <w:szCs w:val="26"/>
        </w:rPr>
        <w:t>риказ Департамента здравоохранения, труда и социальной защиты населения Ненецкого автономного округа от 02.05.2024 № 23 «</w:t>
      </w:r>
      <w:r w:rsidR="006E2DB3" w:rsidRPr="004018C1">
        <w:rPr>
          <w:color w:val="auto"/>
          <w:sz w:val="26"/>
          <w:szCs w:val="26"/>
        </w:rPr>
        <w:t xml:space="preserve">О внесении изменений в Положение 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</w:t>
      </w:r>
      <w:r>
        <w:rPr>
          <w:color w:val="auto"/>
          <w:sz w:val="26"/>
          <w:szCs w:val="26"/>
        </w:rPr>
        <w:br/>
      </w:r>
      <w:r w:rsidR="006E2DB3" w:rsidRPr="004018C1">
        <w:rPr>
          <w:color w:val="auto"/>
          <w:sz w:val="26"/>
          <w:szCs w:val="26"/>
        </w:rPr>
        <w:t xml:space="preserve">в Департаменте здравоохранения, труда и социальной защиты населения Ненецкого автономного округа, и урегулированию конфликта интересов». </w:t>
      </w:r>
    </w:p>
    <w:p w:rsidR="000A79D0" w:rsidRPr="004018C1" w:rsidRDefault="00E342CE">
      <w:pPr>
        <w:ind w:firstLine="709"/>
        <w:jc w:val="both"/>
        <w:rPr>
          <w:color w:val="auto"/>
          <w:sz w:val="26"/>
          <w:szCs w:val="26"/>
        </w:rPr>
      </w:pPr>
      <w:r w:rsidRPr="004018C1">
        <w:rPr>
          <w:color w:val="auto"/>
          <w:sz w:val="26"/>
          <w:szCs w:val="26"/>
        </w:rPr>
        <w:t>4</w:t>
      </w:r>
      <w:r w:rsidR="00C901B5" w:rsidRPr="004018C1">
        <w:rPr>
          <w:color w:val="auto"/>
          <w:sz w:val="26"/>
          <w:szCs w:val="26"/>
        </w:rPr>
        <w:t xml:space="preserve">. Настоящий приказ вступает в силу </w:t>
      </w:r>
      <w:r w:rsidR="004018C1" w:rsidRPr="004018C1">
        <w:rPr>
          <w:color w:val="auto"/>
          <w:sz w:val="26"/>
          <w:szCs w:val="26"/>
        </w:rPr>
        <w:t>со дня его официального опубликования</w:t>
      </w:r>
      <w:r w:rsidR="00C901B5" w:rsidRPr="004018C1">
        <w:rPr>
          <w:color w:val="auto"/>
          <w:sz w:val="26"/>
          <w:szCs w:val="26"/>
        </w:rPr>
        <w:t>.</w:t>
      </w:r>
    </w:p>
    <w:p w:rsidR="000A79D0" w:rsidRPr="004018C1" w:rsidRDefault="000A79D0">
      <w:pPr>
        <w:ind w:firstLine="709"/>
        <w:jc w:val="both"/>
        <w:rPr>
          <w:color w:val="auto"/>
          <w:sz w:val="26"/>
          <w:szCs w:val="26"/>
        </w:rPr>
      </w:pPr>
    </w:p>
    <w:p w:rsidR="000A79D0" w:rsidRPr="004018C1" w:rsidRDefault="000A79D0">
      <w:pPr>
        <w:ind w:firstLine="709"/>
        <w:jc w:val="both"/>
        <w:rPr>
          <w:color w:val="auto"/>
          <w:sz w:val="26"/>
          <w:szCs w:val="26"/>
        </w:rPr>
      </w:pPr>
    </w:p>
    <w:p w:rsidR="000A79D0" w:rsidRPr="004018C1" w:rsidRDefault="000A79D0">
      <w:pPr>
        <w:ind w:firstLine="709"/>
        <w:jc w:val="both"/>
        <w:rPr>
          <w:color w:val="auto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71"/>
        <w:gridCol w:w="2733"/>
        <w:gridCol w:w="2734"/>
      </w:tblGrid>
      <w:tr w:rsidR="000A79D0" w:rsidRPr="004018C1">
        <w:trPr>
          <w:trHeight w:val="240"/>
        </w:trPr>
        <w:tc>
          <w:tcPr>
            <w:tcW w:w="4171" w:type="dxa"/>
          </w:tcPr>
          <w:p w:rsidR="004018C1" w:rsidRPr="004018C1" w:rsidRDefault="00FC6D22" w:rsidP="00FC6D22">
            <w:pPr>
              <w:ind w:left="-77" w:right="-111"/>
              <w:rPr>
                <w:color w:val="auto"/>
                <w:sz w:val="26"/>
                <w:szCs w:val="26"/>
              </w:rPr>
            </w:pPr>
            <w:r w:rsidRPr="004018C1">
              <w:rPr>
                <w:color w:val="auto"/>
                <w:sz w:val="26"/>
                <w:szCs w:val="26"/>
              </w:rPr>
              <w:t xml:space="preserve">Заместитель губернатора </w:t>
            </w:r>
            <w:r w:rsidR="00483A82">
              <w:rPr>
                <w:color w:val="auto"/>
                <w:sz w:val="26"/>
                <w:szCs w:val="26"/>
              </w:rPr>
              <w:br/>
            </w:r>
            <w:bookmarkStart w:id="0" w:name="_GoBack"/>
            <w:bookmarkEnd w:id="0"/>
            <w:r w:rsidRPr="004018C1">
              <w:rPr>
                <w:color w:val="auto"/>
                <w:sz w:val="26"/>
                <w:szCs w:val="26"/>
              </w:rPr>
              <w:t xml:space="preserve">Ненецкого автономного округа </w:t>
            </w:r>
            <w:r w:rsidR="004018C1" w:rsidRPr="004018C1">
              <w:rPr>
                <w:color w:val="auto"/>
                <w:sz w:val="26"/>
                <w:szCs w:val="26"/>
              </w:rPr>
              <w:t>–</w:t>
            </w:r>
            <w:r w:rsidRPr="004018C1">
              <w:rPr>
                <w:color w:val="auto"/>
                <w:sz w:val="26"/>
                <w:szCs w:val="26"/>
              </w:rPr>
              <w:t xml:space="preserve"> </w:t>
            </w:r>
          </w:p>
          <w:p w:rsidR="000A79D0" w:rsidRPr="004018C1" w:rsidRDefault="00FC6D22" w:rsidP="00FC6D22">
            <w:pPr>
              <w:ind w:left="-77" w:right="-111"/>
              <w:rPr>
                <w:color w:val="auto"/>
                <w:sz w:val="26"/>
                <w:szCs w:val="26"/>
              </w:rPr>
            </w:pPr>
            <w:r w:rsidRPr="004018C1">
              <w:rPr>
                <w:color w:val="auto"/>
                <w:sz w:val="26"/>
                <w:szCs w:val="26"/>
              </w:rPr>
              <w:t>руководитель</w:t>
            </w:r>
            <w:r w:rsidR="00C901B5" w:rsidRPr="004018C1">
              <w:rPr>
                <w:color w:val="auto"/>
                <w:sz w:val="26"/>
                <w:szCs w:val="26"/>
              </w:rPr>
              <w:t xml:space="preserve"> Департамента </w:t>
            </w:r>
            <w:r w:rsidRPr="004018C1">
              <w:rPr>
                <w:color w:val="auto"/>
                <w:sz w:val="26"/>
                <w:szCs w:val="26"/>
              </w:rPr>
              <w:t>здравоохранения</w:t>
            </w:r>
            <w:r w:rsidR="00C901B5" w:rsidRPr="004018C1">
              <w:rPr>
                <w:color w:val="auto"/>
                <w:sz w:val="26"/>
                <w:szCs w:val="26"/>
              </w:rPr>
              <w:t xml:space="preserve"> </w:t>
            </w:r>
            <w:r w:rsidR="004018C1" w:rsidRPr="004018C1">
              <w:rPr>
                <w:color w:val="auto"/>
                <w:sz w:val="26"/>
                <w:szCs w:val="26"/>
              </w:rPr>
              <w:br/>
            </w:r>
            <w:r w:rsidR="00C901B5" w:rsidRPr="004018C1">
              <w:rPr>
                <w:color w:val="auto"/>
                <w:sz w:val="26"/>
                <w:szCs w:val="26"/>
              </w:rPr>
              <w:t>Ненецкого автономного округа</w:t>
            </w:r>
          </w:p>
        </w:tc>
        <w:tc>
          <w:tcPr>
            <w:tcW w:w="2733" w:type="dxa"/>
            <w:tcMar>
              <w:left w:w="108" w:type="dxa"/>
              <w:right w:w="0" w:type="dxa"/>
            </w:tcMar>
            <w:vAlign w:val="center"/>
          </w:tcPr>
          <w:p w:rsidR="000A79D0" w:rsidRPr="004018C1" w:rsidRDefault="000A79D0">
            <w:pPr>
              <w:ind w:left="-113" w:right="-255"/>
              <w:rPr>
                <w:color w:val="auto"/>
                <w:sz w:val="26"/>
                <w:szCs w:val="26"/>
              </w:rPr>
            </w:pPr>
            <w:bookmarkStart w:id="1" w:name="EDSstamp"/>
            <w:bookmarkEnd w:id="1"/>
          </w:p>
        </w:tc>
        <w:tc>
          <w:tcPr>
            <w:tcW w:w="2734" w:type="dxa"/>
            <w:vAlign w:val="bottom"/>
          </w:tcPr>
          <w:p w:rsidR="00FC6D22" w:rsidRPr="004018C1" w:rsidRDefault="00FC6D22">
            <w:pPr>
              <w:ind w:left="-253" w:right="-114"/>
              <w:jc w:val="right"/>
              <w:rPr>
                <w:color w:val="auto"/>
                <w:sz w:val="26"/>
                <w:szCs w:val="26"/>
              </w:rPr>
            </w:pPr>
          </w:p>
          <w:p w:rsidR="000A79D0" w:rsidRPr="004018C1" w:rsidRDefault="00FC6D22">
            <w:pPr>
              <w:ind w:left="-253" w:right="-114"/>
              <w:jc w:val="right"/>
              <w:rPr>
                <w:color w:val="auto"/>
                <w:sz w:val="26"/>
                <w:szCs w:val="26"/>
              </w:rPr>
            </w:pPr>
            <w:r w:rsidRPr="004018C1">
              <w:rPr>
                <w:color w:val="auto"/>
                <w:sz w:val="26"/>
                <w:szCs w:val="26"/>
              </w:rPr>
              <w:t xml:space="preserve">Е.С. </w:t>
            </w:r>
            <w:proofErr w:type="spellStart"/>
            <w:r w:rsidRPr="004018C1">
              <w:rPr>
                <w:color w:val="auto"/>
                <w:sz w:val="26"/>
                <w:szCs w:val="26"/>
              </w:rPr>
              <w:t>Недочукова</w:t>
            </w:r>
            <w:proofErr w:type="spellEnd"/>
          </w:p>
        </w:tc>
      </w:tr>
    </w:tbl>
    <w:p w:rsidR="000A79D0" w:rsidRPr="0028185F" w:rsidRDefault="000A79D0">
      <w:pPr>
        <w:tabs>
          <w:tab w:val="left" w:pos="0"/>
          <w:tab w:val="left" w:pos="709"/>
          <w:tab w:val="left" w:pos="7620"/>
        </w:tabs>
        <w:jc w:val="both"/>
        <w:rPr>
          <w:rFonts w:ascii="XO Thames" w:hAnsi="XO Thames"/>
          <w:color w:val="auto"/>
          <w:sz w:val="26"/>
        </w:rPr>
      </w:pPr>
    </w:p>
    <w:p w:rsidR="000A79D0" w:rsidRPr="0028185F" w:rsidRDefault="000A79D0">
      <w:pPr>
        <w:rPr>
          <w:color w:val="auto"/>
        </w:rPr>
        <w:sectPr w:rsidR="000A79D0" w:rsidRPr="0028185F">
          <w:headerReference w:type="default" r:id="rId7"/>
          <w:pgSz w:w="11908" w:h="16848"/>
          <w:pgMar w:top="1134" w:right="850" w:bottom="1134" w:left="1701" w:header="567" w:footer="567" w:gutter="0"/>
          <w:cols w:space="720"/>
          <w:titlePg/>
        </w:sectPr>
      </w:pPr>
    </w:p>
    <w:p w:rsidR="007A6A1F" w:rsidRPr="0028185F" w:rsidRDefault="007A6A1F" w:rsidP="007A6A1F">
      <w:pPr>
        <w:ind w:left="4962"/>
        <w:rPr>
          <w:color w:val="auto"/>
          <w:sz w:val="26"/>
        </w:rPr>
      </w:pPr>
      <w:r w:rsidRPr="0028185F">
        <w:rPr>
          <w:color w:val="auto"/>
          <w:sz w:val="26"/>
        </w:rPr>
        <w:lastRenderedPageBreak/>
        <w:t xml:space="preserve">Приложение </w:t>
      </w:r>
      <w:r>
        <w:rPr>
          <w:color w:val="auto"/>
          <w:sz w:val="26"/>
        </w:rPr>
        <w:t>1</w:t>
      </w:r>
    </w:p>
    <w:p w:rsidR="007A6A1F" w:rsidRPr="0028185F" w:rsidRDefault="007A6A1F" w:rsidP="007A6A1F">
      <w:pPr>
        <w:ind w:left="4962"/>
        <w:rPr>
          <w:color w:val="auto"/>
          <w:sz w:val="26"/>
        </w:rPr>
      </w:pPr>
      <w:r w:rsidRPr="0028185F">
        <w:rPr>
          <w:color w:val="auto"/>
          <w:sz w:val="26"/>
        </w:rPr>
        <w:t xml:space="preserve">к приказу Департамента здравоохранения </w:t>
      </w:r>
    </w:p>
    <w:p w:rsidR="007A6A1F" w:rsidRPr="0028185F" w:rsidRDefault="007A6A1F" w:rsidP="007A6A1F">
      <w:pPr>
        <w:ind w:left="4962"/>
        <w:rPr>
          <w:color w:val="auto"/>
          <w:sz w:val="26"/>
        </w:rPr>
      </w:pPr>
      <w:r w:rsidRPr="0028185F">
        <w:rPr>
          <w:color w:val="auto"/>
          <w:sz w:val="26"/>
        </w:rPr>
        <w:t>Ненецкого автономного округа</w:t>
      </w:r>
    </w:p>
    <w:p w:rsidR="007A6A1F" w:rsidRPr="0028185F" w:rsidRDefault="007A6A1F" w:rsidP="007A6A1F">
      <w:pPr>
        <w:ind w:left="4962"/>
        <w:rPr>
          <w:color w:val="auto"/>
          <w:sz w:val="26"/>
        </w:rPr>
      </w:pPr>
      <w:r>
        <w:rPr>
          <w:color w:val="auto"/>
          <w:sz w:val="26"/>
        </w:rPr>
        <w:t>от _</w:t>
      </w:r>
      <w:proofErr w:type="gramStart"/>
      <w:r>
        <w:rPr>
          <w:color w:val="auto"/>
          <w:sz w:val="26"/>
        </w:rPr>
        <w:t>_.02</w:t>
      </w:r>
      <w:r w:rsidRPr="0028185F">
        <w:rPr>
          <w:color w:val="auto"/>
          <w:sz w:val="26"/>
        </w:rPr>
        <w:t>.2026</w:t>
      </w:r>
      <w:proofErr w:type="gramEnd"/>
      <w:r w:rsidRPr="0028185F">
        <w:rPr>
          <w:color w:val="auto"/>
          <w:sz w:val="26"/>
        </w:rPr>
        <w:t xml:space="preserve"> № ___</w:t>
      </w:r>
    </w:p>
    <w:p w:rsidR="007A6A1F" w:rsidRPr="0028185F" w:rsidRDefault="007A6A1F" w:rsidP="007A6A1F">
      <w:pPr>
        <w:ind w:left="4962"/>
        <w:rPr>
          <w:color w:val="auto"/>
          <w:sz w:val="26"/>
        </w:rPr>
      </w:pPr>
      <w:r w:rsidRPr="0028185F">
        <w:rPr>
          <w:color w:val="auto"/>
          <w:sz w:val="26"/>
        </w:rPr>
        <w:t xml:space="preserve">«О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</w:t>
      </w:r>
      <w:r>
        <w:rPr>
          <w:color w:val="auto"/>
          <w:sz w:val="26"/>
        </w:rPr>
        <w:br/>
      </w:r>
      <w:r w:rsidRPr="0028185F">
        <w:rPr>
          <w:color w:val="auto"/>
          <w:sz w:val="26"/>
        </w:rPr>
        <w:t xml:space="preserve">в Департаменте здравоохранения Ненецкого автономного округа, </w:t>
      </w:r>
      <w:r>
        <w:rPr>
          <w:color w:val="auto"/>
          <w:sz w:val="26"/>
        </w:rPr>
        <w:br/>
      </w:r>
      <w:r w:rsidRPr="0028185F">
        <w:rPr>
          <w:color w:val="auto"/>
          <w:sz w:val="26"/>
        </w:rPr>
        <w:t xml:space="preserve">и урегулированию конфликта интересов» </w:t>
      </w:r>
    </w:p>
    <w:p w:rsidR="000A79D0" w:rsidRPr="0028185F" w:rsidRDefault="000A79D0">
      <w:pPr>
        <w:jc w:val="right"/>
        <w:rPr>
          <w:rFonts w:ascii="XO Thames" w:hAnsi="XO Thames"/>
          <w:color w:val="auto"/>
          <w:sz w:val="26"/>
        </w:rPr>
      </w:pPr>
    </w:p>
    <w:p w:rsidR="000A79D0" w:rsidRPr="0028185F" w:rsidRDefault="000A79D0">
      <w:pPr>
        <w:jc w:val="right"/>
        <w:rPr>
          <w:rFonts w:ascii="XO Thames" w:hAnsi="XO Thames"/>
          <w:color w:val="auto"/>
          <w:sz w:val="26"/>
        </w:rPr>
      </w:pPr>
    </w:p>
    <w:p w:rsidR="000A79D0" w:rsidRPr="0028185F" w:rsidRDefault="000A79D0">
      <w:pPr>
        <w:jc w:val="right"/>
        <w:rPr>
          <w:rFonts w:ascii="XO Thames" w:hAnsi="XO Thames"/>
          <w:color w:val="auto"/>
          <w:sz w:val="26"/>
        </w:rPr>
      </w:pPr>
    </w:p>
    <w:p w:rsidR="000A79D0" w:rsidRPr="0000169D" w:rsidRDefault="000A79D0">
      <w:pPr>
        <w:jc w:val="right"/>
        <w:rPr>
          <w:rFonts w:ascii="XO Thames" w:hAnsi="XO Thames"/>
          <w:color w:val="auto"/>
          <w:sz w:val="26"/>
          <w:szCs w:val="26"/>
        </w:rPr>
      </w:pPr>
    </w:p>
    <w:p w:rsidR="000A79D0" w:rsidRPr="0000169D" w:rsidRDefault="00C901B5" w:rsidP="0000169D">
      <w:pPr>
        <w:widowControl w:val="0"/>
        <w:jc w:val="center"/>
        <w:rPr>
          <w:b/>
          <w:color w:val="auto"/>
          <w:sz w:val="26"/>
          <w:szCs w:val="26"/>
        </w:rPr>
      </w:pPr>
      <w:r w:rsidRPr="0000169D">
        <w:rPr>
          <w:b/>
          <w:color w:val="auto"/>
          <w:sz w:val="26"/>
          <w:szCs w:val="26"/>
        </w:rPr>
        <w:t xml:space="preserve">Состав комиссии </w:t>
      </w:r>
    </w:p>
    <w:p w:rsidR="000A79D0" w:rsidRPr="0000169D" w:rsidRDefault="00C901B5" w:rsidP="0000169D">
      <w:pPr>
        <w:widowControl w:val="0"/>
        <w:jc w:val="center"/>
        <w:rPr>
          <w:b/>
          <w:color w:val="auto"/>
          <w:sz w:val="26"/>
          <w:szCs w:val="26"/>
        </w:rPr>
      </w:pPr>
      <w:r w:rsidRPr="0000169D">
        <w:rPr>
          <w:b/>
          <w:color w:val="auto"/>
          <w:sz w:val="26"/>
          <w:szCs w:val="26"/>
        </w:rPr>
        <w:t>по соблюдению требований к служебному поведению</w:t>
      </w:r>
    </w:p>
    <w:p w:rsidR="000A79D0" w:rsidRPr="0000169D" w:rsidRDefault="00C901B5" w:rsidP="0000169D">
      <w:pPr>
        <w:widowControl w:val="0"/>
        <w:jc w:val="center"/>
        <w:rPr>
          <w:b/>
          <w:color w:val="auto"/>
          <w:sz w:val="26"/>
          <w:szCs w:val="26"/>
        </w:rPr>
      </w:pPr>
      <w:r w:rsidRPr="0000169D">
        <w:rPr>
          <w:b/>
          <w:color w:val="auto"/>
          <w:sz w:val="26"/>
          <w:szCs w:val="26"/>
        </w:rPr>
        <w:t xml:space="preserve">государственных гражданских служащих, замещающих </w:t>
      </w:r>
    </w:p>
    <w:p w:rsidR="000A79D0" w:rsidRPr="0000169D" w:rsidRDefault="00C901B5" w:rsidP="0000169D">
      <w:pPr>
        <w:widowControl w:val="0"/>
        <w:jc w:val="center"/>
        <w:rPr>
          <w:b/>
          <w:color w:val="auto"/>
          <w:sz w:val="26"/>
          <w:szCs w:val="26"/>
        </w:rPr>
      </w:pPr>
      <w:r w:rsidRPr="0000169D">
        <w:rPr>
          <w:b/>
          <w:color w:val="auto"/>
          <w:sz w:val="26"/>
          <w:szCs w:val="26"/>
        </w:rPr>
        <w:t xml:space="preserve">должности государственной гражданской службы </w:t>
      </w:r>
      <w:r w:rsidR="009814E4" w:rsidRPr="0000169D">
        <w:rPr>
          <w:b/>
          <w:color w:val="auto"/>
          <w:sz w:val="26"/>
          <w:szCs w:val="26"/>
        </w:rPr>
        <w:br/>
      </w:r>
      <w:r w:rsidRPr="0000169D">
        <w:rPr>
          <w:b/>
          <w:color w:val="auto"/>
          <w:sz w:val="26"/>
          <w:szCs w:val="26"/>
        </w:rPr>
        <w:t xml:space="preserve">Ненецкого автономного округа в Департаменте </w:t>
      </w:r>
      <w:r w:rsidR="009814E4" w:rsidRPr="0000169D">
        <w:rPr>
          <w:b/>
          <w:color w:val="auto"/>
          <w:sz w:val="26"/>
          <w:szCs w:val="26"/>
        </w:rPr>
        <w:br/>
        <w:t xml:space="preserve">здравоохранения </w:t>
      </w:r>
      <w:r w:rsidRPr="0000169D">
        <w:rPr>
          <w:b/>
          <w:color w:val="auto"/>
          <w:sz w:val="26"/>
          <w:szCs w:val="26"/>
        </w:rPr>
        <w:t xml:space="preserve">Ненецкого автономного округа, </w:t>
      </w:r>
    </w:p>
    <w:p w:rsidR="000A79D0" w:rsidRPr="0000169D" w:rsidRDefault="00C901B5" w:rsidP="0000169D">
      <w:pPr>
        <w:widowControl w:val="0"/>
        <w:jc w:val="center"/>
        <w:rPr>
          <w:b/>
          <w:color w:val="auto"/>
          <w:sz w:val="26"/>
          <w:szCs w:val="26"/>
        </w:rPr>
      </w:pPr>
      <w:r w:rsidRPr="0000169D">
        <w:rPr>
          <w:b/>
          <w:color w:val="auto"/>
          <w:sz w:val="26"/>
          <w:szCs w:val="26"/>
        </w:rPr>
        <w:t>и урегулированию конфликта интересов</w:t>
      </w:r>
    </w:p>
    <w:p w:rsidR="000A79D0" w:rsidRPr="0000169D" w:rsidRDefault="000A79D0">
      <w:pPr>
        <w:widowControl w:val="0"/>
        <w:jc w:val="center"/>
        <w:rPr>
          <w:color w:val="auto"/>
          <w:sz w:val="26"/>
          <w:szCs w:val="26"/>
        </w:rPr>
      </w:pPr>
    </w:p>
    <w:p w:rsidR="000A79D0" w:rsidRPr="0000169D" w:rsidRDefault="000A79D0">
      <w:pPr>
        <w:widowControl w:val="0"/>
        <w:rPr>
          <w:color w:val="auto"/>
          <w:sz w:val="26"/>
          <w:szCs w:val="26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5614"/>
      </w:tblGrid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C901B5">
            <w:pPr>
              <w:widowControl w:val="0"/>
              <w:rPr>
                <w:b/>
                <w:color w:val="auto"/>
                <w:sz w:val="26"/>
                <w:szCs w:val="26"/>
              </w:rPr>
            </w:pPr>
            <w:r w:rsidRPr="0000169D">
              <w:rPr>
                <w:b/>
                <w:color w:val="auto"/>
                <w:sz w:val="26"/>
                <w:szCs w:val="26"/>
              </w:rPr>
              <w:t>Председатель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0A79D0">
            <w:pPr>
              <w:widowControl w:val="0"/>
              <w:rPr>
                <w:color w:val="auto"/>
                <w:sz w:val="26"/>
                <w:szCs w:val="26"/>
              </w:rPr>
            </w:pP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9814E4">
            <w:pPr>
              <w:widowControl w:val="0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 xml:space="preserve">Коршунов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="00B32BA5" w:rsidRPr="0000169D">
              <w:rPr>
                <w:color w:val="auto"/>
                <w:sz w:val="26"/>
                <w:szCs w:val="26"/>
              </w:rPr>
              <w:t>Д</w:t>
            </w:r>
            <w:r w:rsidR="009A7ACF" w:rsidRPr="0000169D">
              <w:rPr>
                <w:color w:val="auto"/>
                <w:sz w:val="26"/>
                <w:szCs w:val="26"/>
              </w:rPr>
              <w:t>енис Евгеньевич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A1F" w:rsidRDefault="00B12EE3" w:rsidP="00B32BA5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 </w:t>
            </w:r>
            <w:r w:rsidR="009A7ACF" w:rsidRPr="0000169D">
              <w:rPr>
                <w:color w:val="auto"/>
                <w:sz w:val="26"/>
                <w:szCs w:val="26"/>
              </w:rPr>
              <w:t>заместитель руководителя</w:t>
            </w:r>
            <w:r w:rsidR="00C901B5" w:rsidRPr="0000169D">
              <w:rPr>
                <w:color w:val="auto"/>
                <w:sz w:val="26"/>
                <w:szCs w:val="26"/>
              </w:rPr>
              <w:t xml:space="preserve"> Департамента </w:t>
            </w:r>
            <w:r w:rsidR="00B32BA5" w:rsidRPr="0000169D">
              <w:rPr>
                <w:color w:val="auto"/>
                <w:sz w:val="26"/>
                <w:szCs w:val="26"/>
              </w:rPr>
              <w:t xml:space="preserve">здравоохранения </w:t>
            </w:r>
            <w:r w:rsidR="00C901B5" w:rsidRPr="0000169D">
              <w:rPr>
                <w:color w:val="auto"/>
                <w:sz w:val="26"/>
                <w:szCs w:val="26"/>
              </w:rPr>
              <w:t>Ненецкого автономного округа</w:t>
            </w:r>
          </w:p>
          <w:p w:rsidR="007A6A1F" w:rsidRPr="0000169D" w:rsidRDefault="007A6A1F" w:rsidP="00B32BA5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C901B5">
            <w:pPr>
              <w:widowControl w:val="0"/>
              <w:rPr>
                <w:b/>
                <w:color w:val="auto"/>
                <w:sz w:val="26"/>
                <w:szCs w:val="26"/>
              </w:rPr>
            </w:pPr>
            <w:r w:rsidRPr="0000169D">
              <w:rPr>
                <w:b/>
                <w:color w:val="auto"/>
                <w:sz w:val="26"/>
                <w:szCs w:val="26"/>
              </w:rPr>
              <w:t>Заместитель председателя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0A79D0">
            <w:pPr>
              <w:widowControl w:val="0"/>
              <w:rPr>
                <w:color w:val="auto"/>
                <w:sz w:val="26"/>
                <w:szCs w:val="26"/>
              </w:rPr>
            </w:pP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9A7ACF">
            <w:pPr>
              <w:widowControl w:val="0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 xml:space="preserve">Коткин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Pr="0000169D">
              <w:rPr>
                <w:color w:val="auto"/>
                <w:sz w:val="26"/>
                <w:szCs w:val="26"/>
              </w:rPr>
              <w:t>Владимир Николаевич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7ACF" w:rsidRPr="0000169D" w:rsidRDefault="00FC6D22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 </w:t>
            </w:r>
            <w:r w:rsidR="00C901B5" w:rsidRPr="0000169D">
              <w:rPr>
                <w:color w:val="auto"/>
                <w:sz w:val="26"/>
                <w:szCs w:val="26"/>
              </w:rPr>
              <w:t xml:space="preserve">заместитель начальника </w:t>
            </w:r>
            <w:r w:rsidR="009A7ACF" w:rsidRPr="0000169D">
              <w:rPr>
                <w:color w:val="auto"/>
                <w:sz w:val="26"/>
                <w:szCs w:val="26"/>
              </w:rPr>
              <w:t xml:space="preserve">управления реализации программ, финансового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="009A7ACF" w:rsidRPr="0000169D">
              <w:rPr>
                <w:color w:val="auto"/>
                <w:sz w:val="26"/>
                <w:szCs w:val="26"/>
              </w:rPr>
              <w:t xml:space="preserve">и организационного обеспечения – начальник отдела бюджетного планирования </w:t>
            </w:r>
            <w:r w:rsidR="00C901B5" w:rsidRPr="0000169D">
              <w:rPr>
                <w:color w:val="auto"/>
                <w:sz w:val="26"/>
                <w:szCs w:val="26"/>
              </w:rPr>
              <w:t>Департамента</w:t>
            </w:r>
            <w:r w:rsidR="009A7ACF" w:rsidRPr="0000169D">
              <w:rPr>
                <w:color w:val="auto"/>
                <w:sz w:val="26"/>
                <w:szCs w:val="26"/>
              </w:rPr>
              <w:t xml:space="preserve"> здравоохранения</w:t>
            </w:r>
            <w:r w:rsidR="00C901B5" w:rsidRPr="0000169D">
              <w:rPr>
                <w:color w:val="auto"/>
                <w:sz w:val="26"/>
                <w:szCs w:val="26"/>
              </w:rPr>
              <w:t xml:space="preserve"> Ненецкого автономного округа</w:t>
            </w: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C901B5">
            <w:pPr>
              <w:widowControl w:val="0"/>
              <w:rPr>
                <w:b/>
                <w:color w:val="auto"/>
                <w:sz w:val="26"/>
                <w:szCs w:val="26"/>
              </w:rPr>
            </w:pPr>
            <w:r w:rsidRPr="0000169D">
              <w:rPr>
                <w:b/>
                <w:color w:val="auto"/>
                <w:sz w:val="26"/>
                <w:szCs w:val="26"/>
              </w:rPr>
              <w:t>Секретарь комиссии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0A79D0">
            <w:pPr>
              <w:widowControl w:val="0"/>
              <w:rPr>
                <w:color w:val="auto"/>
                <w:sz w:val="26"/>
                <w:szCs w:val="26"/>
              </w:rPr>
            </w:pP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9A7ACF">
            <w:pPr>
              <w:widowControl w:val="0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 xml:space="preserve">Ибраева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Pr="0000169D">
              <w:rPr>
                <w:color w:val="auto"/>
                <w:sz w:val="26"/>
                <w:szCs w:val="26"/>
              </w:rPr>
              <w:t xml:space="preserve">Ирина Георгиевна 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69D" w:rsidRPr="0000169D" w:rsidRDefault="00B12EE3" w:rsidP="00B12EE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 главный консультант сектора организационно-правового обеспечения управления реализации программ, финансового и организационного обеспечения Департамента здравоохранения Ненецкого автономного округа</w:t>
            </w:r>
          </w:p>
        </w:tc>
      </w:tr>
      <w:tr w:rsidR="000A79D0" w:rsidRPr="0000169D" w:rsidTr="007A6A1F">
        <w:tc>
          <w:tcPr>
            <w:tcW w:w="5000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C901B5">
            <w:pPr>
              <w:widowControl w:val="0"/>
              <w:rPr>
                <w:b/>
                <w:color w:val="auto"/>
                <w:sz w:val="26"/>
                <w:szCs w:val="26"/>
              </w:rPr>
            </w:pPr>
            <w:r w:rsidRPr="0000169D">
              <w:rPr>
                <w:b/>
                <w:color w:val="auto"/>
                <w:sz w:val="26"/>
                <w:szCs w:val="26"/>
              </w:rPr>
              <w:lastRenderedPageBreak/>
              <w:t>Члены комиссии</w:t>
            </w:r>
            <w:r w:rsidR="0000169D" w:rsidRPr="0000169D">
              <w:rPr>
                <w:b/>
                <w:color w:val="auto"/>
                <w:sz w:val="26"/>
                <w:szCs w:val="26"/>
              </w:rPr>
              <w:t>:</w:t>
            </w: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B12EE3">
            <w:pPr>
              <w:widowControl w:val="0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 xml:space="preserve">Кармазина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Pr="0000169D">
              <w:rPr>
                <w:color w:val="auto"/>
                <w:sz w:val="26"/>
                <w:szCs w:val="26"/>
              </w:rPr>
              <w:t>Анастасия Сергеевна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Default="00C901B5" w:rsidP="00B12EE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</w:t>
            </w:r>
            <w:r w:rsidR="00B12EE3" w:rsidRPr="0000169D">
              <w:rPr>
                <w:color w:val="auto"/>
                <w:sz w:val="26"/>
                <w:szCs w:val="26"/>
              </w:rPr>
              <w:t> начальник сектора организационно-правового обеспечения управления реализации программ, финансового и организационного обеспечения Департамента здравоохранения Ненецкого автономного округа</w:t>
            </w:r>
          </w:p>
          <w:p w:rsidR="0000169D" w:rsidRPr="0000169D" w:rsidRDefault="0000169D" w:rsidP="00B12EE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B12EE3">
            <w:pPr>
              <w:widowControl w:val="0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 xml:space="preserve">Овчинникова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Pr="0000169D">
              <w:rPr>
                <w:color w:val="auto"/>
                <w:sz w:val="26"/>
                <w:szCs w:val="26"/>
              </w:rPr>
              <w:t xml:space="preserve">Юлия Владимировна 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Default="00B12EE3" w:rsidP="00B12EE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 главный консультант сектора организационно-правового обеспечения управления реализации программ, финансового и организационного обеспечения Департамента здравоохранения Ненецкого автономного округа</w:t>
            </w:r>
          </w:p>
          <w:p w:rsidR="0000169D" w:rsidRPr="0000169D" w:rsidRDefault="0000169D" w:rsidP="00B12EE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</w:p>
        </w:tc>
      </w:tr>
      <w:tr w:rsidR="000A79D0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C901B5">
            <w:pPr>
              <w:widowControl w:val="0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 xml:space="preserve">Хабарова </w:t>
            </w:r>
          </w:p>
          <w:p w:rsidR="000A79D0" w:rsidRPr="0000169D" w:rsidRDefault="00C901B5">
            <w:pPr>
              <w:widowControl w:val="0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Елена Владимировна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Default="00B12EE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 </w:t>
            </w:r>
            <w:r w:rsidR="00C901B5" w:rsidRPr="0000169D">
              <w:rPr>
                <w:color w:val="auto"/>
                <w:sz w:val="26"/>
                <w:szCs w:val="26"/>
              </w:rPr>
              <w:t>заместитель директора государственного бюджетного учреждения Ненецкого автономного округа «Ненецкий региональный центр развития образования» (по согласованию)</w:t>
            </w:r>
          </w:p>
          <w:p w:rsidR="0000169D" w:rsidRPr="0000169D" w:rsidRDefault="0000169D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</w:p>
        </w:tc>
      </w:tr>
      <w:tr w:rsidR="00B12EE3" w:rsidRPr="0000169D" w:rsidTr="007A6A1F"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2EE3" w:rsidRPr="0000169D" w:rsidRDefault="00B12EE3">
            <w:pPr>
              <w:widowControl w:val="0"/>
              <w:rPr>
                <w:color w:val="auto"/>
                <w:sz w:val="26"/>
                <w:szCs w:val="26"/>
              </w:rPr>
            </w:pPr>
            <w:proofErr w:type="spellStart"/>
            <w:r w:rsidRPr="0000169D">
              <w:rPr>
                <w:color w:val="auto"/>
                <w:sz w:val="26"/>
                <w:szCs w:val="26"/>
              </w:rPr>
              <w:t>Борчаковская</w:t>
            </w:r>
            <w:proofErr w:type="spellEnd"/>
            <w:r w:rsidRPr="0000169D">
              <w:rPr>
                <w:color w:val="auto"/>
                <w:sz w:val="26"/>
                <w:szCs w:val="26"/>
              </w:rPr>
              <w:t xml:space="preserve">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Pr="0000169D">
              <w:rPr>
                <w:color w:val="auto"/>
                <w:sz w:val="26"/>
                <w:szCs w:val="26"/>
              </w:rPr>
              <w:t xml:space="preserve">Елена Ивановна 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2EE3" w:rsidRDefault="00851A6E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 </w:t>
            </w:r>
            <w:r w:rsidR="00B12EE3" w:rsidRPr="0000169D">
              <w:rPr>
                <w:color w:val="auto"/>
                <w:sz w:val="26"/>
                <w:szCs w:val="26"/>
              </w:rPr>
              <w:t xml:space="preserve">представитель Общественного совета </w:t>
            </w:r>
            <w:r w:rsidR="0000169D">
              <w:rPr>
                <w:color w:val="auto"/>
                <w:sz w:val="26"/>
                <w:szCs w:val="26"/>
              </w:rPr>
              <w:br/>
            </w:r>
            <w:r w:rsidR="00B12EE3" w:rsidRPr="0000169D">
              <w:rPr>
                <w:color w:val="auto"/>
                <w:sz w:val="26"/>
                <w:szCs w:val="26"/>
              </w:rPr>
              <w:t xml:space="preserve">при Департаменте здравоохранения Ненецкого автономного округа </w:t>
            </w:r>
            <w:r w:rsidRPr="0000169D">
              <w:rPr>
                <w:color w:val="auto"/>
                <w:sz w:val="26"/>
                <w:szCs w:val="26"/>
              </w:rPr>
              <w:t>(по согласованию)</w:t>
            </w:r>
          </w:p>
          <w:p w:rsidR="0000169D" w:rsidRPr="0000169D" w:rsidRDefault="0000169D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</w:p>
        </w:tc>
      </w:tr>
      <w:tr w:rsidR="000A79D0" w:rsidRPr="0000169D" w:rsidTr="007A6A1F">
        <w:trPr>
          <w:trHeight w:val="544"/>
        </w:trPr>
        <w:tc>
          <w:tcPr>
            <w:tcW w:w="2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Pr="0000169D" w:rsidRDefault="00C901B5">
            <w:pPr>
              <w:jc w:val="both"/>
              <w:rPr>
                <w:color w:val="auto"/>
                <w:sz w:val="26"/>
                <w:szCs w:val="26"/>
              </w:rPr>
            </w:pPr>
            <w:proofErr w:type="spellStart"/>
            <w:r w:rsidRPr="0000169D">
              <w:rPr>
                <w:color w:val="auto"/>
                <w:sz w:val="26"/>
                <w:szCs w:val="26"/>
              </w:rPr>
              <w:t>Янзинов</w:t>
            </w:r>
            <w:proofErr w:type="spellEnd"/>
            <w:r w:rsidRPr="0000169D">
              <w:rPr>
                <w:color w:val="auto"/>
                <w:sz w:val="26"/>
                <w:szCs w:val="26"/>
              </w:rPr>
              <w:t xml:space="preserve"> </w:t>
            </w:r>
          </w:p>
          <w:p w:rsidR="000A79D0" w:rsidRPr="0000169D" w:rsidRDefault="00C901B5">
            <w:pPr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Алексей Валерьевич</w:t>
            </w:r>
          </w:p>
        </w:tc>
        <w:tc>
          <w:tcPr>
            <w:tcW w:w="300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79D0" w:rsidRDefault="00FC6D22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00169D">
              <w:rPr>
                <w:color w:val="auto"/>
                <w:sz w:val="26"/>
                <w:szCs w:val="26"/>
              </w:rPr>
              <w:t>– </w:t>
            </w:r>
            <w:r w:rsidR="00C901B5" w:rsidRPr="0000169D">
              <w:rPr>
                <w:color w:val="auto"/>
                <w:sz w:val="26"/>
                <w:szCs w:val="26"/>
              </w:rPr>
              <w:t>председатель комитета по вопросам противодействия коррупции Аппарата Администрации Ненецкого автономного округа</w:t>
            </w:r>
          </w:p>
          <w:p w:rsidR="0000169D" w:rsidRPr="0000169D" w:rsidRDefault="007A6A1F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(по согласованию)</w:t>
            </w:r>
          </w:p>
        </w:tc>
      </w:tr>
    </w:tbl>
    <w:p w:rsidR="000A79D0" w:rsidRPr="0000169D" w:rsidRDefault="000A79D0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</w:p>
    <w:p w:rsidR="000A79D0" w:rsidRPr="0028185F" w:rsidRDefault="000A79D0">
      <w:pPr>
        <w:rPr>
          <w:color w:val="auto"/>
          <w:sz w:val="28"/>
          <w:szCs w:val="28"/>
        </w:rPr>
        <w:sectPr w:rsidR="000A79D0" w:rsidRPr="0028185F">
          <w:headerReference w:type="default" r:id="rId8"/>
          <w:pgSz w:w="11908" w:h="16848"/>
          <w:pgMar w:top="1134" w:right="850" w:bottom="1134" w:left="1701" w:header="567" w:footer="567" w:gutter="0"/>
          <w:pgNumType w:start="1"/>
          <w:cols w:space="720"/>
          <w:titlePg/>
        </w:sectPr>
      </w:pPr>
    </w:p>
    <w:p w:rsidR="000A79D0" w:rsidRPr="007A6A1F" w:rsidRDefault="00C901B5">
      <w:pPr>
        <w:ind w:left="4819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lastRenderedPageBreak/>
        <w:t>Приложение 2</w:t>
      </w:r>
    </w:p>
    <w:p w:rsidR="000A79D0" w:rsidRPr="007A6A1F" w:rsidRDefault="00C901B5" w:rsidP="00851A6E">
      <w:pPr>
        <w:ind w:left="4819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к приказу Департамента </w:t>
      </w:r>
      <w:r w:rsidR="00851A6E" w:rsidRPr="007A6A1F">
        <w:rPr>
          <w:color w:val="auto"/>
          <w:sz w:val="26"/>
          <w:szCs w:val="26"/>
        </w:rPr>
        <w:t xml:space="preserve">здравоохранения </w:t>
      </w:r>
    </w:p>
    <w:p w:rsidR="000A79D0" w:rsidRPr="007A6A1F" w:rsidRDefault="00C901B5">
      <w:pPr>
        <w:ind w:left="4819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Ненецкого автономного округа</w:t>
      </w:r>
    </w:p>
    <w:p w:rsidR="000A79D0" w:rsidRPr="007A6A1F" w:rsidRDefault="00483A82">
      <w:pPr>
        <w:ind w:left="481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 _</w:t>
      </w:r>
      <w:proofErr w:type="gramStart"/>
      <w:r>
        <w:rPr>
          <w:color w:val="auto"/>
          <w:sz w:val="26"/>
          <w:szCs w:val="26"/>
        </w:rPr>
        <w:t>_.02</w:t>
      </w:r>
      <w:r w:rsidR="00C901B5" w:rsidRPr="007A6A1F">
        <w:rPr>
          <w:color w:val="auto"/>
          <w:sz w:val="26"/>
          <w:szCs w:val="26"/>
        </w:rPr>
        <w:t>.2026</w:t>
      </w:r>
      <w:proofErr w:type="gramEnd"/>
      <w:r w:rsidR="00C901B5" w:rsidRPr="007A6A1F">
        <w:rPr>
          <w:color w:val="auto"/>
          <w:sz w:val="26"/>
          <w:szCs w:val="26"/>
        </w:rPr>
        <w:t xml:space="preserve"> № ___</w:t>
      </w:r>
    </w:p>
    <w:p w:rsidR="000A79D0" w:rsidRPr="007A6A1F" w:rsidRDefault="00C901B5">
      <w:pPr>
        <w:ind w:left="4819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«О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</w:t>
      </w:r>
      <w:r w:rsidR="007A6A1F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Департаменте </w:t>
      </w:r>
      <w:r w:rsidR="00851A6E" w:rsidRPr="007A6A1F">
        <w:rPr>
          <w:color w:val="auto"/>
          <w:sz w:val="26"/>
          <w:szCs w:val="26"/>
        </w:rPr>
        <w:t>здравоохранения</w:t>
      </w:r>
      <w:r w:rsidRPr="007A6A1F">
        <w:rPr>
          <w:color w:val="auto"/>
          <w:sz w:val="26"/>
          <w:szCs w:val="26"/>
        </w:rPr>
        <w:t xml:space="preserve"> Ненецкого автономного округа, </w:t>
      </w:r>
      <w:r w:rsidR="007A6A1F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и урегулированию конфликта интересов» </w:t>
      </w:r>
    </w:p>
    <w:p w:rsidR="000A79D0" w:rsidRPr="007A6A1F" w:rsidRDefault="000A79D0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</w:p>
    <w:p w:rsidR="000A79D0" w:rsidRPr="007A6A1F" w:rsidRDefault="000A79D0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</w:p>
    <w:p w:rsidR="000A79D0" w:rsidRPr="007A6A1F" w:rsidRDefault="000A79D0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</w:p>
    <w:p w:rsidR="000A79D0" w:rsidRPr="007A6A1F" w:rsidRDefault="000A79D0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</w:p>
    <w:p w:rsidR="000A79D0" w:rsidRPr="007A6A1F" w:rsidRDefault="00C901B5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 xml:space="preserve">Положение о комиссии </w:t>
      </w:r>
    </w:p>
    <w:p w:rsidR="000A79D0" w:rsidRPr="007A6A1F" w:rsidRDefault="00C901B5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 xml:space="preserve">по соблюдению требований к служебному поведению </w:t>
      </w:r>
    </w:p>
    <w:p w:rsidR="000A79D0" w:rsidRPr="007A6A1F" w:rsidRDefault="00C901B5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 xml:space="preserve">государственных гражданских служащих, замещающих </w:t>
      </w:r>
    </w:p>
    <w:p w:rsidR="000A79D0" w:rsidRPr="007A6A1F" w:rsidRDefault="00C901B5" w:rsidP="00851A6E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 xml:space="preserve">должности государственной гражданской службы </w:t>
      </w:r>
      <w:r w:rsidR="00851A6E" w:rsidRPr="007A6A1F">
        <w:rPr>
          <w:b/>
          <w:color w:val="auto"/>
          <w:sz w:val="26"/>
          <w:szCs w:val="26"/>
        </w:rPr>
        <w:br/>
      </w:r>
      <w:r w:rsidRPr="007A6A1F">
        <w:rPr>
          <w:b/>
          <w:color w:val="auto"/>
          <w:sz w:val="26"/>
          <w:szCs w:val="26"/>
        </w:rPr>
        <w:t xml:space="preserve">Ненецкого автономного округа в Департаменте </w:t>
      </w:r>
      <w:r w:rsidR="00851A6E" w:rsidRPr="007A6A1F">
        <w:rPr>
          <w:b/>
          <w:color w:val="auto"/>
          <w:sz w:val="26"/>
          <w:szCs w:val="26"/>
        </w:rPr>
        <w:br/>
        <w:t>здравоохранения Ненецкого</w:t>
      </w:r>
      <w:r w:rsidRPr="007A6A1F">
        <w:rPr>
          <w:b/>
          <w:color w:val="auto"/>
          <w:sz w:val="26"/>
          <w:szCs w:val="26"/>
        </w:rPr>
        <w:t xml:space="preserve"> автономного округа, </w:t>
      </w:r>
    </w:p>
    <w:p w:rsidR="000A79D0" w:rsidRPr="007A6A1F" w:rsidRDefault="00C901B5">
      <w:pPr>
        <w:tabs>
          <w:tab w:val="left" w:pos="0"/>
          <w:tab w:val="left" w:pos="709"/>
          <w:tab w:val="left" w:pos="7620"/>
        </w:tabs>
        <w:jc w:val="center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>и урегулированию конфликта интересов</w:t>
      </w:r>
    </w:p>
    <w:p w:rsidR="000A79D0" w:rsidRPr="007A6A1F" w:rsidRDefault="000A79D0">
      <w:pPr>
        <w:tabs>
          <w:tab w:val="left" w:pos="0"/>
          <w:tab w:val="left" w:pos="709"/>
          <w:tab w:val="left" w:pos="7620"/>
        </w:tabs>
        <w:jc w:val="both"/>
        <w:rPr>
          <w:color w:val="auto"/>
          <w:sz w:val="26"/>
          <w:szCs w:val="26"/>
        </w:rPr>
      </w:pPr>
    </w:p>
    <w:p w:rsidR="000A79D0" w:rsidRPr="007A6A1F" w:rsidRDefault="000A79D0">
      <w:pPr>
        <w:tabs>
          <w:tab w:val="left" w:pos="0"/>
          <w:tab w:val="left" w:pos="709"/>
          <w:tab w:val="left" w:pos="7620"/>
        </w:tabs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widowControl w:val="0"/>
        <w:jc w:val="center"/>
        <w:outlineLvl w:val="1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Раздел I</w:t>
      </w:r>
    </w:p>
    <w:p w:rsidR="000A79D0" w:rsidRPr="007A6A1F" w:rsidRDefault="00C901B5">
      <w:pPr>
        <w:widowControl w:val="0"/>
        <w:jc w:val="center"/>
        <w:outlineLvl w:val="1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>Общие положения</w:t>
      </w:r>
    </w:p>
    <w:p w:rsidR="000A79D0" w:rsidRPr="007A6A1F" w:rsidRDefault="000A79D0">
      <w:pPr>
        <w:widowControl w:val="0"/>
        <w:ind w:left="540"/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1. Настоящим Положением определяется порядок формирования и работы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</w:t>
      </w:r>
      <w:r w:rsidR="00851A6E" w:rsidRPr="007A6A1F">
        <w:rPr>
          <w:color w:val="auto"/>
          <w:sz w:val="26"/>
          <w:szCs w:val="26"/>
        </w:rPr>
        <w:t xml:space="preserve">здравоохранения </w:t>
      </w:r>
      <w:r w:rsidRPr="007A6A1F">
        <w:rPr>
          <w:color w:val="auto"/>
          <w:sz w:val="26"/>
          <w:szCs w:val="26"/>
        </w:rPr>
        <w:t>Ненецкого автономного округа (далее – Департамент),</w:t>
      </w:r>
      <w:r w:rsidR="00851A6E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>и урегулированию конфликта интересов (далее – Комиссия) в соответствии</w:t>
      </w:r>
      <w:r w:rsidR="00851A6E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с Федеральным </w:t>
      </w:r>
      <w:hyperlink r:id="rId9" w:history="1">
        <w:r w:rsidRPr="007A6A1F">
          <w:rPr>
            <w:color w:val="auto"/>
            <w:sz w:val="26"/>
            <w:szCs w:val="26"/>
          </w:rPr>
          <w:t>законом</w:t>
        </w:r>
      </w:hyperlink>
      <w:r w:rsidRPr="007A6A1F">
        <w:rPr>
          <w:color w:val="auto"/>
          <w:sz w:val="26"/>
          <w:szCs w:val="26"/>
        </w:rPr>
        <w:t xml:space="preserve"> от 25.12.2008 № 273-ФЗ </w:t>
      </w:r>
      <w:r w:rsidR="00622C0B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«О противодействии коррупции» (далее – Федеральный </w:t>
      </w:r>
      <w:hyperlink r:id="rId10" w:history="1">
        <w:r w:rsidRPr="007A6A1F">
          <w:rPr>
            <w:color w:val="auto"/>
            <w:sz w:val="26"/>
            <w:szCs w:val="26"/>
          </w:rPr>
          <w:t>закон</w:t>
        </w:r>
      </w:hyperlink>
      <w:r w:rsidRPr="007A6A1F">
        <w:rPr>
          <w:color w:val="auto"/>
          <w:sz w:val="26"/>
          <w:szCs w:val="26"/>
        </w:rPr>
        <w:t xml:space="preserve"> № 273-ФЗ).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2. Комиссия в своей деятельности руководствуется </w:t>
      </w:r>
      <w:hyperlink r:id="rId11" w:history="1">
        <w:r w:rsidRPr="007A6A1F">
          <w:rPr>
            <w:color w:val="auto"/>
            <w:sz w:val="26"/>
            <w:szCs w:val="26"/>
          </w:rPr>
          <w:t>Конституцией</w:t>
        </w:r>
      </w:hyperlink>
      <w:r w:rsidRPr="007A6A1F">
        <w:rPr>
          <w:color w:val="auto"/>
          <w:sz w:val="26"/>
          <w:szCs w:val="2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</w:t>
      </w:r>
      <w:r w:rsidR="00851A6E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>и Правительства Российской Федерации, нормативными правовыми актами Ненецкого автономного округа, настоящим Положением.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3. Основной задачей Комиссии является содействие Департаменту: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в обеспечении соблюдения государственными гражданскими служащими, замещающими должности государственной гражданской службы Ненецкого автономного округа в Департаменте (далее также – государственные служащие), ограничений и запретов, требований о предотвращении или урегулировании </w:t>
      </w:r>
      <w:r w:rsidRPr="007A6A1F">
        <w:rPr>
          <w:color w:val="auto"/>
          <w:sz w:val="26"/>
          <w:szCs w:val="26"/>
        </w:rPr>
        <w:lastRenderedPageBreak/>
        <w:t xml:space="preserve">конфликта интересов, а также в обеспечении исполнения ими обязанностей, установленных Федеральным </w:t>
      </w:r>
      <w:hyperlink r:id="rId12" w:history="1">
        <w:r w:rsidRPr="007A6A1F">
          <w:rPr>
            <w:color w:val="auto"/>
            <w:sz w:val="26"/>
            <w:szCs w:val="26"/>
          </w:rPr>
          <w:t>законом</w:t>
        </w:r>
      </w:hyperlink>
      <w:r w:rsidRPr="007A6A1F">
        <w:rPr>
          <w:color w:val="auto"/>
          <w:sz w:val="26"/>
          <w:szCs w:val="26"/>
        </w:rPr>
        <w:t xml:space="preserve"> № 273-ФЗ, </w:t>
      </w:r>
      <w:hyperlink r:id="rId13" w:history="1">
        <w:r w:rsidRPr="007A6A1F">
          <w:rPr>
            <w:color w:val="auto"/>
            <w:sz w:val="26"/>
            <w:szCs w:val="26"/>
          </w:rPr>
          <w:t>законом</w:t>
        </w:r>
      </w:hyperlink>
      <w:r w:rsidRPr="007A6A1F">
        <w:rPr>
          <w:color w:val="auto"/>
          <w:sz w:val="26"/>
          <w:szCs w:val="26"/>
        </w:rPr>
        <w:t xml:space="preserve"> Ненецкого автономного округа от 01.07.2009 № 53-оз «О противодействии коррупции в Ненецком автономном округе», другими федеральными и окружными нормативными правовыми актами (далее – требования к служебному поведению и (или) требования </w:t>
      </w:r>
      <w:r w:rsidR="00622C0B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об урегулировании конфликта интересов);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в осуществлении в Департаменте мер по предупреждению коррупции.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4. Комиссия рассматривает вопросы, связанные с соблюдением требований </w:t>
      </w:r>
      <w:r w:rsid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Ненецкого автономного округа </w:t>
      </w:r>
      <w:r w:rsid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Департаменте (далее также – должности государственной службы).</w:t>
      </w:r>
    </w:p>
    <w:p w:rsidR="000A79D0" w:rsidRPr="007A6A1F" w:rsidRDefault="000A79D0">
      <w:pPr>
        <w:widowControl w:val="0"/>
        <w:ind w:firstLine="709"/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widowControl w:val="0"/>
        <w:jc w:val="center"/>
        <w:outlineLvl w:val="1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Раздел II</w:t>
      </w:r>
    </w:p>
    <w:p w:rsidR="000A79D0" w:rsidRPr="007A6A1F" w:rsidRDefault="00C901B5">
      <w:pPr>
        <w:widowControl w:val="0"/>
        <w:jc w:val="center"/>
        <w:outlineLvl w:val="1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>Порядок образования Комиссии</w:t>
      </w:r>
    </w:p>
    <w:p w:rsidR="000A79D0" w:rsidRPr="007A6A1F" w:rsidRDefault="000A79D0">
      <w:pPr>
        <w:widowControl w:val="0"/>
        <w:ind w:left="540"/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5. Комиссия образуется приказом Департамента.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6. В состав Комиссии входят:</w:t>
      </w:r>
    </w:p>
    <w:p w:rsidR="000A79D0" w:rsidRPr="007A6A1F" w:rsidRDefault="007A6A1F">
      <w:pPr>
        <w:widowControl w:val="0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1) председатель Комиссии, которым является </w:t>
      </w:r>
      <w:r w:rsidR="00503BBE" w:rsidRPr="007A6A1F">
        <w:rPr>
          <w:color w:val="auto"/>
          <w:sz w:val="26"/>
          <w:szCs w:val="26"/>
        </w:rPr>
        <w:t xml:space="preserve">заместитель руководителя Департамента здравоохранения Ненецкого автономного округа; 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заместитель председателя Комиссии, назначаемый</w:t>
      </w:r>
      <w:r w:rsidR="00622C0B" w:rsidRPr="007A6A1F">
        <w:rPr>
          <w:color w:val="auto"/>
          <w:sz w:val="26"/>
          <w:szCs w:val="26"/>
        </w:rPr>
        <w:t xml:space="preserve"> заместителем губернатора Ненецкого автономного округа – руководителем </w:t>
      </w:r>
      <w:r w:rsidRPr="007A6A1F">
        <w:rPr>
          <w:color w:val="auto"/>
          <w:sz w:val="26"/>
          <w:szCs w:val="26"/>
        </w:rPr>
        <w:t>Департамента</w:t>
      </w:r>
      <w:r w:rsidR="00622C0B" w:rsidRPr="007A6A1F">
        <w:rPr>
          <w:color w:val="auto"/>
          <w:sz w:val="26"/>
          <w:szCs w:val="26"/>
        </w:rPr>
        <w:t xml:space="preserve"> </w:t>
      </w:r>
      <w:r w:rsidR="007A6A1F">
        <w:rPr>
          <w:color w:val="auto"/>
          <w:sz w:val="26"/>
          <w:szCs w:val="26"/>
        </w:rPr>
        <w:br/>
      </w:r>
      <w:r w:rsidR="00622C0B" w:rsidRPr="007A6A1F">
        <w:rPr>
          <w:color w:val="auto"/>
          <w:sz w:val="26"/>
          <w:szCs w:val="26"/>
        </w:rPr>
        <w:t>(далее – руководитель Департамента)</w:t>
      </w:r>
      <w:r w:rsidRPr="007A6A1F">
        <w:rPr>
          <w:color w:val="auto"/>
          <w:sz w:val="26"/>
          <w:szCs w:val="26"/>
        </w:rPr>
        <w:t xml:space="preserve"> из числа членов Комиссии, замещающих должности государственной службы в Департаменте;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3) секретарь Комиссии, которым является государственный служащий Департамента;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4) члены Комиссии, которыми являются государственные служащие Департамента, а также представитель (представители) научных организаций </w:t>
      </w:r>
      <w:r w:rsidRPr="007A6A1F">
        <w:rPr>
          <w:color w:val="auto"/>
          <w:sz w:val="26"/>
          <w:szCs w:val="26"/>
        </w:rPr>
        <w:br/>
        <w:t xml:space="preserve">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службой, включаемые в состав Комиссии, научными организациями </w:t>
      </w:r>
      <w:r w:rsid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и образовательными организациями, представителями которых они являются.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7. Руководитель Департамента может принять решение о включении </w:t>
      </w:r>
      <w:r w:rsidR="00622C0B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состав Комиссии представителя Общественного совета при Департаменте.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Представитель Общественного совета при Департаменте включается </w:t>
      </w:r>
      <w:r w:rsidR="00622C0B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состав Комиссии в установленном порядке по согласованию с Общественным советом при Департаменте на основании запроса руководителя Департамента. Согласование осуществляется в десятидневный срок со дня получения запроса.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235C1C">
        <w:rPr>
          <w:color w:val="auto"/>
          <w:sz w:val="26"/>
          <w:szCs w:val="26"/>
        </w:rPr>
        <w:t xml:space="preserve">8. Число членов Комиссии, не замещающих должности государственной службы в Департаменте, должно составлять не менее одной четверти </w:t>
      </w:r>
      <w:r w:rsidR="00890BDC" w:rsidRPr="00235C1C">
        <w:rPr>
          <w:color w:val="auto"/>
          <w:sz w:val="26"/>
          <w:szCs w:val="26"/>
        </w:rPr>
        <w:br/>
      </w:r>
      <w:r w:rsidRPr="00235C1C">
        <w:rPr>
          <w:color w:val="auto"/>
          <w:sz w:val="26"/>
          <w:szCs w:val="26"/>
        </w:rPr>
        <w:t>от общего числа членов Комиссии.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Все члены Комиссии при принятии решений обладают равными правами.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В отсутствие председателя Комиссии его обязанности исполняет заместитель председателя Комиссии.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9. Состав Комиссии формируется таким образом, чтобы исключить возможность возникновения конфликта интересов, который мог бы повлиять </w:t>
      </w:r>
      <w:r w:rsidRPr="007A6A1F">
        <w:rPr>
          <w:color w:val="auto"/>
          <w:sz w:val="26"/>
          <w:szCs w:val="26"/>
        </w:rPr>
        <w:br/>
        <w:t>на принимаемые Комиссией решения.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10. В заседаниях Комиссии с правом совещательного голоса участвуют: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lastRenderedPageBreak/>
        <w:t xml:space="preserve">1) непосредственный руководитель государственного служащего, </w:t>
      </w:r>
      <w:r w:rsidRPr="007A6A1F">
        <w:rPr>
          <w:color w:val="auto"/>
          <w:sz w:val="26"/>
          <w:szCs w:val="26"/>
        </w:rPr>
        <w:br/>
        <w:t>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Департаменте должности государственной службы, аналогичные должности, замещаемой государственным служащим, в отношении которого Комиссией рассматривается такой вопрос;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другие государственные служащие, замещающие должности государственной службы в Департаменте;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</w:t>
      </w:r>
      <w:r w:rsidR="00622C0B" w:rsidRPr="007A6A1F">
        <w:rPr>
          <w:color w:val="auto"/>
          <w:sz w:val="26"/>
          <w:szCs w:val="26"/>
        </w:rPr>
        <w:t xml:space="preserve"> </w:t>
      </w:r>
      <w:r w:rsidR="00235C1C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об урегулировании конфликта интересов, – по решению председателя Комиссии, принимаемому в каждом конкретном случае отдельно не менее чем за три дня</w:t>
      </w:r>
      <w:r w:rsidR="00622C0B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до дня заседания Комиссии на основании ходатайства государственного служащего, </w:t>
      </w:r>
      <w:r w:rsidR="00622C0B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отношении которого Комиссией</w:t>
      </w:r>
      <w:r w:rsidR="00235C1C">
        <w:rPr>
          <w:color w:val="auto"/>
          <w:sz w:val="26"/>
          <w:szCs w:val="26"/>
        </w:rPr>
        <w:t xml:space="preserve"> рассматривается такой вопрос, </w:t>
      </w:r>
      <w:r w:rsidRPr="007A6A1F">
        <w:rPr>
          <w:color w:val="auto"/>
          <w:sz w:val="26"/>
          <w:szCs w:val="26"/>
        </w:rPr>
        <w:t>или любого члена Комиссии.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11. Заседание Комиссии считается правомочным, если на нем присутствует </w:t>
      </w:r>
      <w:r w:rsidR="00235C1C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не менее двух третей от общего числа членов Комиссии. Проведение заседаний</w:t>
      </w:r>
      <w:r w:rsidR="00622C0B" w:rsidRPr="007A6A1F">
        <w:rPr>
          <w:color w:val="auto"/>
          <w:sz w:val="26"/>
          <w:szCs w:val="26"/>
        </w:rPr>
        <w:t xml:space="preserve"> </w:t>
      </w:r>
      <w:r w:rsidR="00235C1C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с участием только членов Комиссии, замещающих должности государственной службы в Департаменте, недопустимо.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12. 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</w:t>
      </w:r>
      <w:r w:rsidR="00235C1C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не принимает участия в рассмотрении такого вопроса.</w:t>
      </w:r>
    </w:p>
    <w:p w:rsidR="000A79D0" w:rsidRPr="007A6A1F" w:rsidRDefault="000A79D0">
      <w:pPr>
        <w:widowControl w:val="0"/>
        <w:ind w:firstLine="540"/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widowControl w:val="0"/>
        <w:jc w:val="center"/>
        <w:outlineLvl w:val="1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Раздел III</w:t>
      </w:r>
    </w:p>
    <w:p w:rsidR="000A79D0" w:rsidRPr="007A6A1F" w:rsidRDefault="00C901B5">
      <w:pPr>
        <w:widowControl w:val="0"/>
        <w:jc w:val="center"/>
        <w:outlineLvl w:val="1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>Порядок работы Комиссии</w:t>
      </w:r>
    </w:p>
    <w:p w:rsidR="000A79D0" w:rsidRPr="007A6A1F" w:rsidRDefault="000A79D0">
      <w:pPr>
        <w:widowControl w:val="0"/>
        <w:ind w:left="540"/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13. Основаниями для проведения заседания Комиссии являются: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представление руководителем Департамента в соответствии с </w:t>
      </w:r>
      <w:hyperlink r:id="rId14" w:history="1">
        <w:r w:rsidRPr="007A6A1F">
          <w:rPr>
            <w:color w:val="auto"/>
            <w:sz w:val="26"/>
            <w:szCs w:val="26"/>
          </w:rPr>
          <w:t>частью 4 статьи 9</w:t>
        </w:r>
      </w:hyperlink>
      <w:r w:rsidRPr="007A6A1F">
        <w:rPr>
          <w:color w:val="auto"/>
          <w:sz w:val="26"/>
          <w:szCs w:val="26"/>
        </w:rPr>
        <w:t xml:space="preserve"> закона Ненецкого автономного округа от 18.05.2010 № 26-оз </w:t>
      </w:r>
      <w:r w:rsidR="00622C0B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«О проверке достоверности и полноты сведений, представляемых гражданами, претендующими на замещение должностей государственной гражданской службы Ненецкого автономного округа, и государственными гражданскими служащими Ненецкого автономного округа, и соблюдения государственными гражданскими служащими Ненецкого автономного округа требований к служебному поведению»</w:t>
      </w:r>
      <w:r w:rsidR="00622C0B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>(далее – закон № 26-оз) материалов проверки, свидетельствующих: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о представлении государственным служащим недостоверных или неполных сведений, предусмотренных </w:t>
      </w:r>
      <w:hyperlink r:id="rId15" w:history="1">
        <w:r w:rsidRPr="007A6A1F">
          <w:rPr>
            <w:color w:val="auto"/>
            <w:sz w:val="26"/>
            <w:szCs w:val="26"/>
          </w:rPr>
          <w:t>пунктом 1 части 1 статьи 1</w:t>
        </w:r>
      </w:hyperlink>
      <w:r w:rsidRPr="007A6A1F">
        <w:rPr>
          <w:color w:val="auto"/>
          <w:sz w:val="26"/>
          <w:szCs w:val="26"/>
        </w:rPr>
        <w:t xml:space="preserve"> закона № 26-оз;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поступившее в организационно-правовой отдел Департамента: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обращение гражданина, замещавшего в Департаменте должность государственной службы, включенную в Перечень должностей государственной </w:t>
      </w:r>
      <w:r w:rsidRPr="007A6A1F">
        <w:rPr>
          <w:color w:val="auto"/>
          <w:sz w:val="26"/>
          <w:szCs w:val="26"/>
        </w:rPr>
        <w:lastRenderedPageBreak/>
        <w:t>гражданской службы Ненецкого автономного округа, при назначении на которые граждане обязаны представлять сведения о своих доходах, об имуществе</w:t>
      </w:r>
      <w:r w:rsidR="00622C0B" w:rsidRPr="007A6A1F">
        <w:rPr>
          <w:color w:val="auto"/>
          <w:sz w:val="26"/>
          <w:szCs w:val="26"/>
        </w:rPr>
        <w:t xml:space="preserve">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и обязательствах имущественного характера, о доходах, об имуществе</w:t>
      </w:r>
      <w:r w:rsidR="00622C0B" w:rsidRPr="007A6A1F">
        <w:rPr>
          <w:color w:val="auto"/>
          <w:sz w:val="26"/>
          <w:szCs w:val="26"/>
        </w:rPr>
        <w:t xml:space="preserve">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и обязательствах имущественного характера своих супруги (супруга)</w:t>
      </w:r>
      <w:r w:rsidR="00622C0B" w:rsidRPr="007A6A1F">
        <w:rPr>
          <w:color w:val="auto"/>
          <w:sz w:val="26"/>
          <w:szCs w:val="26"/>
        </w:rPr>
        <w:t xml:space="preserve">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и несовершеннолетних детей, и при замещении которых гражданские служащие Ненецкого автономного округа обязаны представлять сведения о своих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членов своей семьи, утвержденный законом Ненецкого автономного округа от 01.12.2005 </w:t>
      </w:r>
      <w:r w:rsidRPr="007A6A1F">
        <w:rPr>
          <w:color w:val="auto"/>
          <w:sz w:val="26"/>
          <w:szCs w:val="26"/>
        </w:rPr>
        <w:br/>
        <w:t>№ 636-оз «О государственной гражданской службе Ненецкого автономного округа», о даче согласия на заме</w:t>
      </w:r>
      <w:r w:rsidR="0049606D">
        <w:rPr>
          <w:color w:val="auto"/>
          <w:sz w:val="26"/>
          <w:szCs w:val="26"/>
        </w:rPr>
        <w:t xml:space="preserve">щение должности в коммерческой </w:t>
      </w:r>
      <w:r w:rsidRPr="007A6A1F">
        <w:rPr>
          <w:color w:val="auto"/>
          <w:sz w:val="26"/>
          <w:szCs w:val="26"/>
        </w:rPr>
        <w:t>или некоммерческой организации либо на выполнение работы на условиях гражданско-правового договора в коммерческой и некоммерческой организации, если отдельные функции по государственному управлению этой организации входили в его должностные (служебные) обязанности, до истечения двух лет</w:t>
      </w:r>
      <w:r w:rsidR="00622C0B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со дня увольнения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с государственной службы;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заявление государственного служащего о невозможности по объективным причинам представить сведения о доходах, расходах, об имуществе</w:t>
      </w:r>
      <w:r w:rsidR="00622C0B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>и обязательствах имущественного характера своих супруги (супруга) и несовершеннолетних детей;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заявление государственного служащего о невозможности выполнить требования Федерального </w:t>
      </w:r>
      <w:hyperlink r:id="rId16" w:history="1">
        <w:r w:rsidRPr="007A6A1F">
          <w:rPr>
            <w:color w:val="auto"/>
            <w:sz w:val="26"/>
            <w:szCs w:val="26"/>
          </w:rPr>
          <w:t>закона</w:t>
        </w:r>
      </w:hyperlink>
      <w:r w:rsidRPr="007A6A1F">
        <w:rPr>
          <w:color w:val="auto"/>
          <w:sz w:val="26"/>
          <w:szCs w:val="26"/>
        </w:rPr>
        <w:t xml:space="preserve">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– Федеральный закон № 79-ФЗ) в связи</w:t>
      </w:r>
      <w:r w:rsidR="00622C0B" w:rsidRPr="007A6A1F">
        <w:rPr>
          <w:color w:val="auto"/>
          <w:sz w:val="26"/>
          <w:szCs w:val="26"/>
        </w:rPr>
        <w:t xml:space="preserve">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</w:t>
      </w:r>
      <w:r w:rsidRPr="007A6A1F">
        <w:rPr>
          <w:color w:val="auto"/>
          <w:sz w:val="26"/>
          <w:szCs w:val="26"/>
        </w:rPr>
        <w:br/>
        <w:t>с иными обстоятельствами, не зависящими от его воли или воли его супруги (супруга) и несовершеннолетних детей;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3) представление руководителя Департамента или любого члена Комиссии, касающееся обеспечения соблюдения государственным служащим требований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служебному поведению и (или) требований об урегулировании конфликта интересов либо осуществления в Департаменте мер по предупреждению коррупции;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4) представление руководителем Департамента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17" w:history="1">
        <w:r w:rsidRPr="007A6A1F">
          <w:rPr>
            <w:color w:val="auto"/>
            <w:sz w:val="26"/>
            <w:szCs w:val="26"/>
          </w:rPr>
          <w:t>частью 1 статьи 3</w:t>
        </w:r>
      </w:hyperlink>
      <w:r w:rsidRPr="007A6A1F">
        <w:rPr>
          <w:color w:val="auto"/>
          <w:sz w:val="26"/>
          <w:szCs w:val="26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 (далее – Федеральный закон № 230-ФЗ);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5) поступившее в соответствии с </w:t>
      </w:r>
      <w:hyperlink r:id="rId18" w:history="1">
        <w:r w:rsidRPr="007A6A1F">
          <w:rPr>
            <w:color w:val="auto"/>
            <w:sz w:val="26"/>
            <w:szCs w:val="26"/>
          </w:rPr>
          <w:t>частью 4 статьи 12</w:t>
        </w:r>
      </w:hyperlink>
      <w:r w:rsidRPr="007A6A1F">
        <w:rPr>
          <w:color w:val="auto"/>
          <w:sz w:val="26"/>
          <w:szCs w:val="26"/>
        </w:rPr>
        <w:t xml:space="preserve"> Федерального закона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№ 273-ФЗ и </w:t>
      </w:r>
      <w:hyperlink r:id="rId19" w:history="1">
        <w:r w:rsidRPr="007A6A1F">
          <w:rPr>
            <w:color w:val="auto"/>
            <w:sz w:val="26"/>
            <w:szCs w:val="26"/>
          </w:rPr>
          <w:t>статьей 64.1</w:t>
        </w:r>
      </w:hyperlink>
      <w:r w:rsidRPr="007A6A1F">
        <w:rPr>
          <w:color w:val="auto"/>
          <w:sz w:val="26"/>
          <w:szCs w:val="26"/>
        </w:rPr>
        <w:t xml:space="preserve"> Трудового кодекса Российской Федерации в Департамент уведомление коммерческой или некоммерческой организации о заключении</w:t>
      </w:r>
      <w:r w:rsidR="00622C0B" w:rsidRPr="007A6A1F">
        <w:rPr>
          <w:color w:val="auto"/>
          <w:sz w:val="26"/>
          <w:szCs w:val="26"/>
        </w:rPr>
        <w:t xml:space="preserve">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lastRenderedPageBreak/>
        <w:t>с гражданином, замещавшим должность государственной службы в Департаменте,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Департаменте, при условии, что указанному гражданину Комиссией ранее было отк</w:t>
      </w:r>
      <w:r w:rsidR="0049606D">
        <w:rPr>
          <w:color w:val="auto"/>
          <w:sz w:val="26"/>
          <w:szCs w:val="26"/>
        </w:rPr>
        <w:t xml:space="preserve">азано во вступлении в трудовые </w:t>
      </w:r>
      <w:r w:rsidRPr="007A6A1F">
        <w:rPr>
          <w:color w:val="auto"/>
          <w:sz w:val="26"/>
          <w:szCs w:val="26"/>
        </w:rPr>
        <w:t>и гражданско-правовые отношения с данной организацией или вопрос о даче согласия такому гражданину на замещен</w:t>
      </w:r>
      <w:r w:rsidR="0049606D">
        <w:rPr>
          <w:color w:val="auto"/>
          <w:sz w:val="26"/>
          <w:szCs w:val="26"/>
        </w:rPr>
        <w:t xml:space="preserve">ие им должности в коммерческой </w:t>
      </w:r>
      <w:r w:rsidRPr="007A6A1F">
        <w:rPr>
          <w:color w:val="auto"/>
          <w:sz w:val="26"/>
          <w:szCs w:val="26"/>
        </w:rPr>
        <w:t xml:space="preserve">или некоммерческой организации либо на выполнение им работы на условиях гражданско-правового договора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коммерческой или некоммерческой организации Комиссией не рассматривался;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6) уведомление государственного служащего о возникновении </w:t>
      </w:r>
      <w:r w:rsidRPr="007A6A1F">
        <w:rPr>
          <w:color w:val="auto"/>
          <w:sz w:val="26"/>
          <w:szCs w:val="26"/>
        </w:rPr>
        <w:br/>
        <w:t xml:space="preserve">не зависящих от него обстоятельств, препятствующих соблюдению требований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служебному поведению и (или) требований об урегулировании конфликта интересов.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14. Комиссия не рассматрив</w:t>
      </w:r>
      <w:r w:rsidR="0049606D">
        <w:rPr>
          <w:color w:val="auto"/>
          <w:sz w:val="26"/>
          <w:szCs w:val="26"/>
        </w:rPr>
        <w:t xml:space="preserve">ает сообщения о преступлениях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и административных правонарушениях, а также анонимные обращения, </w:t>
      </w:r>
      <w:r w:rsidRPr="007A6A1F">
        <w:rPr>
          <w:color w:val="auto"/>
          <w:sz w:val="26"/>
          <w:szCs w:val="26"/>
        </w:rPr>
        <w:br/>
        <w:t>не проводит проверки по фактам нарушения служебной дисциплины.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15. Обращение, указанное в абзаце втором подпункта 2 пункта 13 настоящего Положения, подается гражданином, замещавшим должность государственной службы в Департаменте, в </w:t>
      </w:r>
      <w:r w:rsidR="0049606D">
        <w:rPr>
          <w:color w:val="auto"/>
          <w:sz w:val="26"/>
          <w:szCs w:val="26"/>
        </w:rPr>
        <w:t>сектор организационно-правового обеспечения управления реализации программ, финансового и организационного обеспечения</w:t>
      </w:r>
      <w:r w:rsidRPr="007A6A1F">
        <w:rPr>
          <w:color w:val="auto"/>
          <w:sz w:val="26"/>
          <w:szCs w:val="26"/>
        </w:rPr>
        <w:t xml:space="preserve"> Департамента</w:t>
      </w:r>
      <w:r w:rsidR="0049606D">
        <w:rPr>
          <w:color w:val="auto"/>
          <w:sz w:val="26"/>
          <w:szCs w:val="26"/>
        </w:rPr>
        <w:t xml:space="preserve"> (далее – организационно-правовой сектор)</w:t>
      </w:r>
      <w:r w:rsidRPr="007A6A1F">
        <w:rPr>
          <w:color w:val="auto"/>
          <w:sz w:val="26"/>
          <w:szCs w:val="26"/>
        </w:rPr>
        <w:t>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В обращении указываются: фамилия, имя, отчество гражданина, дата </w:t>
      </w:r>
      <w:r w:rsidRPr="007A6A1F">
        <w:rPr>
          <w:color w:val="auto"/>
          <w:sz w:val="26"/>
          <w:szCs w:val="26"/>
        </w:rPr>
        <w:br/>
        <w:t>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</w:t>
      </w:r>
      <w:r w:rsidR="00216764" w:rsidRPr="007A6A1F">
        <w:rPr>
          <w:color w:val="auto"/>
          <w:sz w:val="26"/>
          <w:szCs w:val="26"/>
        </w:rPr>
        <w:t xml:space="preserve">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В </w:t>
      </w:r>
      <w:r w:rsidR="0049606D">
        <w:rPr>
          <w:color w:val="auto"/>
          <w:sz w:val="26"/>
          <w:szCs w:val="26"/>
        </w:rPr>
        <w:t>организационно-правовом секторе</w:t>
      </w:r>
      <w:r w:rsidR="001F422D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>осуществляется рассмотрение обращения, по результатам которого осуществляется подготовка мотивированного заключения</w:t>
      </w:r>
      <w:r w:rsidR="00890BDC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по существу обращения с учетом требований </w:t>
      </w:r>
      <w:hyperlink r:id="rId20" w:history="1">
        <w:r w:rsidRPr="007A6A1F">
          <w:rPr>
            <w:color w:val="auto"/>
            <w:sz w:val="26"/>
            <w:szCs w:val="26"/>
          </w:rPr>
          <w:t>статьи 12</w:t>
        </w:r>
      </w:hyperlink>
      <w:r w:rsidRPr="007A6A1F">
        <w:rPr>
          <w:color w:val="auto"/>
          <w:sz w:val="26"/>
          <w:szCs w:val="26"/>
        </w:rPr>
        <w:t xml:space="preserve"> Федерального закона № 273-ФЗ. 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16. Обращение, указанное в абзаце втором подпункта 2 пункта 13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соответствии с настоящим Положением.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17. Уведомление, указанное в </w:t>
      </w:r>
      <w:hyperlink r:id="rId21" w:history="1">
        <w:r w:rsidRPr="007A6A1F">
          <w:rPr>
            <w:color w:val="auto"/>
            <w:sz w:val="26"/>
            <w:szCs w:val="26"/>
          </w:rPr>
          <w:t>подпункте 5 пункта 1</w:t>
        </w:r>
      </w:hyperlink>
      <w:r w:rsidRPr="007A6A1F">
        <w:rPr>
          <w:color w:val="auto"/>
          <w:sz w:val="26"/>
          <w:szCs w:val="26"/>
        </w:rPr>
        <w:t>3 настоящего Положения, рассматривается</w:t>
      </w:r>
      <w:r w:rsidR="00F454E1" w:rsidRPr="007A6A1F">
        <w:rPr>
          <w:color w:val="auto"/>
          <w:sz w:val="26"/>
          <w:szCs w:val="26"/>
        </w:rPr>
        <w:t xml:space="preserve"> </w:t>
      </w:r>
      <w:r w:rsidR="00890BDC" w:rsidRPr="007A6A1F">
        <w:rPr>
          <w:color w:val="auto"/>
          <w:sz w:val="26"/>
          <w:szCs w:val="26"/>
        </w:rPr>
        <w:t>организационно-правовым сектором, который</w:t>
      </w:r>
      <w:r w:rsidRPr="007A6A1F">
        <w:rPr>
          <w:color w:val="auto"/>
          <w:sz w:val="26"/>
          <w:szCs w:val="26"/>
        </w:rPr>
        <w:t xml:space="preserve"> осуществляет подготовку мотивированного заключения о соблюдении гражданином, замещавшим должность государственной службы в Департаменте, требований </w:t>
      </w:r>
      <w:hyperlink r:id="rId22" w:history="1">
        <w:r w:rsidRPr="007A6A1F">
          <w:rPr>
            <w:color w:val="auto"/>
            <w:sz w:val="26"/>
            <w:szCs w:val="26"/>
          </w:rPr>
          <w:t>статьи 12</w:t>
        </w:r>
      </w:hyperlink>
      <w:r w:rsidRPr="007A6A1F">
        <w:rPr>
          <w:color w:val="auto"/>
          <w:sz w:val="26"/>
          <w:szCs w:val="26"/>
        </w:rPr>
        <w:t xml:space="preserve"> Федерального закона № 273-ФЗ.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18. Уведомления, указанные в </w:t>
      </w:r>
      <w:hyperlink r:id="rId23" w:history="1">
        <w:r w:rsidRPr="007A6A1F">
          <w:rPr>
            <w:color w:val="auto"/>
            <w:sz w:val="26"/>
            <w:szCs w:val="26"/>
          </w:rPr>
          <w:t>абзаце пятом подпункта 2 и подпункте 6 пункта 13</w:t>
        </w:r>
      </w:hyperlink>
      <w:r w:rsidRPr="007A6A1F">
        <w:rPr>
          <w:color w:val="auto"/>
          <w:sz w:val="26"/>
          <w:szCs w:val="26"/>
        </w:rPr>
        <w:t xml:space="preserve"> настоящего Положения, рассматриваются </w:t>
      </w:r>
      <w:r w:rsidR="00890BDC" w:rsidRPr="007A6A1F">
        <w:rPr>
          <w:color w:val="auto"/>
          <w:sz w:val="26"/>
          <w:szCs w:val="26"/>
        </w:rPr>
        <w:t xml:space="preserve">организационно-правовым сектором, </w:t>
      </w:r>
      <w:r w:rsidR="00890BDC" w:rsidRPr="007A6A1F">
        <w:rPr>
          <w:color w:val="auto"/>
          <w:sz w:val="26"/>
          <w:szCs w:val="26"/>
        </w:rPr>
        <w:lastRenderedPageBreak/>
        <w:t>который</w:t>
      </w:r>
      <w:r w:rsidRPr="007A6A1F">
        <w:rPr>
          <w:color w:val="auto"/>
          <w:sz w:val="26"/>
          <w:szCs w:val="26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19. При подготовке мотивированного заключения по результатам рассмотрения обращения, указанного в </w:t>
      </w:r>
      <w:hyperlink r:id="rId24" w:history="1">
        <w:r w:rsidRPr="007A6A1F">
          <w:rPr>
            <w:color w:val="auto"/>
            <w:sz w:val="26"/>
            <w:szCs w:val="26"/>
          </w:rPr>
          <w:t>абзаце втором подпункта 2 пункта 1</w:t>
        </w:r>
      </w:hyperlink>
      <w:r w:rsidRPr="007A6A1F">
        <w:rPr>
          <w:color w:val="auto"/>
          <w:sz w:val="26"/>
          <w:szCs w:val="26"/>
        </w:rPr>
        <w:t xml:space="preserve">3 настоящего Положения, или уведомлений, указанных в </w:t>
      </w:r>
      <w:hyperlink r:id="rId25" w:history="1">
        <w:r w:rsidRPr="007A6A1F">
          <w:rPr>
            <w:color w:val="auto"/>
            <w:sz w:val="26"/>
            <w:szCs w:val="26"/>
          </w:rPr>
          <w:t xml:space="preserve">абзаце пятом подпункта </w:t>
        </w:r>
        <w:r w:rsidR="0049606D">
          <w:rPr>
            <w:color w:val="auto"/>
            <w:sz w:val="26"/>
            <w:szCs w:val="26"/>
          </w:rPr>
          <w:br/>
        </w:r>
        <w:r w:rsidRPr="007A6A1F">
          <w:rPr>
            <w:color w:val="auto"/>
            <w:sz w:val="26"/>
            <w:szCs w:val="26"/>
          </w:rPr>
          <w:t>2</w:t>
        </w:r>
      </w:hyperlink>
      <w:r w:rsidR="00216764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и </w:t>
      </w:r>
      <w:hyperlink r:id="rId26" w:history="1">
        <w:r w:rsidRPr="007A6A1F">
          <w:rPr>
            <w:color w:val="auto"/>
            <w:sz w:val="26"/>
            <w:szCs w:val="26"/>
          </w:rPr>
          <w:t>подпункте 5 пункта 1</w:t>
        </w:r>
      </w:hyperlink>
      <w:r w:rsidRPr="007A6A1F">
        <w:rPr>
          <w:color w:val="auto"/>
          <w:sz w:val="26"/>
          <w:szCs w:val="26"/>
        </w:rPr>
        <w:t xml:space="preserve">3 настоящего Положения, должностные лица </w:t>
      </w:r>
      <w:r w:rsidR="00F454E1" w:rsidRPr="007A6A1F">
        <w:rPr>
          <w:color w:val="auto"/>
          <w:sz w:val="26"/>
          <w:szCs w:val="26"/>
        </w:rPr>
        <w:t>организационно-правового</w:t>
      </w:r>
      <w:r w:rsidR="00890BDC" w:rsidRPr="007A6A1F">
        <w:rPr>
          <w:color w:val="auto"/>
          <w:sz w:val="26"/>
          <w:szCs w:val="26"/>
        </w:rPr>
        <w:t xml:space="preserve"> сектора</w:t>
      </w:r>
      <w:r w:rsidR="00F454E1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имеют право проводить собеседование </w:t>
      </w:r>
      <w:r w:rsidR="0049606D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с государственным служащим, представившим обращение</w:t>
      </w:r>
      <w:r w:rsidR="00216764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или уведомление, получать от него письменные пояснения, а руководитель государственного органа или его заместитель, специально на то уполномоченный, может направлять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установленном порядке запросы в государственные органы, органы местного самоуправления и заинтересованные организации. Обращение или уведомление,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и другие материалы представляются председателю комиссии в течение 45 дней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со дня поступления обращения или уведомления. Указанный срок может быть продлен, но не более чем на тридцать дней.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20. Мотивированные заключения, предусмотренные </w:t>
      </w:r>
      <w:hyperlink r:id="rId27" w:history="1">
        <w:r w:rsidRPr="007A6A1F">
          <w:rPr>
            <w:color w:val="auto"/>
            <w:sz w:val="26"/>
            <w:szCs w:val="26"/>
          </w:rPr>
          <w:t>пунктами 1</w:t>
        </w:r>
      </w:hyperlink>
      <w:r w:rsidRPr="007A6A1F">
        <w:rPr>
          <w:color w:val="auto"/>
          <w:sz w:val="26"/>
          <w:szCs w:val="26"/>
        </w:rPr>
        <w:t xml:space="preserve">5, </w:t>
      </w:r>
      <w:hyperlink r:id="rId28" w:history="1">
        <w:r w:rsidRPr="007A6A1F">
          <w:rPr>
            <w:color w:val="auto"/>
            <w:sz w:val="26"/>
            <w:szCs w:val="26"/>
          </w:rPr>
          <w:t>17</w:t>
        </w:r>
      </w:hyperlink>
      <w:r w:rsidRPr="007A6A1F">
        <w:rPr>
          <w:color w:val="auto"/>
          <w:sz w:val="26"/>
          <w:szCs w:val="26"/>
        </w:rPr>
        <w:t xml:space="preserve">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и </w:t>
      </w:r>
      <w:hyperlink r:id="rId29" w:history="1">
        <w:r w:rsidRPr="007A6A1F">
          <w:rPr>
            <w:color w:val="auto"/>
            <w:sz w:val="26"/>
            <w:szCs w:val="26"/>
          </w:rPr>
          <w:t>1</w:t>
        </w:r>
      </w:hyperlink>
      <w:r w:rsidRPr="007A6A1F">
        <w:rPr>
          <w:color w:val="auto"/>
          <w:sz w:val="26"/>
          <w:szCs w:val="26"/>
        </w:rPr>
        <w:t>8 настоящего Положения, должны содержать: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информацию, изложенную в обращениях или уведомлениях, указанных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</w:t>
      </w:r>
      <w:hyperlink r:id="rId30" w:history="1">
        <w:r w:rsidRPr="007A6A1F">
          <w:rPr>
            <w:color w:val="auto"/>
            <w:sz w:val="26"/>
            <w:szCs w:val="26"/>
          </w:rPr>
          <w:t>абзацах втором</w:t>
        </w:r>
      </w:hyperlink>
      <w:r w:rsidRPr="007A6A1F">
        <w:rPr>
          <w:color w:val="auto"/>
          <w:sz w:val="26"/>
          <w:szCs w:val="26"/>
        </w:rPr>
        <w:t xml:space="preserve"> и </w:t>
      </w:r>
      <w:hyperlink r:id="rId31" w:history="1">
        <w:r w:rsidRPr="007A6A1F">
          <w:rPr>
            <w:color w:val="auto"/>
            <w:sz w:val="26"/>
            <w:szCs w:val="26"/>
          </w:rPr>
          <w:t>пятом подпункта 2</w:t>
        </w:r>
      </w:hyperlink>
      <w:r w:rsidRPr="007A6A1F">
        <w:rPr>
          <w:color w:val="auto"/>
          <w:sz w:val="26"/>
          <w:szCs w:val="26"/>
        </w:rPr>
        <w:t xml:space="preserve"> и </w:t>
      </w:r>
      <w:hyperlink r:id="rId32" w:history="1">
        <w:r w:rsidRPr="007A6A1F">
          <w:rPr>
            <w:color w:val="auto"/>
            <w:sz w:val="26"/>
            <w:szCs w:val="26"/>
          </w:rPr>
          <w:t>подпунктах 5, 6 пункта 13</w:t>
        </w:r>
      </w:hyperlink>
      <w:r w:rsidRPr="007A6A1F">
        <w:rPr>
          <w:color w:val="auto"/>
          <w:sz w:val="26"/>
          <w:szCs w:val="26"/>
        </w:rPr>
        <w:t xml:space="preserve"> настоящего Положения;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3) мотивированный вывод по результатам предварительного рассмотрения обращений и уведомлений, указанных в </w:t>
      </w:r>
      <w:hyperlink r:id="rId33" w:history="1">
        <w:r w:rsidRPr="007A6A1F">
          <w:rPr>
            <w:color w:val="auto"/>
            <w:sz w:val="26"/>
            <w:szCs w:val="26"/>
          </w:rPr>
          <w:t>абзацах втором</w:t>
        </w:r>
      </w:hyperlink>
      <w:r w:rsidRPr="007A6A1F">
        <w:rPr>
          <w:color w:val="auto"/>
          <w:sz w:val="26"/>
          <w:szCs w:val="26"/>
        </w:rPr>
        <w:t xml:space="preserve"> и </w:t>
      </w:r>
      <w:hyperlink r:id="rId34" w:history="1">
        <w:r w:rsidRPr="007A6A1F">
          <w:rPr>
            <w:color w:val="auto"/>
            <w:sz w:val="26"/>
            <w:szCs w:val="26"/>
          </w:rPr>
          <w:t>пятом подпункта 2</w:t>
        </w:r>
      </w:hyperlink>
      <w:r w:rsidRPr="007A6A1F">
        <w:rPr>
          <w:color w:val="auto"/>
          <w:sz w:val="26"/>
          <w:szCs w:val="26"/>
        </w:rPr>
        <w:t xml:space="preserve">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и </w:t>
      </w:r>
      <w:hyperlink r:id="rId35" w:history="1">
        <w:r w:rsidRPr="007A6A1F">
          <w:rPr>
            <w:color w:val="auto"/>
            <w:sz w:val="26"/>
            <w:szCs w:val="26"/>
          </w:rPr>
          <w:t>подпунктах 5, 6 пункта 13</w:t>
        </w:r>
      </w:hyperlink>
      <w:r w:rsidRPr="007A6A1F">
        <w:rPr>
          <w:color w:val="auto"/>
          <w:sz w:val="26"/>
          <w:szCs w:val="26"/>
        </w:rPr>
        <w:t xml:space="preserve"> настоящего Положения, а также рекомендации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для принятия одного из решений в соответствии с </w:t>
      </w:r>
      <w:hyperlink r:id="rId36" w:history="1">
        <w:r w:rsidRPr="007A6A1F">
          <w:rPr>
            <w:color w:val="auto"/>
            <w:sz w:val="26"/>
            <w:szCs w:val="26"/>
          </w:rPr>
          <w:t>пунктами 30</w:t>
        </w:r>
      </w:hyperlink>
      <w:r w:rsidRPr="007A6A1F">
        <w:rPr>
          <w:color w:val="auto"/>
          <w:sz w:val="26"/>
          <w:szCs w:val="26"/>
        </w:rPr>
        <w:t xml:space="preserve">, </w:t>
      </w:r>
      <w:hyperlink r:id="rId37" w:history="1">
        <w:r w:rsidRPr="007A6A1F">
          <w:rPr>
            <w:color w:val="auto"/>
            <w:sz w:val="26"/>
            <w:szCs w:val="26"/>
          </w:rPr>
          <w:t>34</w:t>
        </w:r>
      </w:hyperlink>
      <w:r w:rsidRPr="007A6A1F">
        <w:rPr>
          <w:color w:val="auto"/>
          <w:sz w:val="26"/>
          <w:szCs w:val="26"/>
        </w:rPr>
        <w:t xml:space="preserve">, 35, </w:t>
      </w:r>
      <w:hyperlink r:id="rId38" w:history="1">
        <w:r w:rsidRPr="007A6A1F">
          <w:rPr>
            <w:color w:val="auto"/>
            <w:sz w:val="26"/>
            <w:szCs w:val="26"/>
          </w:rPr>
          <w:t>37</w:t>
        </w:r>
      </w:hyperlink>
      <w:r w:rsidRPr="007A6A1F">
        <w:rPr>
          <w:color w:val="auto"/>
          <w:sz w:val="26"/>
          <w:szCs w:val="26"/>
        </w:rPr>
        <w:t xml:space="preserve"> настоящего Положения или иного решения.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21. Председатель Комиссии при поступлении к нему информации, содержащей основания для проведения заседания Комиссии: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22</w:t>
      </w:r>
      <w:r w:rsidR="00216764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>и 23 настоящего Положения;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организует ознакомление государственного служащего, в отношении которого Комиссией рассматривается вопрос о соблюдении требований </w:t>
      </w:r>
      <w:r w:rsidRPr="007A6A1F">
        <w:rPr>
          <w:color w:val="auto"/>
          <w:sz w:val="26"/>
          <w:szCs w:val="26"/>
        </w:rPr>
        <w:br/>
        <w:t xml:space="preserve">к служебному поведению и (или) требований об урегулировании конфликта интересов, его представителя, членов Комиссии и других лиц, участвующих </w:t>
      </w:r>
      <w:r w:rsidRPr="007A6A1F">
        <w:rPr>
          <w:color w:val="auto"/>
          <w:sz w:val="26"/>
          <w:szCs w:val="26"/>
        </w:rPr>
        <w:br/>
        <w:t xml:space="preserve">в заседании Комиссии, с информацией, поступившей в </w:t>
      </w:r>
      <w:r w:rsidR="004332C8" w:rsidRPr="007A6A1F">
        <w:rPr>
          <w:color w:val="auto"/>
          <w:sz w:val="26"/>
          <w:szCs w:val="26"/>
        </w:rPr>
        <w:t>организационно-правовой сектор</w:t>
      </w:r>
      <w:r w:rsidR="0063324D" w:rsidRPr="007A6A1F">
        <w:rPr>
          <w:color w:val="auto"/>
          <w:sz w:val="26"/>
          <w:szCs w:val="26"/>
        </w:rPr>
        <w:t>,</w:t>
      </w:r>
      <w:r w:rsidR="004332C8" w:rsidRPr="007A6A1F">
        <w:rPr>
          <w:color w:val="auto"/>
          <w:sz w:val="26"/>
          <w:szCs w:val="26"/>
        </w:rPr>
        <w:t xml:space="preserve"> </w:t>
      </w:r>
      <w:r w:rsidR="0063324D" w:rsidRPr="007A6A1F">
        <w:rPr>
          <w:color w:val="auto"/>
          <w:sz w:val="26"/>
          <w:szCs w:val="26"/>
        </w:rPr>
        <w:t>и</w:t>
      </w:r>
      <w:r w:rsidRPr="007A6A1F">
        <w:rPr>
          <w:color w:val="auto"/>
          <w:sz w:val="26"/>
          <w:szCs w:val="26"/>
        </w:rPr>
        <w:t xml:space="preserve"> с результатами ее проверки;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рассматривает ходатайства о приглашении на заседание Комиссии лиц, указанных в подпункте 2 пункта 10 настоящего Положения, принимает решение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об их удовлетворении (об отказе в удовлетворении) и о рассмотрении (об отказе</w:t>
      </w:r>
      <w:r w:rsidR="00216764" w:rsidRPr="007A6A1F">
        <w:rPr>
          <w:color w:val="auto"/>
          <w:sz w:val="26"/>
          <w:szCs w:val="26"/>
        </w:rPr>
        <w:t xml:space="preserve">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рассмотрении) в ходе заседания Комиссии дополнительных материалов.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22. Заседание Комиссии по рассмотрению заявлений, указанных </w:t>
      </w:r>
      <w:r w:rsidR="00216764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абзацах третьем и четвертом подпункта 2 пункта 13 настоящего Положения,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lastRenderedPageBreak/>
        <w:t>как правило, проводится не позднее одного месяца со дня истечения срока, установленного для представления сведений о доходах, расходах, об имуществе</w:t>
      </w:r>
      <w:r w:rsidR="004332C8" w:rsidRPr="007A6A1F">
        <w:rPr>
          <w:color w:val="auto"/>
          <w:sz w:val="26"/>
          <w:szCs w:val="26"/>
        </w:rPr>
        <w:t xml:space="preserve">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и обязательствах имущественного характера.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23. Уведомления, указанные в </w:t>
      </w:r>
      <w:hyperlink r:id="rId39" w:history="1">
        <w:r w:rsidRPr="007A6A1F">
          <w:rPr>
            <w:color w:val="auto"/>
            <w:sz w:val="26"/>
            <w:szCs w:val="26"/>
          </w:rPr>
          <w:t>подпунктах 5, 6 пункта 13</w:t>
        </w:r>
      </w:hyperlink>
      <w:r w:rsidRPr="007A6A1F">
        <w:rPr>
          <w:color w:val="auto"/>
          <w:sz w:val="26"/>
          <w:szCs w:val="26"/>
        </w:rPr>
        <w:t xml:space="preserve"> настоящего Положения, как правило, рассматриваются на очередном (плановом) заседании Комиссии.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24. Заседание Комиссии проводится, как правило, в присутствии государственного служащего, в отношении которого рассматривается вопрос </w:t>
      </w:r>
      <w:r w:rsidRPr="007A6A1F">
        <w:rPr>
          <w:color w:val="auto"/>
          <w:sz w:val="26"/>
          <w:szCs w:val="26"/>
        </w:rPr>
        <w:br/>
        <w:t xml:space="preserve">о соблюдении требований к служебному поведению и (или) требований </w:t>
      </w:r>
      <w:r w:rsidRPr="007A6A1F">
        <w:rPr>
          <w:color w:val="auto"/>
          <w:sz w:val="26"/>
          <w:szCs w:val="26"/>
        </w:rPr>
        <w:br/>
        <w:t xml:space="preserve">об урегулировании конфликта интересов, или гражданина, замещавшего должность государственной службы в Департаменте. О намерении лично присутствовать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на заседании Комиссии государственный служащий или гражданин указывает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обращении, заявлении или уведомлении, представляемых в соответствии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с </w:t>
      </w:r>
      <w:hyperlink r:id="rId40" w:history="1">
        <w:r w:rsidRPr="007A6A1F">
          <w:rPr>
            <w:color w:val="auto"/>
            <w:sz w:val="26"/>
            <w:szCs w:val="26"/>
          </w:rPr>
          <w:t>подпунктами 2</w:t>
        </w:r>
      </w:hyperlink>
      <w:r w:rsidRPr="007A6A1F">
        <w:rPr>
          <w:color w:val="auto"/>
          <w:sz w:val="26"/>
          <w:szCs w:val="26"/>
        </w:rPr>
        <w:t>, 6 пункта 13 настоящего Положения.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25. Заседания Комиссии могут проводиться в отсутствие государственного служащего или гражданина в случае: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если в обращении, заявлении или уведомлении, предусмотренных </w:t>
      </w:r>
      <w:hyperlink r:id="rId41" w:history="1">
        <w:r w:rsidRPr="007A6A1F">
          <w:rPr>
            <w:color w:val="auto"/>
            <w:sz w:val="26"/>
            <w:szCs w:val="26"/>
          </w:rPr>
          <w:t>подпунктами 2, 6 пункта 13</w:t>
        </w:r>
      </w:hyperlink>
      <w:r w:rsidRPr="007A6A1F">
        <w:rPr>
          <w:color w:val="auto"/>
          <w:sz w:val="26"/>
          <w:szCs w:val="26"/>
        </w:rPr>
        <w:t xml:space="preserve"> настоящего Положения, не содержится указания </w:t>
      </w:r>
      <w:r w:rsidRPr="007A6A1F">
        <w:rPr>
          <w:color w:val="auto"/>
          <w:sz w:val="26"/>
          <w:szCs w:val="26"/>
        </w:rPr>
        <w:br/>
        <w:t xml:space="preserve">о намерении государственного служащего или гражданина лично присутствовать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на заседании Комиссии;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2) если государственный служащий или гражданин, намеревающиеся лично присутствовать на заседании Комиссии и надлежащим образом извещенные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о времени и месте его проведения, не явились на заседание Комиссии.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26. На заседании Комиссии заслушиваются пояснения государственного служащего или гражданина, замещавшего должность государственной службы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Департаменте (с их согласия), и иных лиц, рассматриваются материалы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по существу вынесенных на данное заседание вопросов, а также дополнительные материалы.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27. Члены Комиссии и лица, участвовавшие в заседании Комиссии, </w:t>
      </w:r>
      <w:r w:rsidR="00216764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не вправе разглашать сведения, ставшие им известными в ходе работы Комиссии.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28. По итогам рассмотрения вопроса, указанного в абзаце втором подпункта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1 пункта 13 настоящего Положения, Комиссия принимает одно из следующих решений: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установить, что сведения, представленные государственным служащим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соответствии с </w:t>
      </w:r>
      <w:hyperlink r:id="rId42" w:history="1">
        <w:r w:rsidRPr="007A6A1F">
          <w:rPr>
            <w:color w:val="auto"/>
            <w:sz w:val="26"/>
            <w:szCs w:val="26"/>
          </w:rPr>
          <w:t>пунктом 1 части 1 статьи 1</w:t>
        </w:r>
      </w:hyperlink>
      <w:r w:rsidRPr="007A6A1F">
        <w:rPr>
          <w:color w:val="auto"/>
          <w:sz w:val="26"/>
          <w:szCs w:val="26"/>
        </w:rPr>
        <w:t xml:space="preserve"> закона № 26-оз, являются достоверными и полными;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2) установить, что сведения, представленные государственным служащим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соответствии с </w:t>
      </w:r>
      <w:hyperlink r:id="rId43" w:history="1">
        <w:r w:rsidRPr="007A6A1F">
          <w:rPr>
            <w:color w:val="auto"/>
            <w:sz w:val="26"/>
            <w:szCs w:val="26"/>
          </w:rPr>
          <w:t>пунктом 1 части 1 статьи 1</w:t>
        </w:r>
      </w:hyperlink>
      <w:r w:rsidRPr="007A6A1F">
        <w:rPr>
          <w:color w:val="auto"/>
          <w:sz w:val="26"/>
          <w:szCs w:val="26"/>
        </w:rPr>
        <w:t xml:space="preserve"> закона № 26-оз, являются недостоверными и (или) неполными. В этом случае Комиссия рекомендует руководителю Департамента применить к государственному служащему конкретную меру ответственности.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29. По итогам рассмотрения вопроса, указанного в абзаце третьем подпункта 1 пункта 13 настоящего Положения, Комиссия принимает одно из следующих решений: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установить, что государственный служащий соблюдал требования </w:t>
      </w:r>
      <w:r w:rsidRPr="007A6A1F">
        <w:rPr>
          <w:color w:val="auto"/>
          <w:sz w:val="26"/>
          <w:szCs w:val="26"/>
        </w:rPr>
        <w:br/>
        <w:t>к служебному поведению и (или) требования об урегулировании конфликта интересов;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2) установить, что государственный служащий не соблюдал требования </w:t>
      </w:r>
      <w:r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lastRenderedPageBreak/>
        <w:t xml:space="preserve">к служебному поведению и (или) требования об урегулировании конфликта интересов. В этом случае Комиссия рекомендует руководителю Департамента указать государственному служащему на недопустимость нарушения требований </w:t>
      </w:r>
      <w:r w:rsidR="00611065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30. По итогам рассмотрения вопроса, указанного в абзаце втором подпункта 2 пункта 13 настоящего Положения, Комиссия принимает одно из следующих решений: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дать гражданину согласие на замещение должности в коммерческой </w:t>
      </w:r>
      <w:r w:rsidRPr="007A6A1F">
        <w:rPr>
          <w:color w:val="auto"/>
          <w:sz w:val="26"/>
          <w:szCs w:val="26"/>
        </w:rPr>
        <w:br/>
        <w:t>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2) отказать гражданину в замещении должности в коммерческой </w:t>
      </w:r>
      <w:r w:rsidRPr="007A6A1F">
        <w:rPr>
          <w:color w:val="auto"/>
          <w:sz w:val="26"/>
          <w:szCs w:val="26"/>
        </w:rPr>
        <w:br/>
        <w:t>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31. По итогам рассмотрения вопроса, указанного в абзаце третьем подпункта 2 пункта 13 настоящего Положения, Комиссия принимает одно </w:t>
      </w:r>
      <w:r w:rsidR="00216764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из следующих решений: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1)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3)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</w:t>
      </w:r>
      <w:r w:rsidR="00216764" w:rsidRPr="007A6A1F">
        <w:rPr>
          <w:color w:val="auto"/>
          <w:sz w:val="26"/>
          <w:szCs w:val="26"/>
        </w:rPr>
        <w:t xml:space="preserve">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и является способом уклонения от представления указанных сведений. В этом случае Комиссия рекомендует руководителю Департамента применить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государственному служащему конкретную меру ответственности.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32. По итогам рассмотрения вопроса, указанного в подпункте 4 пункта 13 настоящего Положения, Комиссия принимает одно из следующих решений: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признать, что сведения, представленные государственным служащим </w:t>
      </w:r>
      <w:r w:rsidRPr="007A6A1F">
        <w:rPr>
          <w:color w:val="auto"/>
          <w:sz w:val="26"/>
          <w:szCs w:val="26"/>
        </w:rPr>
        <w:br/>
        <w:t xml:space="preserve">в соответствии с </w:t>
      </w:r>
      <w:hyperlink r:id="rId44" w:history="1">
        <w:r w:rsidRPr="007A6A1F">
          <w:rPr>
            <w:color w:val="auto"/>
            <w:sz w:val="26"/>
            <w:szCs w:val="26"/>
          </w:rPr>
          <w:t>частью 1 статьи 3</w:t>
        </w:r>
      </w:hyperlink>
      <w:r w:rsidRPr="007A6A1F">
        <w:rPr>
          <w:color w:val="auto"/>
          <w:sz w:val="26"/>
          <w:szCs w:val="26"/>
        </w:rPr>
        <w:t xml:space="preserve"> Федерального закона № 230-ФЗ, являются достоверными и полными;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2) признать, что сведения, представленные государственным служащим </w:t>
      </w:r>
      <w:r w:rsidRPr="007A6A1F">
        <w:rPr>
          <w:color w:val="auto"/>
          <w:sz w:val="26"/>
          <w:szCs w:val="26"/>
        </w:rPr>
        <w:br/>
        <w:t xml:space="preserve">в соответствии с </w:t>
      </w:r>
      <w:hyperlink r:id="rId45" w:history="1">
        <w:r w:rsidRPr="007A6A1F">
          <w:rPr>
            <w:color w:val="auto"/>
            <w:sz w:val="26"/>
            <w:szCs w:val="26"/>
          </w:rPr>
          <w:t>частью 1 статьи 3</w:t>
        </w:r>
      </w:hyperlink>
      <w:r w:rsidRPr="007A6A1F">
        <w:rPr>
          <w:color w:val="auto"/>
          <w:sz w:val="26"/>
          <w:szCs w:val="26"/>
        </w:rPr>
        <w:t xml:space="preserve"> Федерального закона № 230-ФЗ, являются недостоверными и (или) неполными. В этом случае Комиссия рекомендует руководителю Департамента применить к государственному служащему конкретную меру ответственности и (или) направить материалы, полученные </w:t>
      </w:r>
      <w:r w:rsidRPr="007A6A1F">
        <w:rPr>
          <w:color w:val="auto"/>
          <w:sz w:val="26"/>
          <w:szCs w:val="26"/>
        </w:rPr>
        <w:br/>
        <w:t xml:space="preserve">в результате осуществления контроля за расходами, в органы прокуратуры </w:t>
      </w:r>
      <w:r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lastRenderedPageBreak/>
        <w:t>и (или) иные государственные органы в соответствии с их компетенцией.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33. По итогам рассмотрения вопроса, указанного в </w:t>
      </w:r>
      <w:hyperlink r:id="rId46" w:history="1">
        <w:r w:rsidRPr="007A6A1F">
          <w:rPr>
            <w:color w:val="auto"/>
            <w:sz w:val="26"/>
            <w:szCs w:val="26"/>
          </w:rPr>
          <w:t>абзаце четвертом подпункта 2 пункта 1</w:t>
        </w:r>
      </w:hyperlink>
      <w:r w:rsidRPr="007A6A1F">
        <w:rPr>
          <w:color w:val="auto"/>
          <w:sz w:val="26"/>
          <w:szCs w:val="26"/>
        </w:rPr>
        <w:t xml:space="preserve">3 настоящего Положения, Комиссия принимает одно </w:t>
      </w:r>
      <w:r w:rsidRPr="007A6A1F">
        <w:rPr>
          <w:color w:val="auto"/>
          <w:sz w:val="26"/>
          <w:szCs w:val="26"/>
        </w:rPr>
        <w:br/>
        <w:t>из следующих решений: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признать, что обстоятельства, препятствующие выполнению требований Федерального </w:t>
      </w:r>
      <w:hyperlink r:id="rId47" w:history="1">
        <w:r w:rsidRPr="007A6A1F">
          <w:rPr>
            <w:color w:val="auto"/>
            <w:sz w:val="26"/>
            <w:szCs w:val="26"/>
          </w:rPr>
          <w:t>закона</w:t>
        </w:r>
      </w:hyperlink>
      <w:r w:rsidRPr="007A6A1F">
        <w:rPr>
          <w:color w:val="auto"/>
          <w:sz w:val="26"/>
          <w:szCs w:val="26"/>
        </w:rPr>
        <w:t xml:space="preserve"> № 79-ФЗ, являются объективными и уважительными;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2) признать, что обстоятельства, препятствующие выполнению требований Федерального </w:t>
      </w:r>
      <w:hyperlink r:id="rId48" w:history="1">
        <w:r w:rsidRPr="007A6A1F">
          <w:rPr>
            <w:color w:val="auto"/>
            <w:sz w:val="26"/>
            <w:szCs w:val="26"/>
          </w:rPr>
          <w:t>закона</w:t>
        </w:r>
      </w:hyperlink>
      <w:r w:rsidRPr="007A6A1F">
        <w:rPr>
          <w:color w:val="auto"/>
          <w:sz w:val="26"/>
          <w:szCs w:val="26"/>
        </w:rPr>
        <w:t xml:space="preserve"> № 79-ФЗ, не являются объективными и уважительными.</w:t>
      </w:r>
      <w:r w:rsidR="00216764" w:rsidRPr="007A6A1F">
        <w:rPr>
          <w:color w:val="auto"/>
          <w:sz w:val="26"/>
          <w:szCs w:val="26"/>
        </w:rPr>
        <w:t xml:space="preserve">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этом случае Комиссия рекомендует руководителю Департамента применить</w:t>
      </w:r>
      <w:r w:rsidR="00216764" w:rsidRPr="007A6A1F">
        <w:rPr>
          <w:color w:val="auto"/>
          <w:sz w:val="26"/>
          <w:szCs w:val="26"/>
        </w:rPr>
        <w:t xml:space="preserve">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государственному служащему конкретную меру ответственности.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34. По итогам рассмотрения вопроса, указанного в </w:t>
      </w:r>
      <w:hyperlink r:id="rId49" w:history="1">
        <w:r w:rsidRPr="007A6A1F">
          <w:rPr>
            <w:color w:val="auto"/>
            <w:sz w:val="26"/>
            <w:szCs w:val="26"/>
          </w:rPr>
          <w:t>абзаце пятом подпункта 2 пункта 1</w:t>
        </w:r>
      </w:hyperlink>
      <w:r w:rsidRPr="007A6A1F">
        <w:rPr>
          <w:color w:val="auto"/>
          <w:sz w:val="26"/>
          <w:szCs w:val="26"/>
        </w:rPr>
        <w:t>3 настоящего Положения, Комиссия принимает одно из следующих решений: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1) признать, что при исполнении государственным служащим должностных обязанностей конфликт интересов отсутствует;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2) признать, что при исполнении государственным служащим должностных обязанностей личная заинтересованность приводит или может привести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конфликту интересов. В этом случае Комиссия рекомендует государственному служащему и (или) руководителю Департамента принять меры по урегулированию конфликта интересов или по недопущению его возникновения;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3) признать, что государственный служащий не соблюдал требования </w:t>
      </w:r>
      <w:r w:rsidRPr="007A6A1F">
        <w:rPr>
          <w:color w:val="auto"/>
          <w:sz w:val="26"/>
          <w:szCs w:val="26"/>
        </w:rPr>
        <w:br/>
        <w:t>об урегулировании конфликта интересов. В этом случае Комиссия рекомендует руководителю Департамента применить к государственному служащему конкретную меру ответственности.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35. По итогам рассмотрения вопроса, указанного в </w:t>
      </w:r>
      <w:hyperlink r:id="rId50" w:history="1">
        <w:r w:rsidRPr="007A6A1F">
          <w:rPr>
            <w:color w:val="auto"/>
            <w:sz w:val="26"/>
            <w:szCs w:val="26"/>
          </w:rPr>
          <w:t>подпункте 6 пункта 1</w:t>
        </w:r>
      </w:hyperlink>
      <w:r w:rsidRPr="007A6A1F">
        <w:rPr>
          <w:color w:val="auto"/>
          <w:sz w:val="26"/>
          <w:szCs w:val="26"/>
        </w:rPr>
        <w:t>3 настоящего Положения, Комиссия принимает одно из следующих решений: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признать наличие причинно-следственной связи между возникновением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не зависящих от государственного служащего обстоятельств и невозможностью соблюдения им требований к служебному поведению и (или) требований</w:t>
      </w:r>
      <w:r w:rsidR="00216764" w:rsidRPr="007A6A1F">
        <w:rPr>
          <w:color w:val="auto"/>
          <w:sz w:val="26"/>
          <w:szCs w:val="26"/>
        </w:rPr>
        <w:t xml:space="preserve">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об урегулировании конфликта интересов;</w:t>
      </w:r>
    </w:p>
    <w:p w:rsidR="000A79D0" w:rsidRPr="007A6A1F" w:rsidRDefault="00C901B5">
      <w:pPr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</w:t>
      </w:r>
      <w:r w:rsidR="00216764" w:rsidRPr="007A6A1F">
        <w:rPr>
          <w:color w:val="auto"/>
          <w:sz w:val="26"/>
          <w:szCs w:val="26"/>
        </w:rPr>
        <w:t xml:space="preserve">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об урегулировании конфликта интересов.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36. По итогам рассмотрения вопросов, указанных в </w:t>
      </w:r>
      <w:hyperlink r:id="rId51" w:history="1">
        <w:r w:rsidRPr="007A6A1F">
          <w:rPr>
            <w:color w:val="auto"/>
            <w:sz w:val="26"/>
            <w:szCs w:val="26"/>
          </w:rPr>
          <w:t>подпунктах 1</w:t>
        </w:r>
      </w:hyperlink>
      <w:r w:rsidRPr="007A6A1F">
        <w:rPr>
          <w:color w:val="auto"/>
          <w:sz w:val="26"/>
          <w:szCs w:val="26"/>
        </w:rPr>
        <w:t xml:space="preserve">, </w:t>
      </w:r>
      <w:hyperlink r:id="rId52" w:history="1">
        <w:r w:rsidRPr="007A6A1F">
          <w:rPr>
            <w:color w:val="auto"/>
            <w:sz w:val="26"/>
            <w:szCs w:val="26"/>
          </w:rPr>
          <w:t>2</w:t>
        </w:r>
      </w:hyperlink>
      <w:r w:rsidRPr="007A6A1F">
        <w:rPr>
          <w:color w:val="auto"/>
          <w:sz w:val="26"/>
          <w:szCs w:val="26"/>
        </w:rPr>
        <w:t xml:space="preserve">, </w:t>
      </w:r>
      <w:hyperlink r:id="rId53" w:history="1">
        <w:r w:rsidRPr="007A6A1F">
          <w:rPr>
            <w:color w:val="auto"/>
            <w:sz w:val="26"/>
            <w:szCs w:val="26"/>
          </w:rPr>
          <w:t>4</w:t>
        </w:r>
      </w:hyperlink>
      <w:r w:rsidRPr="007A6A1F">
        <w:rPr>
          <w:color w:val="auto"/>
          <w:sz w:val="26"/>
          <w:szCs w:val="26"/>
        </w:rPr>
        <w:t xml:space="preserve">, </w:t>
      </w:r>
      <w:hyperlink r:id="rId54" w:history="1">
        <w:r w:rsidRPr="007A6A1F">
          <w:rPr>
            <w:color w:val="auto"/>
            <w:sz w:val="26"/>
            <w:szCs w:val="26"/>
          </w:rPr>
          <w:t>5 и 6 пункта 13</w:t>
        </w:r>
      </w:hyperlink>
      <w:r w:rsidRPr="007A6A1F">
        <w:rPr>
          <w:color w:val="auto"/>
          <w:sz w:val="26"/>
          <w:szCs w:val="26"/>
        </w:rPr>
        <w:t xml:space="preserve"> настоящего Положения, при наличии к тому оснований Комиссия может принять иное решение, чем это предусмотрено пунктами 28 – 34 и 37 настоящего Положения. Основания и мотивы принятия такого решения должны быть отражены в протоколе заседания Комиссии.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37. По итогам рассмотрения вопроса, указанного в подпункте 5 пункта 13 настоящего Положения, Комиссия принимает в отношении гражданина, замещавшего должность государственной службы в Департаменте, одно </w:t>
      </w:r>
      <w:r w:rsidRPr="007A6A1F">
        <w:rPr>
          <w:color w:val="auto"/>
          <w:sz w:val="26"/>
          <w:szCs w:val="26"/>
        </w:rPr>
        <w:br/>
        <w:t>из следующих решений: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дать согласие на замещение им должности в коммерческой </w:t>
      </w:r>
      <w:r w:rsidRPr="007A6A1F">
        <w:rPr>
          <w:color w:val="auto"/>
          <w:sz w:val="26"/>
          <w:szCs w:val="26"/>
        </w:rPr>
        <w:br/>
        <w:t>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lastRenderedPageBreak/>
        <w:t>2) установить, что замещение им на условиях трудового договора должности в коммерческой или некоммерческой организации и (или) выполнение</w:t>
      </w:r>
      <w:r w:rsidR="00216764" w:rsidRPr="007A6A1F">
        <w:rPr>
          <w:color w:val="auto"/>
          <w:sz w:val="26"/>
          <w:szCs w:val="26"/>
        </w:rPr>
        <w:t xml:space="preserve">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в коммерческой или некоммерческой организации работ (оказание услуг) нарушают требования </w:t>
      </w:r>
      <w:hyperlink r:id="rId55" w:history="1">
        <w:r w:rsidRPr="007A6A1F">
          <w:rPr>
            <w:color w:val="auto"/>
            <w:sz w:val="26"/>
            <w:szCs w:val="26"/>
          </w:rPr>
          <w:t>статьи 12</w:t>
        </w:r>
      </w:hyperlink>
      <w:r w:rsidRPr="007A6A1F">
        <w:rPr>
          <w:color w:val="auto"/>
          <w:sz w:val="26"/>
          <w:szCs w:val="26"/>
        </w:rPr>
        <w:t xml:space="preserve"> Федерального закона № 273-ФЗ. В этом случае Комиссия рекомендует руководителю Департамента проинформировать об указанных обстоятельствах органы прокуратуры и уведомившую организацию.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38. По итогам рассмотрения вопроса, предусмотренного подпунктом 3 пункта 13 настоящего Положения, Комиссия принимает соответствующее решение.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39. Для исполнения решений Комиссии могут быть подготовлены проекты приказов Департамента, решений или поручений руководителя Департамента, которые в установленном порядке представляются на рассмотрение руководителя Департамента.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40. 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0A79D0" w:rsidRPr="007A6A1F" w:rsidRDefault="000A79D0">
      <w:pPr>
        <w:widowControl w:val="0"/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widowControl w:val="0"/>
        <w:jc w:val="center"/>
        <w:outlineLvl w:val="1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Раздел IV</w:t>
      </w:r>
    </w:p>
    <w:p w:rsidR="000A79D0" w:rsidRPr="007A6A1F" w:rsidRDefault="00C901B5">
      <w:pPr>
        <w:widowControl w:val="0"/>
        <w:jc w:val="center"/>
        <w:outlineLvl w:val="1"/>
        <w:rPr>
          <w:b/>
          <w:color w:val="auto"/>
          <w:sz w:val="26"/>
          <w:szCs w:val="26"/>
        </w:rPr>
      </w:pPr>
      <w:r w:rsidRPr="007A6A1F">
        <w:rPr>
          <w:b/>
          <w:color w:val="auto"/>
          <w:sz w:val="26"/>
          <w:szCs w:val="26"/>
        </w:rPr>
        <w:t>Порядок оформления решений Комиссии</w:t>
      </w:r>
    </w:p>
    <w:p w:rsidR="000A79D0" w:rsidRPr="007A6A1F" w:rsidRDefault="000A79D0">
      <w:pPr>
        <w:widowControl w:val="0"/>
        <w:ind w:left="540"/>
        <w:jc w:val="both"/>
        <w:rPr>
          <w:color w:val="auto"/>
          <w:sz w:val="26"/>
          <w:szCs w:val="26"/>
        </w:rPr>
      </w:pP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41. Решения Комиссии оформляются протоколами, которые подписывают члены Комиссии, принимавшие участие в заседании Комиссии. Решения Комиссии, за исключением решения, принимаемого по итогам рассмотрения вопроса, указанного в абзаце втором подпункта 2 пункта 13 настоящего Положения,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для руководителя Департамента носят рекомендательный характер. Решение, принимаемое по итогам рассмотрения вопроса, указанного в абзаце втором подпункта 2 пункта 13 настоящего Положения, носит обязательный характер.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42. В протоколе заседания Комиссии указываются: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1) дата заседания Комиссии, фамилии, имена, отчества членов Комиссии </w:t>
      </w:r>
      <w:r w:rsidRPr="007A6A1F">
        <w:rPr>
          <w:color w:val="auto"/>
          <w:sz w:val="26"/>
          <w:szCs w:val="26"/>
        </w:rPr>
        <w:br/>
        <w:t>и других лиц, присутствующих на заседании Комиссии;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2) 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3) предъявляемые к государственному служащему претензии, материалы,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на которых они основываются;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4) содержание пояснений государст</w:t>
      </w:r>
      <w:r w:rsidR="00DD00D9">
        <w:rPr>
          <w:color w:val="auto"/>
          <w:sz w:val="26"/>
          <w:szCs w:val="26"/>
        </w:rPr>
        <w:t xml:space="preserve">венного служащего и других лиц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по существу предъявляемых претензий;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5) фамилии, имена, отчества выступивших на заседании Комиссии лиц </w:t>
      </w:r>
      <w:r w:rsidRPr="007A6A1F">
        <w:rPr>
          <w:color w:val="auto"/>
          <w:sz w:val="26"/>
          <w:szCs w:val="26"/>
        </w:rPr>
        <w:br/>
        <w:t>и краткое изложение их выступлений;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6) источник информации, содержащей основания для проведения заседания Комиссии, дата поступления информации в Департамент;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7) другие сведения;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8) результаты голосования;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9) решение и обоснование его принятия.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43. Член Комиссии, не согласный с решением Комиссии, вправе </w:t>
      </w:r>
      <w:r w:rsidRPr="007A6A1F">
        <w:rPr>
          <w:color w:val="auto"/>
          <w:sz w:val="26"/>
          <w:szCs w:val="26"/>
        </w:rPr>
        <w:br/>
        <w:t xml:space="preserve">в письменной форме изложить свое мнение, которое подлежит обязательному </w:t>
      </w:r>
      <w:r w:rsidRPr="007A6A1F">
        <w:rPr>
          <w:color w:val="auto"/>
          <w:sz w:val="26"/>
          <w:szCs w:val="26"/>
        </w:rPr>
        <w:lastRenderedPageBreak/>
        <w:t>приобщению к протоколу заседания Комиссии и с которым должен быть ознакомлен государственный служащий.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44. Копии протокола заседания Комиссии в 7-дневный срок со дня заседания направляются руководителю Департамента, полностью или в виде выписок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из него – государственному служащему, а также по решению Комиссии – иным заинтересованным лицам.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45. Руководитель Департамента обязан рассмотреть протокол заседания Комиссии и учесть в пределах своей компетенции содержащиеся </w:t>
      </w:r>
      <w:r w:rsidRPr="007A6A1F">
        <w:rPr>
          <w:color w:val="auto"/>
          <w:sz w:val="26"/>
          <w:szCs w:val="26"/>
        </w:rPr>
        <w:br/>
        <w:t>в нем рекомендации, а также на основании доклада о результатах проверки, проведенной</w:t>
      </w:r>
      <w:r w:rsidR="00A57A44" w:rsidRPr="007A6A1F">
        <w:rPr>
          <w:color w:val="auto"/>
          <w:sz w:val="26"/>
          <w:szCs w:val="26"/>
        </w:rPr>
        <w:t xml:space="preserve"> </w:t>
      </w:r>
      <w:r w:rsidR="004332C8" w:rsidRPr="007A6A1F">
        <w:rPr>
          <w:color w:val="auto"/>
          <w:sz w:val="26"/>
          <w:szCs w:val="26"/>
        </w:rPr>
        <w:t>организационно-правовым сектором</w:t>
      </w:r>
      <w:r w:rsidRPr="007A6A1F">
        <w:rPr>
          <w:color w:val="auto"/>
          <w:sz w:val="26"/>
          <w:szCs w:val="26"/>
        </w:rPr>
        <w:t xml:space="preserve"> при принятии решения </w:t>
      </w:r>
      <w:r w:rsidR="0028185F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о применении к государственному служащему мер ответственности, предусмотренных нормативными правовыми актами Российской Федерации,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а также по иным вопросам организации противодействия коррупции. </w:t>
      </w:r>
      <w:r w:rsidR="0028185F" w:rsidRPr="007A6A1F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 xml:space="preserve">На основании доклада, рекомендаций Комиссии руководитель Департамента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в письменной форме уведомляет Комиссию о принятом решении в месячный срок со дня поступления</w:t>
      </w:r>
      <w:r w:rsidR="00C93AAE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 xml:space="preserve">к нему протокола заседания Комиссии. Решение руководителя Департамента оглашается на ближайшем заседании Комиссии и принимается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сведению</w:t>
      </w:r>
      <w:r w:rsidR="00C93AAE" w:rsidRPr="007A6A1F">
        <w:rPr>
          <w:color w:val="auto"/>
          <w:sz w:val="26"/>
          <w:szCs w:val="26"/>
        </w:rPr>
        <w:t xml:space="preserve"> </w:t>
      </w:r>
      <w:r w:rsidRPr="007A6A1F">
        <w:rPr>
          <w:color w:val="auto"/>
          <w:sz w:val="26"/>
          <w:szCs w:val="26"/>
        </w:rPr>
        <w:t>без обсуждения.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46. В случаях установления по результатам проверки, а также Комиссией признаков дисциплинарного проступка в действиях (бездействии) государственного служащего информация об этом представляется руководителю Департамента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для решения вопроса о применении к государственному служащему мер ответственности, предусмотренных нормативными правовыми актами Российской Федерации.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>47. 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– немедленно.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48. Копия протокола заседания Комиссии или выписка из него приобщается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к личному делу государственного служащего, в отношении которого рассмотрен вопрос о соблюдении требований к служебному поведению и (или) требований</w:t>
      </w:r>
      <w:r w:rsidR="00216764" w:rsidRPr="007A6A1F">
        <w:rPr>
          <w:color w:val="auto"/>
          <w:sz w:val="26"/>
          <w:szCs w:val="26"/>
        </w:rPr>
        <w:t xml:space="preserve">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об урегулировании конфликта интересов.</w:t>
      </w:r>
    </w:p>
    <w:p w:rsidR="000A79D0" w:rsidRPr="007A6A1F" w:rsidRDefault="00C901B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7A6A1F">
        <w:rPr>
          <w:color w:val="auto"/>
          <w:sz w:val="26"/>
          <w:szCs w:val="26"/>
        </w:rPr>
        <w:t xml:space="preserve">49. Выписка из решения Комиссии, заверенная подписью секретаря Комиссии и печатью Департамента, вручается гражданину, замещавшему должность государственной службы в Департаменте, в отношении которого рассматривался вопрос, указанный в абзаце втором подпункта 2 пункта 13 настоящего Положения, под роспись или направляется заказным письмом с уведомлением по указанному </w:t>
      </w:r>
      <w:r w:rsidR="00DD00D9">
        <w:rPr>
          <w:color w:val="auto"/>
          <w:sz w:val="26"/>
          <w:szCs w:val="26"/>
        </w:rPr>
        <w:br/>
      </w:r>
      <w:r w:rsidRPr="007A6A1F">
        <w:rPr>
          <w:color w:val="auto"/>
          <w:sz w:val="26"/>
          <w:szCs w:val="26"/>
        </w:rPr>
        <w:t>им в обращении адресу не позднее одного рабочего дня, следующего за днем проведения соответствующего заседания Комиссии.</w:t>
      </w:r>
    </w:p>
    <w:p w:rsidR="000A79D0" w:rsidRPr="007A6A1F" w:rsidRDefault="00C901B5">
      <w:pPr>
        <w:widowControl w:val="0"/>
        <w:ind w:firstLine="709"/>
        <w:jc w:val="both"/>
        <w:rPr>
          <w:sz w:val="26"/>
          <w:szCs w:val="26"/>
        </w:rPr>
      </w:pPr>
      <w:r w:rsidRPr="007A6A1F">
        <w:rPr>
          <w:sz w:val="26"/>
          <w:szCs w:val="26"/>
        </w:rPr>
        <w:t xml:space="preserve">50. Организационно-техническое и документационное обеспечение деятельности Комиссии, а также информирование членов Комиссии </w:t>
      </w:r>
      <w:r w:rsidR="00216764" w:rsidRPr="007A6A1F">
        <w:rPr>
          <w:sz w:val="26"/>
          <w:szCs w:val="26"/>
        </w:rPr>
        <w:br/>
      </w:r>
      <w:r w:rsidRPr="007A6A1F">
        <w:rPr>
          <w:sz w:val="26"/>
          <w:szCs w:val="26"/>
        </w:rPr>
        <w:t xml:space="preserve">о вопросах, включенных в повестку дня, о дате, времени и месте проведения заседания, ознакомление членов Комиссии с материалами, представляемыми </w:t>
      </w:r>
      <w:r w:rsidR="00DD00D9">
        <w:rPr>
          <w:sz w:val="26"/>
          <w:szCs w:val="26"/>
        </w:rPr>
        <w:br/>
      </w:r>
      <w:r w:rsidRPr="007A6A1F">
        <w:rPr>
          <w:sz w:val="26"/>
          <w:szCs w:val="26"/>
        </w:rPr>
        <w:t>для обсуждения на заседании Комиссии, осуществляются секретарем Комиссии.</w:t>
      </w:r>
    </w:p>
    <w:p w:rsidR="000A79D0" w:rsidRDefault="000A79D0">
      <w:pPr>
        <w:widowControl w:val="0"/>
        <w:ind w:firstLine="709"/>
        <w:rPr>
          <w:sz w:val="26"/>
          <w:szCs w:val="26"/>
        </w:rPr>
      </w:pPr>
    </w:p>
    <w:p w:rsidR="000A79D0" w:rsidRPr="007A6A1F" w:rsidRDefault="00DD00D9" w:rsidP="00DD00D9">
      <w:pPr>
        <w:tabs>
          <w:tab w:val="left" w:pos="0"/>
          <w:tab w:val="left" w:pos="709"/>
          <w:tab w:val="left" w:pos="76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___________</w:t>
      </w:r>
    </w:p>
    <w:sectPr w:rsidR="000A79D0" w:rsidRPr="007A6A1F">
      <w:headerReference w:type="default" r:id="rId56"/>
      <w:pgSz w:w="11908" w:h="16848"/>
      <w:pgMar w:top="1134" w:right="850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91D" w:rsidRDefault="000A491D">
      <w:r>
        <w:separator/>
      </w:r>
    </w:p>
  </w:endnote>
  <w:endnote w:type="continuationSeparator" w:id="0">
    <w:p w:rsidR="000A491D" w:rsidRDefault="000A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91D" w:rsidRDefault="000A491D">
      <w:r>
        <w:separator/>
      </w:r>
    </w:p>
  </w:footnote>
  <w:footnote w:type="continuationSeparator" w:id="0">
    <w:p w:rsidR="000A491D" w:rsidRDefault="000A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F6B" w:rsidRDefault="00556F6B">
    <w:pPr>
      <w:pStyle w:val="ae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 w:rsidR="00483A82">
      <w:rPr>
        <w:noProof/>
        <w:sz w:val="20"/>
      </w:rPr>
      <w:t>2</w:t>
    </w:r>
    <w:r>
      <w:rPr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F6B" w:rsidRDefault="00556F6B">
    <w:pPr>
      <w:pStyle w:val="ae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2930023</wp:posOffset>
              </wp:positionH>
              <wp:positionV relativeFrom="page">
                <wp:posOffset>342899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6F6B" w:rsidRDefault="00556F6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PAGE \* Arabic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483A82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230.7pt;margin-top:27pt;width:100pt;height:100pt;z-index: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KqUOZzdAAAACgEAAA8AAABkcnMvZG93bnJldi54bWxMjz1P&#10;wzAQhnck/oN1SGzUaZRGJeRSoYqKhYW0YnZjk4TG58h228Cv58pSxnvv0ftRriY7iJPxoXeEMJ8l&#10;IAw1TvfUIuy2m4cliBAVaTU4MgjfJsCqur0pVaHdmd7NqY6tYBMKhULoYhwLKUPTGavCzI2G+Pfp&#10;vFWRT99K7dWZze0g0yTJpVU9cUKnRrPuTHOojxbhx+8+aFO/5Hrx+rju07evfHnYIt7fTc9PIKKZ&#10;4hWGS32uDhV32rsj6SAGhCyfZ4wiLDLexED+J+wR0osiq1L+n1D9AgAA//8DAFBLAQItABQABgAI&#10;AAAAIQC2gziS/gAAAOEBAAATAAAAAAAAAAAAAAAAAAAAAABbQ29udGVudF9UeXBlc10ueG1sUEsB&#10;Ai0AFAAGAAgAAAAhADj9If/WAAAAlAEAAAsAAAAAAAAAAAAAAAAALwEAAF9yZWxzLy5yZWxzUEsB&#10;Ai0AFAAGAAgAAAAhALnCDqiwAQAAUQMAAA4AAAAAAAAAAAAAAAAALgIAAGRycy9lMm9Eb2MueG1s&#10;UEsBAi0AFAAGAAgAAAAhAKqUOZzdAAAACgEAAA8AAAAAAAAAAAAAAAAACgQAAGRycy9kb3ducmV2&#10;LnhtbFBLBQYAAAAABAAEAPMAAAAUBQAAAAA=&#10;" filled="f" stroked="f">
              <v:textbox style="mso-fit-shape-to-text:t">
                <w:txbxContent>
                  <w:p w:rsidR="00556F6B" w:rsidRDefault="00556F6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PAGE \* Arabic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483A82">
                      <w:rPr>
                        <w:noProof/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F6B" w:rsidRDefault="00556F6B">
    <w:pPr>
      <w:pStyle w:val="ae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2930023</wp:posOffset>
              </wp:positionH>
              <wp:positionV relativeFrom="page">
                <wp:posOffset>342899</wp:posOffset>
              </wp:positionV>
              <wp:extent cx="1270000" cy="127000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6F6B" w:rsidRDefault="00556F6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PAGE \* Arabic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483A82">
                            <w:rPr>
                              <w:noProof/>
                              <w:sz w:val="20"/>
                            </w:rPr>
                            <w:t>13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27" type="#_x0000_t202" style="position:absolute;left:0;text-align:left;margin-left:230.7pt;margin-top:27pt;width:100pt;height:100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ECsgEAAFgDAAAOAAAAZHJzL2Uyb0RvYy54bWysU9uO0zAQfUfiH6x5p0mjwrJR3RWwWoSE&#10;YKVlP8B17MZSfNHYbVK+nrHTdit4W5EHx8czPjlnZrK+m+zADgqj8Y7DclEDU076zrgdh+dfD+8+&#10;AotJuE4M3ikORxXhbvP2zXoMrWp874dOISMSF9sxcOhTCm1VRdkrK+LCB+UoqD1akQjirupQjMRu&#10;h6qp6w/V6LEL6KWKkU7v5yBsCr/WSqafWkeV2MCBtKWyYlm3ea02a9HuUITeyJMM8QoVVhhHH71Q&#10;3Ysk2B7NP1TWSPTR67SQ3lZeayNV8UBulvVfbp56EVTxQsWJ4VKm+P9o5Y/DIzLTcWiAOWGpRY9G&#10;pj0q1uTijCG2lPMUKCtNn/1ETT6fRzrMnieNNr/JDaM4lfl4Ka2aEpP5UnNT0wNMUuwMiL96uR4w&#10;pq/KW5Y3HJB6V0oqDt9jmlPPKXQvC5sF5F2atlNxcRG39d2RNNNoElfv8TewkdrMwdEcAhu+Oari&#10;7XK1ylNRwOr9TUMAryPb64hwkog4yITAZvAlEV4WmTF82if/YIrUrGlWcJJK7StmT6OW5+Mal6yX&#10;H2LzBwAA//8DAFBLAwQUAAYACAAAACEAqpQ5nN0AAAAKAQAADwAAAGRycy9kb3ducmV2LnhtbEyP&#10;PU/DMBCGdyT+g3VIbNRplEYl5FKhioqFhbRidmOThMbnyHbbwK/nylLGe+/R+1GuJjuIk/Ghd4Qw&#10;nyUgDDVO99Qi7LabhyWIEBVpNTgyCN8mwKq6vSlVod2Z3s2pjq1gEwqFQuhiHAspQ9MZq8LMjYb4&#10;9+m8VZFP30rt1ZnN7SDTJMmlVT1xQqdGs+5Mc6iPFuHH7z5oU7/kevH6uO7Tt698edgi3t9Nz08g&#10;opniFYZLfa4OFXfauyPpIAaELJ9njCIsMt7EQP4n7BHSiyKrUv6fUP0CAAD//wMAUEsBAi0AFAAG&#10;AAgAAAAhALaDOJL+AAAA4QEAABMAAAAAAAAAAAAAAAAAAAAAAFtDb250ZW50X1R5cGVzXS54bWxQ&#10;SwECLQAUAAYACAAAACEAOP0h/9YAAACUAQAACwAAAAAAAAAAAAAAAAAvAQAAX3JlbHMvLnJlbHNQ&#10;SwECLQAUAAYACAAAACEAJHihArIBAABYAwAADgAAAAAAAAAAAAAAAAAuAgAAZHJzL2Uyb0RvYy54&#10;bWxQSwECLQAUAAYACAAAACEAqpQ5nN0AAAAKAQAADwAAAAAAAAAAAAAAAAAMBAAAZHJzL2Rvd25y&#10;ZXYueG1sUEsFBgAAAAAEAAQA8wAAABYFAAAAAA==&#10;" filled="f" stroked="f">
              <v:textbox style="mso-fit-shape-to-text:t">
                <w:txbxContent>
                  <w:p w:rsidR="00556F6B" w:rsidRDefault="00556F6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PAGE \* Arabic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483A82">
                      <w:rPr>
                        <w:noProof/>
                        <w:sz w:val="20"/>
                      </w:rPr>
                      <w:t>13</w:t>
                    </w:r>
                    <w:r>
                      <w:rPr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9D0"/>
    <w:rsid w:val="0000169D"/>
    <w:rsid w:val="00001D1C"/>
    <w:rsid w:val="000A491D"/>
    <w:rsid w:val="000A79D0"/>
    <w:rsid w:val="0019462B"/>
    <w:rsid w:val="001B75A4"/>
    <w:rsid w:val="001D62DD"/>
    <w:rsid w:val="001F422D"/>
    <w:rsid w:val="00216764"/>
    <w:rsid w:val="00235C1C"/>
    <w:rsid w:val="00261C5E"/>
    <w:rsid w:val="0028185F"/>
    <w:rsid w:val="0032118E"/>
    <w:rsid w:val="0039506E"/>
    <w:rsid w:val="003E4697"/>
    <w:rsid w:val="003E7CD2"/>
    <w:rsid w:val="004018C1"/>
    <w:rsid w:val="004235AB"/>
    <w:rsid w:val="004332C8"/>
    <w:rsid w:val="00483A82"/>
    <w:rsid w:val="0049606D"/>
    <w:rsid w:val="004B4863"/>
    <w:rsid w:val="00503BBE"/>
    <w:rsid w:val="0051267E"/>
    <w:rsid w:val="0052575B"/>
    <w:rsid w:val="005508DB"/>
    <w:rsid w:val="00556F6B"/>
    <w:rsid w:val="00572953"/>
    <w:rsid w:val="0060183B"/>
    <w:rsid w:val="00611065"/>
    <w:rsid w:val="00622C0B"/>
    <w:rsid w:val="0063324D"/>
    <w:rsid w:val="006E2DB3"/>
    <w:rsid w:val="007A6A1F"/>
    <w:rsid w:val="007F4234"/>
    <w:rsid w:val="00851A6E"/>
    <w:rsid w:val="00890BDC"/>
    <w:rsid w:val="008A5AC4"/>
    <w:rsid w:val="008B440A"/>
    <w:rsid w:val="00905833"/>
    <w:rsid w:val="009814E4"/>
    <w:rsid w:val="009A7179"/>
    <w:rsid w:val="009A7ACF"/>
    <w:rsid w:val="009E561E"/>
    <w:rsid w:val="00A57A44"/>
    <w:rsid w:val="00A6165F"/>
    <w:rsid w:val="00AC3DB0"/>
    <w:rsid w:val="00AE4418"/>
    <w:rsid w:val="00B12EE3"/>
    <w:rsid w:val="00B14AA5"/>
    <w:rsid w:val="00B21548"/>
    <w:rsid w:val="00B32BA5"/>
    <w:rsid w:val="00B76258"/>
    <w:rsid w:val="00C901B5"/>
    <w:rsid w:val="00C93AAE"/>
    <w:rsid w:val="00D07997"/>
    <w:rsid w:val="00DD00D9"/>
    <w:rsid w:val="00E235FF"/>
    <w:rsid w:val="00E342CE"/>
    <w:rsid w:val="00E911AB"/>
    <w:rsid w:val="00F454E1"/>
    <w:rsid w:val="00F64B63"/>
    <w:rsid w:val="00F740C1"/>
    <w:rsid w:val="00FC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CEA6C-95BC-41D9-B088-44E44AED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link w:val="a5"/>
    <w:semiHidden/>
    <w:unhideWhenUsed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pPr>
      <w:widowControl w:val="0"/>
      <w:spacing w:after="120"/>
      <w:ind w:left="283"/>
    </w:pPr>
    <w:rPr>
      <w:sz w:val="20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0"/>
    </w:rPr>
  </w:style>
  <w:style w:type="paragraph" w:styleId="a9">
    <w:name w:val="Balloon Text"/>
    <w:basedOn w:val="a"/>
    <w:link w:val="aa"/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Times New Roman" w:hAnsi="Times New Roman"/>
      <w:sz w:val="24"/>
    </w:rPr>
  </w:style>
  <w:style w:type="paragraph" w:styleId="af0">
    <w:name w:val="Subtitle"/>
    <w:basedOn w:val="a"/>
    <w:next w:val="a"/>
    <w:link w:val="af1"/>
    <w:uiPriority w:val="11"/>
    <w:qFormat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f1">
    <w:name w:val="Подзаголовок Знак"/>
    <w:basedOn w:val="1"/>
    <w:link w:val="af0"/>
    <w:rPr>
      <w:rFonts w:asciiTheme="minorHAnsi" w:hAnsiTheme="minorHAnsi"/>
      <w:color w:val="5A5A5A" w:themeColor="text1" w:themeTint="A5"/>
      <w:spacing w:val="15"/>
      <w:sz w:val="22"/>
    </w:rPr>
  </w:style>
  <w:style w:type="paragraph" w:styleId="af2">
    <w:name w:val="Title"/>
    <w:basedOn w:val="a"/>
    <w:next w:val="af0"/>
    <w:link w:val="af3"/>
    <w:uiPriority w:val="10"/>
    <w:qFormat/>
    <w:pPr>
      <w:spacing w:line="360" w:lineRule="auto"/>
      <w:jc w:val="center"/>
    </w:pPr>
    <w:rPr>
      <w:b/>
    </w:rPr>
  </w:style>
  <w:style w:type="character" w:customStyle="1" w:styleId="af3">
    <w:name w:val="Название Знак"/>
    <w:basedOn w:val="1"/>
    <w:link w:val="af2"/>
    <w:rPr>
      <w:rFonts w:ascii="Times New Roman" w:hAnsi="Times New Roman"/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A1C8C239B53262D4CD69D6299B5409A289A4366E23C7049D5FE564E4353C2B8CATDO" TargetMode="External"/><Relationship Id="rId18" Type="http://schemas.openxmlformats.org/officeDocument/2006/relationships/hyperlink" Target="consultantplus://offline/ref=AA1C8C239B53262D4CD6836F8FD917962A961F6EE53E781B8EA10D13145AC8EFEAD8A11ECBT0O" TargetMode="External"/><Relationship Id="rId26" Type="http://schemas.openxmlformats.org/officeDocument/2006/relationships/hyperlink" Target="consultantplus://offline/ref=A749A01A4EF199597D7B126BFE08A4B2B85407E7EBD4E40242867F1476E1E0D84B684C4F5599005FGCq8N" TargetMode="External"/><Relationship Id="rId39" Type="http://schemas.openxmlformats.org/officeDocument/2006/relationships/hyperlink" Target="https://login.consultant.ru/link/?req=doc&amp;base=RLAW913&amp;n=44677&amp;dst=100163" TargetMode="External"/><Relationship Id="rId21" Type="http://schemas.openxmlformats.org/officeDocument/2006/relationships/hyperlink" Target="consultantplus://offline/ref=A749A01A4EF199597D7B126BFE08A4B2B85407E7EBD4E40242867F1476E1E0D84B684CG4qFN" TargetMode="External"/><Relationship Id="rId34" Type="http://schemas.openxmlformats.org/officeDocument/2006/relationships/hyperlink" Target="https://login.consultant.ru/link/?req=doc&amp;base=RLAW913&amp;n=44677&amp;dst=100160" TargetMode="External"/><Relationship Id="rId42" Type="http://schemas.openxmlformats.org/officeDocument/2006/relationships/hyperlink" Target="consultantplus://offline/ref=AA1C8C239B53262D4CD69D6299B5409A289A4366E23E7044D6FE564E4353C2B8AD97F85EF7BD9BB21A4AB3C2TBO" TargetMode="External"/><Relationship Id="rId47" Type="http://schemas.openxmlformats.org/officeDocument/2006/relationships/hyperlink" Target="consultantplus://offline/ref=0210506547718A1ED81708FFBDE1481BF82829C1894C26DE3FBD346A5B23J2O" TargetMode="External"/><Relationship Id="rId50" Type="http://schemas.openxmlformats.org/officeDocument/2006/relationships/hyperlink" Target="https://login.consultant.ru/link/?req=doc&amp;base=LAW&amp;n=468056&amp;dst=100178" TargetMode="External"/><Relationship Id="rId55" Type="http://schemas.openxmlformats.org/officeDocument/2006/relationships/hyperlink" Target="consultantplus://offline/ref=AA1C8C239B53262D4CD6836F8FD917962A961F6EE53E781B8EA10D13145AC8EFEAD8A11FCBTBO" TargetMode="External"/><Relationship Id="rId7" Type="http://schemas.openxmlformats.org/officeDocument/2006/relationships/header" Target="header1.xml"/><Relationship Id="rId12" Type="http://schemas.openxmlformats.org/officeDocument/2006/relationships/hyperlink" Target="consultantplus://offline/ref=AA1C8C239B53262D4CD6836F8FD917962A961F6EE53E781B8EA10D1314C5TAO" TargetMode="External"/><Relationship Id="rId17" Type="http://schemas.openxmlformats.org/officeDocument/2006/relationships/hyperlink" Target="consultantplus://offline/ref=AA1C8C239B53262D4CD6836F8FD917962A961F6EE338781B8EA10D13145AC8EFEAD8A11CB3B09AB0C1T2O" TargetMode="External"/><Relationship Id="rId25" Type="http://schemas.openxmlformats.org/officeDocument/2006/relationships/hyperlink" Target="consultantplus://offline/ref=A749A01A4EF199597D7B126BFE08A4B2B85407E7EBD4E40242867F1476E1E0D84B684C4F5599005EGCqDN" TargetMode="External"/><Relationship Id="rId33" Type="http://schemas.openxmlformats.org/officeDocument/2006/relationships/hyperlink" Target="https://login.consultant.ru/link/?req=doc&amp;base=RLAW913&amp;n=44677&amp;dst=100235" TargetMode="External"/><Relationship Id="rId38" Type="http://schemas.openxmlformats.org/officeDocument/2006/relationships/hyperlink" Target="https://login.consultant.ru/link/?req=doc&amp;base=RLAW913&amp;n=44677&amp;dst=100208" TargetMode="External"/><Relationship Id="rId46" Type="http://schemas.openxmlformats.org/officeDocument/2006/relationships/hyperlink" Target="consultantplus://offline/ref=0210506547718A1ED81708FFBDE1481BF82920CD824B26DE3FBD346A5B32DE147A54FAEB37178AED27J2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8896BA66D41F0459407886E5D7C2701E23FACCED76FC6D8E107C1F06Fv3c0M" TargetMode="External"/><Relationship Id="rId20" Type="http://schemas.openxmlformats.org/officeDocument/2006/relationships/hyperlink" Target="consultantplus://offline/ref=AA1C8C239B53262D4CD6836F8FD917962A961F6EE53E781B8EA10D13145AC8EFEAD8A11FCBTBO" TargetMode="External"/><Relationship Id="rId29" Type="http://schemas.openxmlformats.org/officeDocument/2006/relationships/hyperlink" Target="consultantplus://offline/ref=E8E05E9CAA8A02AC9318B2D383DDE5BC818C1D74789A84C719DB36A7D0B3F5D5CB9085A5A117A584c9a0H" TargetMode="External"/><Relationship Id="rId41" Type="http://schemas.openxmlformats.org/officeDocument/2006/relationships/hyperlink" Target="https://login.consultant.ru/link/?req=doc&amp;base=RLAW913&amp;n=44677&amp;dst=100148" TargetMode="External"/><Relationship Id="rId54" Type="http://schemas.openxmlformats.org/officeDocument/2006/relationships/hyperlink" Target="https://login.consultant.ru/link/?req=doc&amp;base=RLAW913&amp;n=44677&amp;dst=100163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A1C8C239B53262D4CD6836F8FD9179629991A6EEB6B2F19DFF403C1T6O" TargetMode="External"/><Relationship Id="rId24" Type="http://schemas.openxmlformats.org/officeDocument/2006/relationships/hyperlink" Target="consultantplus://offline/ref=A749A01A4EF199597D7B126BFE08A4B2B85407E7EBD4E40242867F1476E1E0D84B684C4F55990153GCqBN" TargetMode="External"/><Relationship Id="rId32" Type="http://schemas.openxmlformats.org/officeDocument/2006/relationships/hyperlink" Target="https://login.consultant.ru/link/?req=doc&amp;base=RLAW913&amp;n=44677&amp;dst=100163" TargetMode="External"/><Relationship Id="rId37" Type="http://schemas.openxmlformats.org/officeDocument/2006/relationships/hyperlink" Target="https://login.consultant.ru/link/?req=doc&amp;base=RLAW913&amp;n=44677&amp;dst=100203" TargetMode="External"/><Relationship Id="rId40" Type="http://schemas.openxmlformats.org/officeDocument/2006/relationships/hyperlink" Target="https://login.consultant.ru/link/?req=doc&amp;base=RLAW913&amp;n=44677&amp;dst=100148" TargetMode="External"/><Relationship Id="rId45" Type="http://schemas.openxmlformats.org/officeDocument/2006/relationships/hyperlink" Target="consultantplus://offline/ref=AA1C8C239B53262D4CD6836F8FD917962A961F6EE338781B8EA10D13145AC8EFEAD8A11CB3B09AB0C1T2O" TargetMode="External"/><Relationship Id="rId53" Type="http://schemas.openxmlformats.org/officeDocument/2006/relationships/hyperlink" Target="https://login.consultant.ru/link/?req=doc&amp;base=RLAW913&amp;n=44677&amp;dst=100162" TargetMode="Externa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AA1C8C239B53262D4CD69D6299B5409A289A4366E23E7044D6FE564E4353C2B8AD97F85EF7BD9BB21A4AB3C2TBO" TargetMode="External"/><Relationship Id="rId23" Type="http://schemas.openxmlformats.org/officeDocument/2006/relationships/hyperlink" Target="https://login.consultant.ru/link/?req=doc&amp;base=RLAW913&amp;n=44677&amp;dst=100160" TargetMode="External"/><Relationship Id="rId28" Type="http://schemas.openxmlformats.org/officeDocument/2006/relationships/hyperlink" Target="consultantplus://offline/ref=E8E05E9CAA8A02AC9318B2D383DDE5BC818C1D74789A84C719DB36A7D0B3F5D5CB9085A5A117A584c9a3H" TargetMode="External"/><Relationship Id="rId36" Type="http://schemas.openxmlformats.org/officeDocument/2006/relationships/hyperlink" Target="https://login.consultant.ru/link/?req=doc&amp;base=RLAW913&amp;n=44677&amp;dst=100190" TargetMode="External"/><Relationship Id="rId49" Type="http://schemas.openxmlformats.org/officeDocument/2006/relationships/hyperlink" Target="consultantplus://offline/ref=0210506547718A1ED81708FFBDE1481BF82920CD824B26DE3FBD346A5B32DE147A54FAEB37178AEC27J4O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FEFE730E9308069AF4934C4831FE3CE2E3D4DA08A7A2159BF5E5996FC5D07D672146AA171B19DE116EH0J" TargetMode="External"/><Relationship Id="rId19" Type="http://schemas.openxmlformats.org/officeDocument/2006/relationships/hyperlink" Target="consultantplus://offline/ref=06877484003500E6AE7ECFA958B1617410321C06EE740ECCBF16A3A72FFCEEDDE9E64DB4EC54j164M" TargetMode="External"/><Relationship Id="rId31" Type="http://schemas.openxmlformats.org/officeDocument/2006/relationships/hyperlink" Target="consultantplus://offline/ref=E8E05E9CAA8A02AC9318B2D383DDE5BC818C1D74789A84C719DB36A7D0B3F5D5CB9085A5A117A584c9a5H" TargetMode="External"/><Relationship Id="rId44" Type="http://schemas.openxmlformats.org/officeDocument/2006/relationships/hyperlink" Target="consultantplus://offline/ref=AA1C8C239B53262D4CD6836F8FD917962A961F6EE338781B8EA10D13145AC8EFEAD8A11CB3B09AB0C1T2O" TargetMode="External"/><Relationship Id="rId52" Type="http://schemas.openxmlformats.org/officeDocument/2006/relationships/hyperlink" Target="https://login.consultant.ru/link/?req=doc&amp;base=RLAW913&amp;n=44677&amp;dst=100148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EFE730E9308069AF4934C4831FE3CE2E3D4DA08A7A2159BF5E5996FC5D07D672146AA171B19DE116EH0J" TargetMode="External"/><Relationship Id="rId14" Type="http://schemas.openxmlformats.org/officeDocument/2006/relationships/hyperlink" Target="consultantplus://offline/ref=AA1C8C239B53262D4CD69D6299B5409A289A4366E23E7044D6FE564E4353C2B8AD97F85EF7BD9BB21A4ABBC2T0O" TargetMode="External"/><Relationship Id="rId22" Type="http://schemas.openxmlformats.org/officeDocument/2006/relationships/hyperlink" Target="consultantplus://offline/ref=A749A01A4EF199597D7B126BFE08A4B2B8550EE8EBD4E40242867F1476E1E0D84B684C4CG5qDN" TargetMode="External"/><Relationship Id="rId27" Type="http://schemas.openxmlformats.org/officeDocument/2006/relationships/hyperlink" Target="consultantplus://offline/ref=E8E05E9CAA8A02AC9318B2D383DDE5BC818C1D74789A84C719DB36A7D0B3F5D5CB9085A5A117A584c9a2H" TargetMode="External"/><Relationship Id="rId30" Type="http://schemas.openxmlformats.org/officeDocument/2006/relationships/hyperlink" Target="consultantplus://offline/ref=E8E05E9CAA8A02AC9318B2D383DDE5BC818C1D74789A84C719DB36A7D0B3F5D5CB9085A5A117A489c9a3H" TargetMode="External"/><Relationship Id="rId35" Type="http://schemas.openxmlformats.org/officeDocument/2006/relationships/hyperlink" Target="https://login.consultant.ru/link/?req=doc&amp;base=RLAW913&amp;n=44677&amp;dst=100163" TargetMode="External"/><Relationship Id="rId43" Type="http://schemas.openxmlformats.org/officeDocument/2006/relationships/hyperlink" Target="consultantplus://offline/ref=AA1C8C239B53262D4CD69D6299B5409A289A4366E23E7044D6FE564E4353C2B8AD97F85EF7BD9BB21A4AB3C2TBO" TargetMode="External"/><Relationship Id="rId48" Type="http://schemas.openxmlformats.org/officeDocument/2006/relationships/hyperlink" Target="consultantplus://offline/ref=0210506547718A1ED81708FFBDE1481BF82829C1894C26DE3FBD346A5B23J2O" TargetMode="External"/><Relationship Id="rId56" Type="http://schemas.openxmlformats.org/officeDocument/2006/relationships/header" Target="header3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RLAW913&amp;n=44677&amp;dst=10015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7044</Words>
  <Characters>40156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Ибраева Ирина Георгиевна</dc:creator>
  <cp:lastModifiedBy>Ибраева Ирина Георгиевна</cp:lastModifiedBy>
  <cp:revision>3</cp:revision>
  <dcterms:created xsi:type="dcterms:W3CDTF">2026-01-28T11:08:00Z</dcterms:created>
  <dcterms:modified xsi:type="dcterms:W3CDTF">2026-01-28T11:08:00Z</dcterms:modified>
</cp:coreProperties>
</file>