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80B" w:rsidRDefault="00AE5C2E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80B" w:rsidRDefault="009B580B">
      <w:pPr>
        <w:jc w:val="center"/>
        <w:rPr>
          <w:sz w:val="28"/>
          <w:szCs w:val="28"/>
        </w:rPr>
      </w:pPr>
    </w:p>
    <w:p w:rsidR="009B580B" w:rsidRDefault="00AE5C2E">
      <w:pPr>
        <w:keepNext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здравоохранения,</w:t>
      </w:r>
    </w:p>
    <w:p w:rsidR="009B580B" w:rsidRDefault="00AE5C2E">
      <w:pPr>
        <w:keepNext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труда и социальной защиты населения</w:t>
      </w:r>
    </w:p>
    <w:p w:rsidR="009B580B" w:rsidRDefault="00AE5C2E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 w:rsidR="009B580B" w:rsidRDefault="009B580B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9B580B" w:rsidRDefault="00AE5C2E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 w:rsidR="009B580B" w:rsidRDefault="009B580B">
      <w:pPr>
        <w:jc w:val="center"/>
        <w:rPr>
          <w:sz w:val="28"/>
          <w:szCs w:val="28"/>
        </w:rPr>
      </w:pPr>
    </w:p>
    <w:p w:rsidR="009B580B" w:rsidRDefault="009B580B">
      <w:pPr>
        <w:jc w:val="center"/>
        <w:rPr>
          <w:sz w:val="28"/>
          <w:szCs w:val="28"/>
        </w:rPr>
      </w:pPr>
    </w:p>
    <w:p w:rsidR="009B580B" w:rsidRDefault="00AE5C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1B5F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16159D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2025 г. № </w:t>
      </w:r>
      <w:r w:rsidR="00881B5F">
        <w:rPr>
          <w:sz w:val="28"/>
          <w:szCs w:val="28"/>
        </w:rPr>
        <w:t>____</w:t>
      </w:r>
    </w:p>
    <w:p w:rsidR="009B580B" w:rsidRDefault="00AE5C2E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9B580B" w:rsidRDefault="009B580B">
      <w:pPr>
        <w:widowControl w:val="0"/>
        <w:jc w:val="center"/>
        <w:rPr>
          <w:sz w:val="28"/>
          <w:szCs w:val="28"/>
        </w:rPr>
      </w:pPr>
    </w:p>
    <w:tbl>
      <w:tblPr>
        <w:tblStyle w:val="afffd"/>
        <w:tblW w:w="7229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7229"/>
      </w:tblGrid>
      <w:tr w:rsidR="009B580B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580B" w:rsidRDefault="00AE5C2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F375AD">
              <w:rPr>
                <w:rFonts w:eastAsia="Calibri"/>
                <w:b/>
                <w:color w:val="000000" w:themeColor="text1"/>
                <w:sz w:val="28"/>
                <w:szCs w:val="28"/>
              </w:rPr>
              <w:t>я</w:t>
            </w: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 xml:space="preserve">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      </w:r>
          </w:p>
          <w:p w:rsidR="009B580B" w:rsidRDefault="00AE5C2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9B580B" w:rsidRDefault="009B580B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9B580B" w:rsidRDefault="009B580B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9B580B" w:rsidRDefault="00AE5C2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hyperlink r:id="rId9">
        <w:r>
          <w:rPr>
            <w:sz w:val="26"/>
            <w:szCs w:val="26"/>
          </w:rPr>
          <w:t>пунктом 1 статьи 78.1</w:t>
        </w:r>
      </w:hyperlink>
      <w:r>
        <w:rPr>
          <w:sz w:val="26"/>
          <w:szCs w:val="26"/>
        </w:rPr>
        <w:t xml:space="preserve"> Бюджетного кодекса Российской Федерации, </w:t>
      </w:r>
      <w:hyperlink r:id="rId10">
        <w:r>
          <w:rPr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Администрации Ненецкого автономного округа </w:t>
      </w:r>
      <w:r w:rsidR="00E0289F">
        <w:rPr>
          <w:sz w:val="26"/>
          <w:szCs w:val="26"/>
        </w:rPr>
        <w:br/>
      </w:r>
      <w:r>
        <w:rPr>
          <w:sz w:val="26"/>
          <w:szCs w:val="26"/>
        </w:rPr>
        <w:t xml:space="preserve">от 21.01.2021 № 9-п «О Порядке определения объема и условий предоставления </w:t>
      </w:r>
      <w:r>
        <w:rPr>
          <w:sz w:val="26"/>
          <w:szCs w:val="26"/>
        </w:rPr>
        <w:br/>
        <w:t>из окружного бюджета субсидий бюджетным и автономным учреждениям Ненецкого автономного округа на иные цели»</w:t>
      </w:r>
      <w:r>
        <w:rPr>
          <w:color w:val="000000" w:themeColor="text1"/>
          <w:sz w:val="26"/>
          <w:szCs w:val="26"/>
        </w:rPr>
        <w:t xml:space="preserve"> ПРИКАЗЫВАЮ:</w:t>
      </w:r>
    </w:p>
    <w:p w:rsidR="009B580B" w:rsidRDefault="00AE5C2E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1.</w:t>
      </w:r>
      <w:r w:rsidR="00E0289F">
        <w:rPr>
          <w:color w:val="000000" w:themeColor="text1"/>
          <w:sz w:val="26"/>
          <w:szCs w:val="26"/>
        </w:rPr>
        <w:t> </w:t>
      </w:r>
      <w:r>
        <w:rPr>
          <w:sz w:val="26"/>
          <w:szCs w:val="26"/>
        </w:rPr>
        <w:t xml:space="preserve"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</w:t>
      </w:r>
      <w:r>
        <w:rPr>
          <w:sz w:val="26"/>
          <w:szCs w:val="26"/>
        </w:rPr>
        <w:br/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</w:t>
      </w:r>
      <w:r w:rsidR="006C35BC">
        <w:rPr>
          <w:sz w:val="26"/>
          <w:szCs w:val="26"/>
        </w:rPr>
        <w:t>ономного округа от 29.12.2022 № </w:t>
      </w:r>
      <w:r>
        <w:rPr>
          <w:sz w:val="26"/>
          <w:szCs w:val="26"/>
        </w:rPr>
        <w:t xml:space="preserve">82 </w:t>
      </w:r>
      <w:r>
        <w:rPr>
          <w:sz w:val="26"/>
          <w:szCs w:val="26"/>
        </w:rPr>
        <w:br/>
      </w:r>
      <w:r w:rsidRPr="00881B5F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Pr="00881B5F">
        <w:rPr>
          <w:sz w:val="26"/>
          <w:szCs w:val="26"/>
        </w:rPr>
        <w:br/>
        <w:t xml:space="preserve">и социальной защиты населения Ненецкого автономного округа от </w:t>
      </w:r>
      <w:r w:rsidR="0016159D">
        <w:rPr>
          <w:sz w:val="26"/>
          <w:szCs w:val="26"/>
        </w:rPr>
        <w:t>17</w:t>
      </w:r>
      <w:r w:rsidRPr="008D7BF4">
        <w:rPr>
          <w:sz w:val="26"/>
          <w:szCs w:val="26"/>
        </w:rPr>
        <w:t>.</w:t>
      </w:r>
      <w:r w:rsidR="00881B5F" w:rsidRPr="008D7BF4">
        <w:rPr>
          <w:sz w:val="26"/>
          <w:szCs w:val="26"/>
        </w:rPr>
        <w:t>0</w:t>
      </w:r>
      <w:r w:rsidR="0016159D">
        <w:rPr>
          <w:sz w:val="26"/>
          <w:szCs w:val="26"/>
        </w:rPr>
        <w:t>7.2025 № 30</w:t>
      </w:r>
      <w:r w:rsidRPr="00881B5F">
        <w:rPr>
          <w:sz w:val="26"/>
          <w:szCs w:val="26"/>
        </w:rPr>
        <w:t>),</w:t>
      </w:r>
      <w:r>
        <w:rPr>
          <w:sz w:val="26"/>
          <w:szCs w:val="26"/>
        </w:rPr>
        <w:t xml:space="preserve"> изменени</w:t>
      </w:r>
      <w:r w:rsidR="00F375AD">
        <w:rPr>
          <w:sz w:val="26"/>
          <w:szCs w:val="26"/>
        </w:rPr>
        <w:t>е</w:t>
      </w:r>
      <w:r>
        <w:rPr>
          <w:sz w:val="26"/>
          <w:szCs w:val="26"/>
        </w:rPr>
        <w:t xml:space="preserve"> согласно Приложению.</w:t>
      </w:r>
    </w:p>
    <w:p w:rsidR="009B580B" w:rsidRDefault="0016159D" w:rsidP="0016159D">
      <w:pPr>
        <w:ind w:firstLine="709"/>
        <w:rPr>
          <w:sz w:val="26"/>
          <w:szCs w:val="26"/>
        </w:rPr>
      </w:pPr>
      <w:r>
        <w:rPr>
          <w:sz w:val="26"/>
          <w:szCs w:val="26"/>
        </w:rPr>
        <w:t>2.</w:t>
      </w:r>
      <w:r w:rsidR="00AE5C2E">
        <w:rPr>
          <w:sz w:val="26"/>
          <w:szCs w:val="26"/>
        </w:rPr>
        <w:t>Настоящий приказ вступает в силу со дня его официального опубликования</w:t>
      </w:r>
      <w:r>
        <w:rPr>
          <w:sz w:val="26"/>
          <w:szCs w:val="26"/>
        </w:rPr>
        <w:t>.</w:t>
      </w:r>
      <w:r w:rsidR="00136F37">
        <w:rPr>
          <w:sz w:val="26"/>
          <w:szCs w:val="26"/>
        </w:rPr>
        <w:br/>
      </w:r>
    </w:p>
    <w:p w:rsidR="0016159D" w:rsidRDefault="0016159D" w:rsidP="0016159D">
      <w:pPr>
        <w:ind w:firstLine="709"/>
        <w:jc w:val="both"/>
        <w:rPr>
          <w:sz w:val="26"/>
          <w:szCs w:val="26"/>
        </w:rPr>
      </w:pPr>
    </w:p>
    <w:p w:rsidR="0016159D" w:rsidRDefault="0016159D" w:rsidP="0016159D">
      <w:pPr>
        <w:ind w:firstLine="709"/>
        <w:jc w:val="both"/>
        <w:rPr>
          <w:rFonts w:eastAsia="Calibri"/>
          <w:sz w:val="26"/>
          <w:szCs w:val="26"/>
        </w:rPr>
      </w:pPr>
    </w:p>
    <w:p w:rsidR="00E0289F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Исполняющий обязанности</w:t>
      </w:r>
      <w:r w:rsidR="00E0289F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руководителя </w:t>
      </w:r>
    </w:p>
    <w:p w:rsidR="009B580B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Департамента здравоохранения,</w:t>
      </w:r>
    </w:p>
    <w:p w:rsidR="009B580B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9B580B" w:rsidRDefault="00AE5C2E">
      <w:pPr>
        <w:jc w:val="both"/>
        <w:rPr>
          <w:rFonts w:eastAsia="Calibri"/>
          <w:sz w:val="26"/>
          <w:szCs w:val="26"/>
        </w:rPr>
        <w:sectPr w:rsidR="009B580B">
          <w:pgSz w:w="11906" w:h="16838"/>
          <w:pgMar w:top="1134" w:right="706" w:bottom="851" w:left="1701" w:header="0" w:footer="0" w:gutter="0"/>
          <w:pgNumType w:start="1"/>
          <w:cols w:space="720"/>
          <w:formProt w:val="0"/>
          <w:docGrid w:linePitch="272" w:charSpace="8192"/>
        </w:sectPr>
      </w:pPr>
      <w:r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     </w:t>
      </w:r>
      <w:r w:rsidR="00F375AD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П.А. Лудников</w:t>
      </w:r>
    </w:p>
    <w:p w:rsidR="009B580B" w:rsidRDefault="00AE5C2E">
      <w:pPr>
        <w:ind w:left="8931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Приложение</w:t>
      </w:r>
    </w:p>
    <w:p w:rsidR="009B580B" w:rsidRDefault="00AE5C2E">
      <w:pPr>
        <w:ind w:left="8931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к приказу Департамента здравоохранения, труда </w:t>
      </w:r>
      <w:r w:rsidR="00BF188F">
        <w:rPr>
          <w:color w:val="000000" w:themeColor="text1"/>
          <w:sz w:val="26"/>
          <w:szCs w:val="26"/>
        </w:rPr>
        <w:br/>
      </w:r>
      <w:r>
        <w:rPr>
          <w:color w:val="000000" w:themeColor="text1"/>
          <w:sz w:val="26"/>
          <w:szCs w:val="26"/>
        </w:rPr>
        <w:t xml:space="preserve">и социальной защиты населения Ненецкого автономного округа </w:t>
      </w:r>
    </w:p>
    <w:p w:rsidR="009B580B" w:rsidRDefault="00AE5C2E">
      <w:pPr>
        <w:ind w:left="8931"/>
      </w:pPr>
      <w:r>
        <w:rPr>
          <w:color w:val="000000" w:themeColor="text1"/>
          <w:sz w:val="26"/>
          <w:szCs w:val="26"/>
        </w:rPr>
        <w:t xml:space="preserve">от </w:t>
      </w:r>
      <w:r w:rsidR="00881B5F">
        <w:rPr>
          <w:color w:val="000000" w:themeColor="text1"/>
          <w:sz w:val="26"/>
          <w:szCs w:val="26"/>
        </w:rPr>
        <w:t>________</w:t>
      </w:r>
      <w:r>
        <w:rPr>
          <w:color w:val="000000" w:themeColor="text1"/>
          <w:sz w:val="26"/>
          <w:szCs w:val="26"/>
        </w:rPr>
        <w:t xml:space="preserve"> № </w:t>
      </w:r>
      <w:r w:rsidR="00881B5F">
        <w:rPr>
          <w:color w:val="000000" w:themeColor="text1"/>
          <w:sz w:val="26"/>
          <w:szCs w:val="26"/>
        </w:rPr>
        <w:t>_____</w:t>
      </w:r>
    </w:p>
    <w:p w:rsidR="009B580B" w:rsidRDefault="00AE5C2E">
      <w:pPr>
        <w:ind w:left="8931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«О внесении изменени</w:t>
      </w:r>
      <w:r w:rsidR="00F375AD">
        <w:rPr>
          <w:color w:val="000000" w:themeColor="text1"/>
          <w:sz w:val="26"/>
          <w:szCs w:val="26"/>
        </w:rPr>
        <w:t>я</w:t>
      </w:r>
      <w:r>
        <w:rPr>
          <w:color w:val="000000" w:themeColor="text1"/>
          <w:sz w:val="26"/>
          <w:szCs w:val="26"/>
        </w:rPr>
        <w:t xml:space="preserve"> в Приложение </w:t>
      </w:r>
      <w:r>
        <w:rPr>
          <w:color w:val="000000" w:themeColor="text1"/>
          <w:sz w:val="26"/>
          <w:szCs w:val="26"/>
        </w:rPr>
        <w:br/>
        <w:t>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9B580B" w:rsidRDefault="009B580B">
      <w:pPr>
        <w:ind w:left="8931"/>
        <w:jc w:val="both"/>
        <w:rPr>
          <w:sz w:val="26"/>
          <w:szCs w:val="26"/>
        </w:rPr>
      </w:pPr>
    </w:p>
    <w:p w:rsidR="009B580B" w:rsidRDefault="009B580B">
      <w:pPr>
        <w:ind w:left="8931"/>
        <w:rPr>
          <w:sz w:val="26"/>
          <w:szCs w:val="26"/>
        </w:rPr>
      </w:pP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</w:t>
      </w:r>
      <w:r w:rsidR="00F375AD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 Приложение 1 к Положению о порядке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 w:rsidR="009B580B" w:rsidRDefault="009B580B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9B580B" w:rsidRDefault="009B580B">
      <w:pPr>
        <w:tabs>
          <w:tab w:val="left" w:pos="993"/>
        </w:tabs>
        <w:jc w:val="both"/>
        <w:rPr>
          <w:sz w:val="26"/>
          <w:szCs w:val="26"/>
        </w:rPr>
      </w:pPr>
    </w:p>
    <w:p w:rsidR="009B580B" w:rsidRDefault="00E0289F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621F17">
        <w:rPr>
          <w:sz w:val="26"/>
          <w:szCs w:val="26"/>
        </w:rPr>
        <w:t>троку 17 изложи</w:t>
      </w:r>
      <w:r>
        <w:rPr>
          <w:sz w:val="26"/>
          <w:szCs w:val="26"/>
        </w:rPr>
        <w:t>ть</w:t>
      </w:r>
      <w:r w:rsidR="00621F17">
        <w:rPr>
          <w:sz w:val="26"/>
          <w:szCs w:val="26"/>
        </w:rPr>
        <w:t xml:space="preserve"> в следующей редакции:</w:t>
      </w:r>
    </w:p>
    <w:p w:rsidR="009B580B" w:rsidRDefault="00AE5C2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45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1839"/>
        <w:gridCol w:w="8934"/>
      </w:tblGrid>
      <w:tr w:rsidR="00621F17" w:rsidRPr="003209C5" w:rsidTr="00E0289F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F17" w:rsidRPr="00621F17" w:rsidRDefault="00621F17" w:rsidP="00621F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1F17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21F17">
              <w:rPr>
                <w:rFonts w:ascii="Times New Roman" w:hAnsi="Times New Roman" w:cs="Times New Roman"/>
              </w:rPr>
              <w:t>Организация отдыха и 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F17" w:rsidRPr="00621F17" w:rsidRDefault="00621F17" w:rsidP="00621F1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1F17">
              <w:rPr>
                <w:rFonts w:ascii="Times New Roman" w:hAnsi="Times New Roman" w:cs="Times New Roman"/>
              </w:rPr>
              <w:t>ХХ.Х.ХХ.7А110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1. Цель: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организация обеспечения оздоровления и отдыха детей-сирот и детей, оставшихся без попечения родителей, воспитывающихся в государственных учреждениях Ненецкого автономного округа для детей-сирот.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2. Направление расходования средств: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расходы, связанные с проездом, проживанием и оздоровлением детей-сирот и детей, оставшихся без попечения родителей, и сопровождающих их лиц.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3. Результатом предоставления целевой субсидии является количество детей, направленных на летний отдых.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4. Методика расчета объема целевой субсидии: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объем целевой субсидии определяется по следующей формуле:</w:t>
            </w:r>
          </w:p>
          <w:p w:rsidR="00621F17" w:rsidRPr="00621F17" w:rsidRDefault="00621F17" w:rsidP="00621F17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621F17" w:rsidRPr="00621F17" w:rsidRDefault="00112AC7" w:rsidP="00621F1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position w:val="-11"/>
              </w:rPr>
              <w:pict w14:anchorId="5A21BA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5.6pt;height:23.75pt">
                  <v:imagedata r:id="rId11" o:title=""/>
                </v:shape>
              </w:pic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Vсубс - общий размер субсидии;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Сб</w:t>
            </w:r>
            <w:r w:rsidRPr="00621F17">
              <w:rPr>
                <w:rFonts w:ascii="Times New Roman" w:hAnsi="Times New Roman" w:cs="Times New Roman"/>
                <w:vertAlign w:val="subscript"/>
                <w:lang w:val="en-US"/>
              </w:rPr>
              <w:t>i</w:t>
            </w:r>
            <w:r w:rsidRPr="00621F17">
              <w:rPr>
                <w:rFonts w:ascii="Times New Roman" w:hAnsi="Times New Roman" w:cs="Times New Roman"/>
              </w:rPr>
              <w:t xml:space="preserve"> - стоимость проезда i-го направления;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Сп</w:t>
            </w:r>
            <w:r w:rsidRPr="00621F17">
              <w:rPr>
                <w:rFonts w:ascii="Times New Roman" w:hAnsi="Times New Roman" w:cs="Times New Roman"/>
                <w:vertAlign w:val="subscript"/>
                <w:lang w:val="en-US"/>
              </w:rPr>
              <w:t>i</w:t>
            </w:r>
            <w:r w:rsidRPr="00621F17">
              <w:rPr>
                <w:rFonts w:ascii="Times New Roman" w:hAnsi="Times New Roman" w:cs="Times New Roman"/>
              </w:rPr>
              <w:t xml:space="preserve"> - стоимость проживания i-го санатория, пансионата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6C25DB" w:rsidRPr="002E3C6E">
              <w:rPr>
                <w:rFonts w:ascii="Times New Roman" w:hAnsi="Times New Roman" w:cs="Times New Roman"/>
              </w:rPr>
              <w:t>гостиницы</w:t>
            </w:r>
            <w:r w:rsidRPr="00621F17">
              <w:rPr>
                <w:rFonts w:ascii="Times New Roman" w:hAnsi="Times New Roman" w:cs="Times New Roman"/>
              </w:rPr>
              <w:t>;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К - количество человек;</w:t>
            </w:r>
          </w:p>
          <w:p w:rsidR="00621F17" w:rsidRPr="00621F17" w:rsidRDefault="00621F17" w:rsidP="00621F17">
            <w:pPr>
              <w:pStyle w:val="ConsPlusNormal"/>
              <w:rPr>
                <w:rFonts w:ascii="Times New Roman" w:hAnsi="Times New Roman" w:cs="Times New Roman"/>
              </w:rPr>
            </w:pPr>
            <w:r w:rsidRPr="00621F17">
              <w:rPr>
                <w:rFonts w:ascii="Times New Roman" w:hAnsi="Times New Roman" w:cs="Times New Roman"/>
              </w:rPr>
              <w:t>Дн - количество дней</w:t>
            </w:r>
          </w:p>
        </w:tc>
      </w:tr>
    </w:tbl>
    <w:p w:rsidR="009B580B" w:rsidRDefault="00AE5C2E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9B580B" w:rsidRDefault="009B580B">
      <w:pPr>
        <w:tabs>
          <w:tab w:val="left" w:pos="993"/>
        </w:tabs>
        <w:jc w:val="center"/>
        <w:rPr>
          <w:sz w:val="26"/>
          <w:szCs w:val="26"/>
        </w:rPr>
      </w:pPr>
    </w:p>
    <w:p w:rsidR="009B580B" w:rsidRDefault="009B580B">
      <w:pPr>
        <w:tabs>
          <w:tab w:val="left" w:pos="993"/>
        </w:tabs>
        <w:jc w:val="center"/>
        <w:rPr>
          <w:sz w:val="26"/>
          <w:szCs w:val="26"/>
        </w:rPr>
      </w:pPr>
    </w:p>
    <w:p w:rsidR="009B580B" w:rsidRDefault="00AE5C2E">
      <w:pPr>
        <w:tabs>
          <w:tab w:val="left" w:pos="993"/>
        </w:tabs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____________</w:t>
      </w:r>
    </w:p>
    <w:sectPr w:rsidR="009B580B" w:rsidSect="00E0289F">
      <w:headerReference w:type="default" r:id="rId12"/>
      <w:footerReference w:type="even" r:id="rId13"/>
      <w:footerReference w:type="default" r:id="rId14"/>
      <w:headerReference w:type="first" r:id="rId15"/>
      <w:pgSz w:w="16838" w:h="11906" w:orient="landscape"/>
      <w:pgMar w:top="1134" w:right="678" w:bottom="1135" w:left="1701" w:header="680" w:footer="0" w:gutter="0"/>
      <w:pgNumType w:start="1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AC7" w:rsidRDefault="00112AC7">
      <w:r>
        <w:separator/>
      </w:r>
    </w:p>
  </w:endnote>
  <w:endnote w:type="continuationSeparator" w:id="0">
    <w:p w:rsidR="00112AC7" w:rsidRDefault="0011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80B" w:rsidRDefault="00AE5C2E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580B" w:rsidRDefault="00AE5C2E">
                          <w:pPr>
                            <w:pStyle w:val="a8"/>
                            <w:rPr>
                              <w:rStyle w:val="ab"/>
                            </w:rPr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</w:rPr>
                            <w:t>0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-50.05pt;margin-top:.05pt;width:1.15pt;height:1.15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B580B" w:rsidRDefault="00AE5C2E">
                    <w:pPr>
                      <w:pStyle w:val="a8"/>
                      <w:rPr>
                        <w:rStyle w:val="ab"/>
                      </w:rPr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>
                      <w:rPr>
                        <w:rStyle w:val="ab"/>
                      </w:rPr>
                      <w:t>0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9B580B" w:rsidRDefault="009B580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80B" w:rsidRDefault="009B58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AC7" w:rsidRDefault="00112AC7">
      <w:r>
        <w:separator/>
      </w:r>
    </w:p>
  </w:footnote>
  <w:footnote w:type="continuationSeparator" w:id="0">
    <w:p w:rsidR="00112AC7" w:rsidRDefault="00112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B580B" w:rsidRDefault="00AE5C2E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60A8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9B580B" w:rsidRDefault="00112AC7">
        <w:pPr>
          <w:pStyle w:val="aa"/>
          <w:jc w:val="center"/>
        </w:pPr>
      </w:p>
    </w:sdtContent>
  </w:sdt>
  <w:p w:rsidR="009B580B" w:rsidRDefault="009B580B">
    <w:pPr>
      <w:pStyle w:val="aa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34833"/>
    <w:multiLevelType w:val="multilevel"/>
    <w:tmpl w:val="21A28C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863DD0"/>
    <w:multiLevelType w:val="multilevel"/>
    <w:tmpl w:val="20F48AD2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80B"/>
    <w:rsid w:val="00095F37"/>
    <w:rsid w:val="00112AC7"/>
    <w:rsid w:val="00136F37"/>
    <w:rsid w:val="0016159D"/>
    <w:rsid w:val="00210FD7"/>
    <w:rsid w:val="002E3C6E"/>
    <w:rsid w:val="002F3864"/>
    <w:rsid w:val="003005B1"/>
    <w:rsid w:val="003209C5"/>
    <w:rsid w:val="00360A82"/>
    <w:rsid w:val="0039161A"/>
    <w:rsid w:val="003A3AB2"/>
    <w:rsid w:val="00402878"/>
    <w:rsid w:val="00411E0E"/>
    <w:rsid w:val="004539EA"/>
    <w:rsid w:val="00472569"/>
    <w:rsid w:val="004765E9"/>
    <w:rsid w:val="00594EB4"/>
    <w:rsid w:val="005F17D2"/>
    <w:rsid w:val="00621F17"/>
    <w:rsid w:val="006313FC"/>
    <w:rsid w:val="006411FB"/>
    <w:rsid w:val="006871B6"/>
    <w:rsid w:val="006C25DB"/>
    <w:rsid w:val="006C35BC"/>
    <w:rsid w:val="006C7136"/>
    <w:rsid w:val="00722D12"/>
    <w:rsid w:val="00742517"/>
    <w:rsid w:val="007C2038"/>
    <w:rsid w:val="00881B5F"/>
    <w:rsid w:val="008D7BF4"/>
    <w:rsid w:val="008E02C0"/>
    <w:rsid w:val="008E108E"/>
    <w:rsid w:val="0090708C"/>
    <w:rsid w:val="00926526"/>
    <w:rsid w:val="00980307"/>
    <w:rsid w:val="009B580B"/>
    <w:rsid w:val="00A14176"/>
    <w:rsid w:val="00A61BCB"/>
    <w:rsid w:val="00A90160"/>
    <w:rsid w:val="00AE5C2E"/>
    <w:rsid w:val="00B636C1"/>
    <w:rsid w:val="00BF188F"/>
    <w:rsid w:val="00BF31A7"/>
    <w:rsid w:val="00C54D2C"/>
    <w:rsid w:val="00CA0A27"/>
    <w:rsid w:val="00CE025C"/>
    <w:rsid w:val="00D35712"/>
    <w:rsid w:val="00D558ED"/>
    <w:rsid w:val="00E0289F"/>
    <w:rsid w:val="00E54854"/>
    <w:rsid w:val="00EE288C"/>
    <w:rsid w:val="00F3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B4E71-29EE-42E8-9462-233D114E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A8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4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4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customStyle="1" w:styleId="a3">
    <w:name w:val="Основной текст Знак"/>
    <w:basedOn w:val="a0"/>
    <w:link w:val="a4"/>
    <w:uiPriority w:val="99"/>
    <w:qFormat/>
    <w:rsid w:val="006B7A21"/>
    <w:rPr>
      <w:sz w:val="28"/>
    </w:rPr>
  </w:style>
  <w:style w:type="character" w:customStyle="1" w:styleId="a5">
    <w:name w:val="Основной текст с отступом Знак"/>
    <w:basedOn w:val="a0"/>
    <w:link w:val="a6"/>
    <w:uiPriority w:val="99"/>
    <w:qFormat/>
    <w:rsid w:val="006B7A21"/>
    <w:rPr>
      <w:sz w:val="2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B02C23"/>
  </w:style>
  <w:style w:type="character" w:customStyle="1" w:styleId="a9">
    <w:name w:val="Верхний колонтитул Знак"/>
    <w:basedOn w:val="a0"/>
    <w:link w:val="aa"/>
    <w:uiPriority w:val="99"/>
    <w:qFormat/>
    <w:rsid w:val="006B7A21"/>
  </w:style>
  <w:style w:type="character" w:styleId="ab">
    <w:name w:val="page number"/>
    <w:basedOn w:val="a0"/>
    <w:qFormat/>
  </w:style>
  <w:style w:type="character" w:customStyle="1" w:styleId="ac">
    <w:name w:val="Текст выноски Знак"/>
    <w:basedOn w:val="a0"/>
    <w:link w:val="ad"/>
    <w:uiPriority w:val="99"/>
    <w:qFormat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6B7A21"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qFormat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basedOn w:val="a0"/>
    <w:link w:val="af0"/>
    <w:uiPriority w:val="99"/>
    <w:semiHidden/>
    <w:qFormat/>
    <w:locked/>
    <w:rsid w:val="006B7A21"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qFormat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6B7A21"/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6B7A21"/>
    <w:rPr>
      <w:sz w:val="28"/>
      <w:szCs w:val="22"/>
    </w:rPr>
  </w:style>
  <w:style w:type="character" w:customStyle="1" w:styleId="af5">
    <w:name w:val="Красная строка Знак"/>
    <w:basedOn w:val="a3"/>
    <w:link w:val="af6"/>
    <w:uiPriority w:val="99"/>
    <w:qFormat/>
    <w:rsid w:val="006B7A21"/>
    <w:rPr>
      <w:rFonts w:ascii="Arial" w:hAnsi="Arial" w:cs="Arial"/>
      <w:sz w:val="28"/>
    </w:rPr>
  </w:style>
  <w:style w:type="character" w:customStyle="1" w:styleId="af7">
    <w:name w:val="Подзаголовок Знак"/>
    <w:basedOn w:val="a0"/>
    <w:link w:val="af8"/>
    <w:uiPriority w:val="11"/>
    <w:qFormat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rsid w:val="006B7A21"/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sid w:val="006B7A21"/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qFormat/>
    <w:rsid w:val="006B7A21"/>
    <w:rPr>
      <w:rFonts w:ascii="Tahoma" w:hAnsi="Tahoma"/>
      <w:sz w:val="28"/>
      <w:szCs w:val="22"/>
      <w:shd w:val="clear" w:color="auto" w:fill="000080"/>
    </w:rPr>
  </w:style>
  <w:style w:type="character" w:customStyle="1" w:styleId="afb">
    <w:name w:val="Текст Знак"/>
    <w:basedOn w:val="a0"/>
    <w:link w:val="afc"/>
    <w:uiPriority w:val="99"/>
    <w:semiHidden/>
    <w:qFormat/>
    <w:rsid w:val="006B7A21"/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customStyle="1" w:styleId="aff">
    <w:name w:val="Без интервала Знак"/>
    <w:link w:val="aff0"/>
    <w:uiPriority w:val="1"/>
    <w:qFormat/>
    <w:locked/>
    <w:rsid w:val="006B7A21"/>
    <w:rPr>
      <w:sz w:val="28"/>
    </w:rPr>
  </w:style>
  <w:style w:type="character" w:customStyle="1" w:styleId="aff1">
    <w:name w:val="Абзац списка Знак"/>
    <w:link w:val="aff2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customStyle="1" w:styleId="25">
    <w:name w:val="Цитата 2 Знак"/>
    <w:basedOn w:val="a0"/>
    <w:link w:val="26"/>
    <w:uiPriority w:val="29"/>
    <w:qFormat/>
    <w:rsid w:val="006B7A21"/>
    <w:rPr>
      <w:i/>
      <w:iCs/>
      <w:sz w:val="28"/>
      <w:szCs w:val="22"/>
    </w:rPr>
  </w:style>
  <w:style w:type="character" w:customStyle="1" w:styleId="aff3">
    <w:name w:val="Выделенная цитата Знак"/>
    <w:basedOn w:val="a0"/>
    <w:link w:val="aff4"/>
    <w:uiPriority w:val="30"/>
    <w:qFormat/>
    <w:rsid w:val="006B7A21"/>
    <w:rPr>
      <w:i/>
      <w:iCs/>
      <w:sz w:val="28"/>
      <w:szCs w:val="22"/>
    </w:rPr>
  </w:style>
  <w:style w:type="character" w:customStyle="1" w:styleId="aff5">
    <w:name w:val="Название Знак"/>
    <w:basedOn w:val="a0"/>
    <w:link w:val="aff6"/>
    <w:uiPriority w:val="99"/>
    <w:qFormat/>
    <w:rsid w:val="006B7A2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sid w:val="006B7A21"/>
    <w:rPr>
      <w:rFonts w:ascii="Courier New" w:hAnsi="Courier New" w:cs="Courier New"/>
    </w:rPr>
  </w:style>
  <w:style w:type="character" w:customStyle="1" w:styleId="aff7">
    <w:name w:val="Основной текст_"/>
    <w:link w:val="12"/>
    <w:qFormat/>
    <w:locked/>
    <w:rsid w:val="006B7A21"/>
    <w:rPr>
      <w:b/>
      <w:bCs/>
      <w:spacing w:val="-3"/>
      <w:shd w:val="clear" w:color="auto" w:fill="FFFFFF"/>
    </w:rPr>
  </w:style>
  <w:style w:type="character" w:customStyle="1" w:styleId="aff8">
    <w:name w:val="Таб_текст Знак"/>
    <w:link w:val="aff9"/>
    <w:qFormat/>
    <w:locked/>
    <w:rsid w:val="006B7A21"/>
    <w:rPr>
      <w:sz w:val="24"/>
      <w:szCs w:val="22"/>
    </w:rPr>
  </w:style>
  <w:style w:type="character" w:customStyle="1" w:styleId="affa">
    <w:name w:val="Таб_заг Знак"/>
    <w:link w:val="affb"/>
    <w:qFormat/>
    <w:locked/>
    <w:rsid w:val="006B7A21"/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sid w:val="006B7A21"/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sid w:val="006B7A21"/>
    <w:rPr>
      <w:sz w:val="26"/>
      <w:szCs w:val="26"/>
      <w:shd w:val="clear" w:color="auto" w:fill="FFFFF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character" w:styleId="afff1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character" w:customStyle="1" w:styleId="afff2">
    <w:name w:val="Символ сноски"/>
    <w:uiPriority w:val="99"/>
    <w:semiHidden/>
    <w:unhideWhenUsed/>
    <w:qFormat/>
    <w:rsid w:val="00124C2C"/>
    <w:rPr>
      <w:vertAlign w:val="superscript"/>
    </w:rPr>
  </w:style>
  <w:style w:type="character" w:styleId="afff3">
    <w:name w:val="footnote reference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qFormat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qFormat/>
    <w:rsid w:val="00397AE3"/>
    <w:rPr>
      <w:color w:val="808080"/>
    </w:rPr>
  </w:style>
  <w:style w:type="paragraph" w:customStyle="1" w:styleId="aff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Pr>
      <w:sz w:val="28"/>
    </w:rPr>
  </w:style>
  <w:style w:type="paragraph" w:styleId="afff7">
    <w:name w:val="List"/>
    <w:basedOn w:val="a4"/>
    <w:rPr>
      <w:rFonts w:ascii="PT Astra Serif" w:hAnsi="PT Astra Serif" w:cs="Noto Sans Devanagari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qFormat/>
    <w:pPr>
      <w:jc w:val="center"/>
    </w:pPr>
    <w:rPr>
      <w:sz w:val="28"/>
    </w:rPr>
  </w:style>
  <w:style w:type="paragraph" w:customStyle="1" w:styleId="afffa">
    <w:name w:val="Колонтитул"/>
    <w:basedOn w:val="a"/>
    <w:qFormat/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a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ad">
    <w:name w:val="Balloon Text"/>
    <w:basedOn w:val="a"/>
    <w:link w:val="ac"/>
    <w:uiPriority w:val="99"/>
    <w:qFormat/>
    <w:rsid w:val="001B2D1C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af0">
    <w:name w:val="footnote text"/>
    <w:basedOn w:val="a"/>
    <w:link w:val="af"/>
    <w:uiPriority w:val="99"/>
    <w:semiHidden/>
    <w:unhideWhenUsed/>
    <w:rsid w:val="006B7A21"/>
    <w:pPr>
      <w:widowControl w:val="0"/>
    </w:pPr>
    <w:rPr>
      <w:rFonts w:ascii="Arial" w:hAnsi="Arial" w:cs="Arial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8">
    <w:name w:val="Subtitle"/>
    <w:basedOn w:val="a"/>
    <w:next w:val="a"/>
    <w:link w:val="af7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22">
    <w:name w:val="Body Text 2"/>
    <w:basedOn w:val="a"/>
    <w:link w:val="21"/>
    <w:uiPriority w:val="99"/>
    <w:semiHidden/>
    <w:unhideWhenUsed/>
    <w:qFormat/>
    <w:rsid w:val="006B7A21"/>
    <w:pPr>
      <w:spacing w:after="120" w:line="480" w:lineRule="auto"/>
    </w:pPr>
    <w:rPr>
      <w:rFonts w:ascii="Arial" w:hAnsi="Arial" w:cs="Arial"/>
    </w:rPr>
  </w:style>
  <w:style w:type="paragraph" w:styleId="32">
    <w:name w:val="Body Text 3"/>
    <w:basedOn w:val="a"/>
    <w:link w:val="31"/>
    <w:uiPriority w:val="99"/>
    <w:semiHidden/>
    <w:unhideWhenUsed/>
    <w:qFormat/>
    <w:rsid w:val="006B7A21"/>
    <w:pPr>
      <w:spacing w:after="120"/>
    </w:pPr>
    <w:rPr>
      <w:sz w:val="16"/>
      <w:szCs w:val="16"/>
      <w:lang w:val="x-none" w:eastAsia="x-none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c">
    <w:name w:val="Plain Text"/>
    <w:basedOn w:val="a"/>
    <w:link w:val="afb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qFormat/>
    <w:rsid w:val="006B7A21"/>
    <w:rPr>
      <w:b/>
      <w:bCs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6">
    <w:name w:val="Quote"/>
    <w:basedOn w:val="a"/>
    <w:next w:val="a"/>
    <w:link w:val="25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aff4">
    <w:name w:val="Intense Quote"/>
    <w:basedOn w:val="a"/>
    <w:next w:val="a"/>
    <w:link w:val="aff3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paragraph" w:styleId="aff6">
    <w:name w:val="Title"/>
    <w:basedOn w:val="a"/>
    <w:next w:val="a"/>
    <w:link w:val="aff5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ConsPlusNonformat0">
    <w:name w:val="ConsPlusNonformat"/>
    <w:link w:val="ConsPlusNonformat"/>
    <w:qFormat/>
    <w:rsid w:val="006B7A21"/>
    <w:pPr>
      <w:widowControl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qFormat/>
    <w:rsid w:val="006B7A21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Основной текст1"/>
    <w:basedOn w:val="a"/>
    <w:link w:val="aff7"/>
    <w:qFormat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paragraph" w:customStyle="1" w:styleId="28">
    <w:name w:val="Основной текст (2)"/>
    <w:basedOn w:val="a"/>
    <w:link w:val="27"/>
    <w:qFormat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customStyle="1" w:styleId="ConsPlusNormal">
    <w:name w:val="ConsPlusNormal"/>
    <w:qFormat/>
    <w:rsid w:val="00CF077F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124C2C"/>
    <w:pPr>
      <w:widowControl w:val="0"/>
    </w:pPr>
    <w:rPr>
      <w:rFonts w:ascii="Calibri" w:hAnsi="Calibri" w:cs="Calibri"/>
      <w:b/>
      <w:sz w:val="22"/>
    </w:rPr>
  </w:style>
  <w:style w:type="paragraph" w:styleId="afffb">
    <w:name w:val="Normal (Web)"/>
    <w:basedOn w:val="a"/>
    <w:uiPriority w:val="99"/>
    <w:unhideWhenUsed/>
    <w:qFormat/>
    <w:rsid w:val="00DB3976"/>
    <w:pPr>
      <w:spacing w:beforeAutospacing="1" w:afterAutospacing="1"/>
    </w:pPr>
    <w:rPr>
      <w:sz w:val="24"/>
      <w:szCs w:val="24"/>
    </w:rPr>
  </w:style>
  <w:style w:type="paragraph" w:customStyle="1" w:styleId="s16">
    <w:name w:val="s_16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empty">
    <w:name w:val="empty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afffc">
    <w:name w:val="Содержимое врезки"/>
    <w:basedOn w:val="a"/>
    <w:qFormat/>
  </w:style>
  <w:style w:type="table" w:styleId="afffd">
    <w:name w:val="Table Grid"/>
    <w:basedOn w:val="a1"/>
    <w:uiPriority w:val="39"/>
    <w:rsid w:val="009F24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BCC3A-F7BA-4947-A1D7-FB32CB086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dc:description/>
  <cp:lastModifiedBy>Партола Маргарита Сергеевна</cp:lastModifiedBy>
  <cp:revision>4</cp:revision>
  <cp:lastPrinted>2025-06-03T11:16:00Z</cp:lastPrinted>
  <dcterms:created xsi:type="dcterms:W3CDTF">2025-06-05T13:49:00Z</dcterms:created>
  <dcterms:modified xsi:type="dcterms:W3CDTF">2025-10-20T09:14:00Z</dcterms:modified>
  <dc:language>ru-RU</dc:language>
</cp:coreProperties>
</file>