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3B2" w:rsidRDefault="001303B2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1303B2" w:rsidRDefault="001303B2" w:rsidP="001303B2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2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B2" w:rsidRDefault="001303B2" w:rsidP="001303B2">
      <w:pPr>
        <w:rPr>
          <w:sz w:val="28"/>
          <w:szCs w:val="28"/>
        </w:rPr>
      </w:pP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1303B2" w:rsidRDefault="001303B2" w:rsidP="001303B2">
      <w:pPr>
        <w:jc w:val="center"/>
        <w:outlineLvl w:val="3"/>
        <w:rPr>
          <w:sz w:val="28"/>
          <w:szCs w:val="28"/>
        </w:rPr>
      </w:pPr>
    </w:p>
    <w:p w:rsidR="001303B2" w:rsidRPr="00631CF7" w:rsidRDefault="001303B2" w:rsidP="001303B2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1303B2" w:rsidRDefault="001303B2" w:rsidP="001303B2">
      <w:pPr>
        <w:jc w:val="center"/>
        <w:rPr>
          <w:sz w:val="28"/>
          <w:szCs w:val="28"/>
        </w:rPr>
      </w:pPr>
    </w:p>
    <w:p w:rsidR="001303B2" w:rsidRPr="00631CF7" w:rsidRDefault="001303B2" w:rsidP="001303B2">
      <w:pPr>
        <w:jc w:val="center"/>
        <w:rPr>
          <w:sz w:val="28"/>
          <w:szCs w:val="28"/>
        </w:rPr>
      </w:pPr>
    </w:p>
    <w:p w:rsidR="001303B2" w:rsidRPr="00631CF7" w:rsidRDefault="001303B2" w:rsidP="001303B2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Pr="00631CF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0658D">
        <w:rPr>
          <w:sz w:val="28"/>
          <w:szCs w:val="28"/>
        </w:rPr>
        <w:t>__</w:t>
      </w:r>
      <w:r w:rsidR="003C2617">
        <w:rPr>
          <w:sz w:val="28"/>
          <w:szCs w:val="28"/>
        </w:rPr>
        <w:t xml:space="preserve"> </w:t>
      </w:r>
      <w:r w:rsidR="0070658D">
        <w:rPr>
          <w:sz w:val="28"/>
          <w:szCs w:val="28"/>
        </w:rPr>
        <w:t>октября</w:t>
      </w:r>
      <w:r w:rsidR="003C2617">
        <w:rPr>
          <w:sz w:val="28"/>
          <w:szCs w:val="28"/>
        </w:rPr>
        <w:t xml:space="preserve"> 202</w:t>
      </w:r>
      <w:r w:rsidR="0070658D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Pr="00631CF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0658D">
        <w:rPr>
          <w:sz w:val="28"/>
          <w:szCs w:val="28"/>
        </w:rPr>
        <w:t>__</w:t>
      </w:r>
    </w:p>
    <w:p w:rsidR="001303B2" w:rsidRPr="00631CF7" w:rsidRDefault="001303B2" w:rsidP="001303B2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1303B2" w:rsidRPr="00CA445A" w:rsidRDefault="001303B2" w:rsidP="001303B2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5"/>
      </w:tblGrid>
      <w:tr w:rsidR="001303B2" w:rsidRPr="00B94247" w:rsidTr="00BC0C9B">
        <w:trPr>
          <w:trHeight w:val="916"/>
          <w:jc w:val="center"/>
        </w:trPr>
        <w:tc>
          <w:tcPr>
            <w:tcW w:w="7125" w:type="dxa"/>
          </w:tcPr>
          <w:p w:rsidR="001303B2" w:rsidRDefault="001303B2" w:rsidP="00D74E07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приказ </w:t>
            </w:r>
          </w:p>
          <w:p w:rsidR="001303B2" w:rsidRDefault="001303B2" w:rsidP="00BC0C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Департамента здравоохранения, труда</w:t>
            </w:r>
          </w:p>
          <w:p w:rsidR="001303B2" w:rsidRDefault="001303B2" w:rsidP="00BC0C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 социальной защиты населения </w:t>
            </w:r>
          </w:p>
          <w:p w:rsidR="0070658D" w:rsidRDefault="001303B2" w:rsidP="00BC0C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Ненецкого автономного округа </w:t>
            </w:r>
          </w:p>
          <w:p w:rsidR="001303B2" w:rsidRDefault="0070658D" w:rsidP="00BC0C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16.11.2017 № 75</w:t>
            </w:r>
          </w:p>
          <w:p w:rsidR="001303B2" w:rsidRPr="00631CF7" w:rsidRDefault="001303B2" w:rsidP="00BC0C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303B2" w:rsidRPr="00B94247" w:rsidRDefault="001303B2" w:rsidP="001303B2">
      <w:pPr>
        <w:jc w:val="center"/>
        <w:rPr>
          <w:sz w:val="28"/>
          <w:szCs w:val="28"/>
        </w:rPr>
      </w:pPr>
    </w:p>
    <w:p w:rsidR="001303B2" w:rsidRPr="00B94247" w:rsidRDefault="001303B2" w:rsidP="001303B2">
      <w:pPr>
        <w:tabs>
          <w:tab w:val="left" w:pos="4253"/>
        </w:tabs>
        <w:jc w:val="center"/>
        <w:rPr>
          <w:sz w:val="28"/>
          <w:szCs w:val="28"/>
        </w:rPr>
      </w:pPr>
    </w:p>
    <w:p w:rsidR="001303B2" w:rsidRPr="007410A7" w:rsidRDefault="001303B2" w:rsidP="001303B2">
      <w:pPr>
        <w:shd w:val="clear" w:color="auto" w:fill="FFFFFF"/>
        <w:tabs>
          <w:tab w:val="left" w:pos="-6237"/>
        </w:tabs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федеральным законодательством </w:t>
      </w:r>
      <w:r w:rsidRPr="007410A7">
        <w:rPr>
          <w:sz w:val="26"/>
          <w:szCs w:val="26"/>
        </w:rPr>
        <w:t>ПРИКАЗЫВАЮ:</w:t>
      </w:r>
      <w:r w:rsidRPr="007410A7">
        <w:rPr>
          <w:b/>
          <w:sz w:val="26"/>
          <w:szCs w:val="26"/>
        </w:rPr>
        <w:t xml:space="preserve"> </w:t>
      </w:r>
    </w:p>
    <w:p w:rsidR="001303B2" w:rsidRPr="002B6869" w:rsidRDefault="001303B2" w:rsidP="001303B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sz w:val="26"/>
          <w:szCs w:val="26"/>
        </w:rPr>
        <w:tab/>
        <w:t>1.</w:t>
      </w:r>
      <w:r w:rsidR="00A537AF">
        <w:rPr>
          <w:sz w:val="26"/>
          <w:szCs w:val="26"/>
        </w:rPr>
        <w:t> </w:t>
      </w:r>
      <w:r w:rsidR="003F5E52">
        <w:rPr>
          <w:rFonts w:eastAsiaTheme="minorHAnsi"/>
          <w:bCs/>
          <w:sz w:val="26"/>
          <w:szCs w:val="26"/>
          <w:lang w:eastAsia="en-US"/>
        </w:rPr>
        <w:t xml:space="preserve">Внести </w:t>
      </w:r>
      <w:hyperlink r:id="rId9" w:history="1">
        <w:r w:rsidRPr="002B6869">
          <w:rPr>
            <w:rFonts w:eastAsiaTheme="minorHAnsi"/>
            <w:bCs/>
            <w:sz w:val="26"/>
            <w:szCs w:val="26"/>
            <w:lang w:eastAsia="en-US"/>
          </w:rPr>
          <w:t>изменения</w:t>
        </w:r>
      </w:hyperlink>
      <w:r w:rsidRPr="002B6869">
        <w:rPr>
          <w:rFonts w:eastAsiaTheme="minorHAnsi"/>
          <w:bCs/>
          <w:sz w:val="26"/>
          <w:szCs w:val="26"/>
          <w:lang w:eastAsia="en-US"/>
        </w:rPr>
        <w:t xml:space="preserve"> в </w:t>
      </w:r>
      <w:hyperlink r:id="rId10" w:history="1">
        <w:r w:rsidRPr="002B6869">
          <w:rPr>
            <w:rFonts w:eastAsiaTheme="minorHAnsi"/>
            <w:bCs/>
            <w:sz w:val="26"/>
            <w:szCs w:val="26"/>
            <w:lang w:eastAsia="en-US"/>
          </w:rPr>
          <w:t>приказ</w:t>
        </w:r>
      </w:hyperlink>
      <w:r w:rsidRPr="002B6869">
        <w:rPr>
          <w:rFonts w:eastAsiaTheme="minorHAnsi"/>
          <w:bCs/>
          <w:sz w:val="26"/>
          <w:szCs w:val="26"/>
          <w:lang w:eastAsia="en-US"/>
        </w:rPr>
        <w:t xml:space="preserve"> Департамента здравоохранения, труда </w:t>
      </w:r>
      <w:r w:rsidR="007C3BE6">
        <w:rPr>
          <w:rFonts w:eastAsiaTheme="minorHAnsi"/>
          <w:bCs/>
          <w:sz w:val="26"/>
          <w:szCs w:val="26"/>
          <w:lang w:eastAsia="en-US"/>
        </w:rPr>
        <w:br/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и социальной защиты населения Ненецкого автономного округа </w:t>
      </w:r>
      <w:r w:rsidR="0070658D">
        <w:rPr>
          <w:rFonts w:eastAsiaTheme="minorHAnsi"/>
          <w:bCs/>
          <w:sz w:val="26"/>
          <w:szCs w:val="26"/>
          <w:lang w:eastAsia="en-US"/>
        </w:rPr>
        <w:t xml:space="preserve">от 16.11.2017 № 75 «Об утверждении Административного регламента предоставлении государственной услуги «Выдача государственных жилищных сертификатов» (с изменениями, внесенными </w:t>
      </w:r>
      <w:r w:rsidR="00054F8A">
        <w:rPr>
          <w:rFonts w:eastAsiaTheme="minorHAnsi"/>
          <w:bCs/>
          <w:sz w:val="26"/>
          <w:szCs w:val="26"/>
          <w:lang w:eastAsia="en-US"/>
        </w:rPr>
        <w:t xml:space="preserve">приказом </w:t>
      </w:r>
      <w:r w:rsidR="00054F8A">
        <w:rPr>
          <w:sz w:val="26"/>
          <w:szCs w:val="26"/>
        </w:rPr>
        <w:t>Департамента здравоохранения, труда и социальной защиты населения Ненецкого автономного округа</w:t>
      </w:r>
      <w:r w:rsidR="00054F8A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70658D">
        <w:rPr>
          <w:rFonts w:eastAsiaTheme="minorHAnsi"/>
          <w:bCs/>
          <w:sz w:val="26"/>
          <w:szCs w:val="26"/>
          <w:lang w:eastAsia="en-US"/>
        </w:rPr>
        <w:t xml:space="preserve">от 06.09.2021 № 40) </w:t>
      </w:r>
      <w:r w:rsidRPr="002B6869">
        <w:rPr>
          <w:rFonts w:eastAsiaTheme="minorHAnsi"/>
          <w:bCs/>
          <w:sz w:val="26"/>
          <w:szCs w:val="26"/>
          <w:lang w:eastAsia="en-US"/>
        </w:rPr>
        <w:t>согласно Приложению.</w:t>
      </w:r>
    </w:p>
    <w:p w:rsidR="001303B2" w:rsidRPr="007410A7" w:rsidRDefault="001303B2" w:rsidP="001303B2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sz w:val="26"/>
          <w:szCs w:val="26"/>
        </w:rPr>
      </w:pPr>
      <w:r w:rsidRPr="007410A7">
        <w:rPr>
          <w:sz w:val="26"/>
          <w:szCs w:val="26"/>
        </w:rPr>
        <w:tab/>
        <w:t>2.</w:t>
      </w:r>
      <w:r w:rsidR="00A537AF">
        <w:rPr>
          <w:sz w:val="26"/>
          <w:szCs w:val="26"/>
        </w:rPr>
        <w:t> </w:t>
      </w:r>
      <w:r w:rsidRPr="007410A7">
        <w:rPr>
          <w:sz w:val="26"/>
          <w:szCs w:val="26"/>
        </w:rPr>
        <w:t xml:space="preserve">Настоящий приказ вступает в силу по истечении 10 дней со дня </w:t>
      </w:r>
      <w:r w:rsidR="00E20434">
        <w:rPr>
          <w:sz w:val="26"/>
          <w:szCs w:val="26"/>
        </w:rPr>
        <w:br/>
      </w:r>
      <w:r w:rsidRPr="007410A7">
        <w:rPr>
          <w:sz w:val="26"/>
          <w:szCs w:val="26"/>
        </w:rPr>
        <w:t>его официального опубликования.</w:t>
      </w: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70658D" w:rsidRDefault="0070658D" w:rsidP="001303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Исполняющий обязанности </w:t>
      </w:r>
    </w:p>
    <w:p w:rsidR="00A537AF" w:rsidRDefault="0070658D" w:rsidP="001303B2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1303B2" w:rsidRPr="007410A7">
        <w:rPr>
          <w:sz w:val="26"/>
          <w:szCs w:val="26"/>
        </w:rPr>
        <w:t>уководител</w:t>
      </w:r>
      <w:r>
        <w:rPr>
          <w:sz w:val="26"/>
          <w:szCs w:val="26"/>
        </w:rPr>
        <w:t>я</w:t>
      </w:r>
      <w:r w:rsidR="001303B2">
        <w:rPr>
          <w:sz w:val="26"/>
          <w:szCs w:val="26"/>
        </w:rPr>
        <w:t xml:space="preserve"> </w:t>
      </w:r>
      <w:r w:rsidR="001303B2" w:rsidRPr="007410A7">
        <w:rPr>
          <w:sz w:val="26"/>
          <w:szCs w:val="26"/>
        </w:rPr>
        <w:t>Департамента</w:t>
      </w:r>
      <w:r w:rsidR="001303B2">
        <w:rPr>
          <w:sz w:val="26"/>
          <w:szCs w:val="26"/>
        </w:rPr>
        <w:t xml:space="preserve"> </w:t>
      </w:r>
    </w:p>
    <w:p w:rsidR="00A537AF" w:rsidRDefault="001303B2" w:rsidP="001303B2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>здравоохранения,</w:t>
      </w:r>
      <w:r w:rsidR="00A537AF">
        <w:rPr>
          <w:sz w:val="26"/>
          <w:szCs w:val="26"/>
        </w:rPr>
        <w:t xml:space="preserve"> </w:t>
      </w:r>
      <w:r>
        <w:rPr>
          <w:sz w:val="26"/>
          <w:szCs w:val="26"/>
        </w:rPr>
        <w:t>т</w:t>
      </w:r>
      <w:r w:rsidRPr="007410A7">
        <w:rPr>
          <w:sz w:val="26"/>
          <w:szCs w:val="26"/>
        </w:rPr>
        <w:t>руда</w:t>
      </w:r>
      <w:r>
        <w:rPr>
          <w:sz w:val="26"/>
          <w:szCs w:val="26"/>
        </w:rPr>
        <w:t xml:space="preserve"> </w:t>
      </w:r>
    </w:p>
    <w:p w:rsidR="001303B2" w:rsidRPr="007410A7" w:rsidRDefault="001303B2" w:rsidP="001303B2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>и социальной защиты населения</w:t>
      </w:r>
    </w:p>
    <w:p w:rsidR="001303B2" w:rsidRPr="007410A7" w:rsidRDefault="001303B2" w:rsidP="001303B2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 xml:space="preserve">Ненецкого автономного округа                                                                  </w:t>
      </w:r>
      <w:r>
        <w:rPr>
          <w:sz w:val="26"/>
          <w:szCs w:val="26"/>
        </w:rPr>
        <w:t xml:space="preserve">   </w:t>
      </w:r>
      <w:r w:rsidR="001F6432">
        <w:rPr>
          <w:sz w:val="26"/>
          <w:szCs w:val="26"/>
        </w:rPr>
        <w:t xml:space="preserve">  </w:t>
      </w:r>
      <w:r w:rsidR="0070658D">
        <w:rPr>
          <w:sz w:val="26"/>
          <w:szCs w:val="26"/>
        </w:rPr>
        <w:t xml:space="preserve">   </w:t>
      </w:r>
      <w:r w:rsidR="001F6432">
        <w:rPr>
          <w:sz w:val="26"/>
          <w:szCs w:val="26"/>
        </w:rPr>
        <w:t xml:space="preserve"> </w:t>
      </w:r>
      <w:r w:rsidR="0070658D">
        <w:rPr>
          <w:sz w:val="26"/>
          <w:szCs w:val="26"/>
        </w:rPr>
        <w:t>П.А. Лудников</w:t>
      </w:r>
    </w:p>
    <w:p w:rsidR="001303B2" w:rsidRPr="00631CF7" w:rsidRDefault="001303B2" w:rsidP="001303B2">
      <w:pPr>
        <w:rPr>
          <w:sz w:val="28"/>
          <w:szCs w:val="28"/>
        </w:rPr>
      </w:pPr>
    </w:p>
    <w:p w:rsidR="00CD5176" w:rsidRDefault="00CD5176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  <w:sectPr w:rsidR="00CD5176" w:rsidSect="006B17B7">
          <w:headerReference w:type="default" r:id="rId11"/>
          <w:pgSz w:w="11906" w:h="16838"/>
          <w:pgMar w:top="1134" w:right="851" w:bottom="1134" w:left="1422" w:header="709" w:footer="709" w:gutter="0"/>
          <w:cols w:space="708"/>
          <w:titlePg/>
          <w:docGrid w:linePitch="360"/>
        </w:sectPr>
      </w:pP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</w:t>
      </w: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254223" w:rsidRDefault="007410A7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054F8A">
        <w:rPr>
          <w:rFonts w:ascii="Times New Roman" w:hAnsi="Times New Roman"/>
          <w:sz w:val="26"/>
          <w:szCs w:val="26"/>
        </w:rPr>
        <w:t>_</w:t>
      </w:r>
      <w:proofErr w:type="gramStart"/>
      <w:r w:rsidR="00054F8A">
        <w:rPr>
          <w:rFonts w:ascii="Times New Roman" w:hAnsi="Times New Roman"/>
          <w:sz w:val="26"/>
          <w:szCs w:val="26"/>
        </w:rPr>
        <w:t>_</w:t>
      </w:r>
      <w:r w:rsidR="0033002B">
        <w:rPr>
          <w:rFonts w:ascii="Times New Roman" w:hAnsi="Times New Roman"/>
          <w:sz w:val="26"/>
          <w:szCs w:val="26"/>
        </w:rPr>
        <w:t>.</w:t>
      </w:r>
      <w:r w:rsidR="00054F8A">
        <w:rPr>
          <w:rFonts w:ascii="Times New Roman" w:hAnsi="Times New Roman"/>
          <w:sz w:val="26"/>
          <w:szCs w:val="26"/>
        </w:rPr>
        <w:t>10</w:t>
      </w:r>
      <w:r w:rsidR="0033002B">
        <w:rPr>
          <w:rFonts w:ascii="Times New Roman" w:hAnsi="Times New Roman"/>
          <w:sz w:val="26"/>
          <w:szCs w:val="26"/>
        </w:rPr>
        <w:t>.202</w:t>
      </w:r>
      <w:r w:rsidR="00054F8A">
        <w:rPr>
          <w:rFonts w:ascii="Times New Roman" w:hAnsi="Times New Roman"/>
          <w:sz w:val="26"/>
          <w:szCs w:val="26"/>
        </w:rPr>
        <w:t>4</w:t>
      </w:r>
      <w:proofErr w:type="gramEnd"/>
      <w:r w:rsidR="0033002B">
        <w:rPr>
          <w:rFonts w:ascii="Times New Roman" w:hAnsi="Times New Roman"/>
          <w:sz w:val="26"/>
          <w:szCs w:val="26"/>
        </w:rPr>
        <w:t xml:space="preserve"> </w:t>
      </w:r>
      <w:r w:rsidR="004C653C">
        <w:rPr>
          <w:rFonts w:ascii="Times New Roman" w:hAnsi="Times New Roman"/>
          <w:sz w:val="26"/>
          <w:szCs w:val="26"/>
        </w:rPr>
        <w:t xml:space="preserve">№ </w:t>
      </w:r>
      <w:r w:rsidR="00054F8A">
        <w:rPr>
          <w:rFonts w:ascii="Times New Roman" w:hAnsi="Times New Roman"/>
          <w:sz w:val="26"/>
          <w:szCs w:val="26"/>
        </w:rPr>
        <w:t>__</w:t>
      </w:r>
    </w:p>
    <w:p w:rsidR="00ED3BFB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740D40">
        <w:rPr>
          <w:rFonts w:ascii="Times New Roman" w:hAnsi="Times New Roman"/>
          <w:sz w:val="26"/>
          <w:szCs w:val="26"/>
        </w:rPr>
        <w:t xml:space="preserve">О внесении изменений </w:t>
      </w:r>
    </w:p>
    <w:p w:rsidR="00E20434" w:rsidRDefault="00740D4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приказ</w:t>
      </w:r>
      <w:r w:rsidR="00ED3BFB">
        <w:rPr>
          <w:rFonts w:ascii="Times New Roman" w:hAnsi="Times New Roman"/>
          <w:sz w:val="26"/>
          <w:szCs w:val="26"/>
        </w:rPr>
        <w:t xml:space="preserve"> Департамента</w:t>
      </w:r>
      <w:r w:rsidR="003670F9">
        <w:rPr>
          <w:rFonts w:ascii="Times New Roman" w:hAnsi="Times New Roman"/>
          <w:sz w:val="26"/>
          <w:szCs w:val="26"/>
        </w:rPr>
        <w:t xml:space="preserve"> </w:t>
      </w:r>
      <w:r w:rsidR="00ED3BFB">
        <w:rPr>
          <w:rFonts w:ascii="Times New Roman" w:hAnsi="Times New Roman"/>
          <w:sz w:val="26"/>
          <w:szCs w:val="26"/>
        </w:rPr>
        <w:t>з</w:t>
      </w:r>
      <w:r>
        <w:rPr>
          <w:rFonts w:ascii="Times New Roman" w:hAnsi="Times New Roman"/>
          <w:sz w:val="26"/>
          <w:szCs w:val="26"/>
        </w:rPr>
        <w:t xml:space="preserve">дравоохранения, труда </w:t>
      </w:r>
    </w:p>
    <w:p w:rsidR="00E20434" w:rsidRDefault="00740D4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социальной защиты населения </w:t>
      </w:r>
    </w:p>
    <w:p w:rsidR="000B4DA4" w:rsidRDefault="00740D40" w:rsidP="00CD5176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Ненецкого автономного округа</w:t>
      </w:r>
      <w:r w:rsidR="00054F8A">
        <w:rPr>
          <w:rFonts w:ascii="Times New Roman" w:hAnsi="Times New Roman"/>
          <w:sz w:val="26"/>
          <w:szCs w:val="26"/>
        </w:rPr>
        <w:t xml:space="preserve"> </w:t>
      </w:r>
    </w:p>
    <w:p w:rsidR="00254223" w:rsidRDefault="00054F8A" w:rsidP="00CD5176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16.11.2017 № 75</w:t>
      </w:r>
      <w:r w:rsidR="00ED3BFB">
        <w:rPr>
          <w:rFonts w:ascii="Times New Roman" w:hAnsi="Times New Roman"/>
          <w:sz w:val="26"/>
          <w:szCs w:val="26"/>
        </w:rPr>
        <w:t>»</w:t>
      </w:r>
      <w:r w:rsidR="00740D40">
        <w:rPr>
          <w:rFonts w:ascii="Times New Roman" w:hAnsi="Times New Roman"/>
          <w:sz w:val="26"/>
          <w:szCs w:val="26"/>
        </w:rPr>
        <w:t xml:space="preserve"> </w:t>
      </w:r>
    </w:p>
    <w:p w:rsidR="002647E9" w:rsidRPr="00C56320" w:rsidRDefault="002647E9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C564DE" w:rsidRPr="00C56320" w:rsidRDefault="00C564DE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254223" w:rsidRDefault="00254223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CD5176" w:rsidRPr="00C56320" w:rsidRDefault="00CD5176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CD5176" w:rsidRDefault="00CD5176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D5176">
        <w:rPr>
          <w:rFonts w:eastAsiaTheme="minorHAnsi"/>
          <w:b/>
          <w:sz w:val="26"/>
          <w:szCs w:val="26"/>
          <w:lang w:eastAsia="en-US"/>
        </w:rPr>
        <w:t>Изменения</w:t>
      </w:r>
      <w:r w:rsidR="00660581" w:rsidRPr="00CD5176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8A1991" w:rsidRDefault="0066058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D5176">
        <w:rPr>
          <w:rFonts w:eastAsiaTheme="minorHAnsi"/>
          <w:b/>
          <w:sz w:val="26"/>
          <w:szCs w:val="26"/>
          <w:lang w:eastAsia="en-US"/>
        </w:rPr>
        <w:t>в приказ</w:t>
      </w:r>
      <w:r w:rsidR="00131685">
        <w:rPr>
          <w:rFonts w:eastAsiaTheme="minorHAnsi"/>
          <w:b/>
          <w:sz w:val="26"/>
          <w:szCs w:val="26"/>
          <w:lang w:eastAsia="en-US"/>
        </w:rPr>
        <w:t xml:space="preserve"> Департамента здравоохранения, труда </w:t>
      </w:r>
    </w:p>
    <w:p w:rsidR="008A1991" w:rsidRDefault="00131685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и соц</w:t>
      </w:r>
      <w:r w:rsidR="008A1991">
        <w:rPr>
          <w:rFonts w:eastAsiaTheme="minorHAnsi"/>
          <w:b/>
          <w:sz w:val="26"/>
          <w:szCs w:val="26"/>
          <w:lang w:eastAsia="en-US"/>
        </w:rPr>
        <w:t>и</w:t>
      </w:r>
      <w:r>
        <w:rPr>
          <w:rFonts w:eastAsiaTheme="minorHAnsi"/>
          <w:b/>
          <w:sz w:val="26"/>
          <w:szCs w:val="26"/>
          <w:lang w:eastAsia="en-US"/>
        </w:rPr>
        <w:t>а</w:t>
      </w:r>
      <w:r w:rsidR="008A1991">
        <w:rPr>
          <w:rFonts w:eastAsiaTheme="minorHAnsi"/>
          <w:b/>
          <w:sz w:val="26"/>
          <w:szCs w:val="26"/>
          <w:lang w:eastAsia="en-US"/>
        </w:rPr>
        <w:t xml:space="preserve">льной защиты населения </w:t>
      </w:r>
    </w:p>
    <w:p w:rsidR="001A7DDB" w:rsidRDefault="008A199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Ненецкого автономного округа </w:t>
      </w:r>
    </w:p>
    <w:p w:rsidR="003F5E52" w:rsidRPr="00CD5176" w:rsidRDefault="008A199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от 16.11.2017 № 75</w:t>
      </w:r>
    </w:p>
    <w:p w:rsidR="00C62F66" w:rsidRPr="00CD5176" w:rsidRDefault="00C62F66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CD5176" w:rsidRPr="00CD5176" w:rsidRDefault="00CD5176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3D6637" w:rsidRDefault="00FD5D57" w:rsidP="0064156C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D3BFB" w:rsidRPr="00044B9F">
        <w:rPr>
          <w:sz w:val="26"/>
          <w:szCs w:val="26"/>
        </w:rPr>
        <w:t>1.</w:t>
      </w:r>
      <w:r w:rsidR="00D74E07">
        <w:rPr>
          <w:sz w:val="26"/>
          <w:szCs w:val="26"/>
        </w:rPr>
        <w:t> </w:t>
      </w:r>
      <w:r w:rsidR="00D23C08" w:rsidRPr="00044B9F">
        <w:rPr>
          <w:sz w:val="26"/>
          <w:szCs w:val="26"/>
        </w:rPr>
        <w:t>В</w:t>
      </w:r>
      <w:r w:rsidR="009E1B66" w:rsidRPr="00044B9F">
        <w:rPr>
          <w:sz w:val="26"/>
          <w:szCs w:val="26"/>
        </w:rPr>
        <w:t xml:space="preserve"> </w:t>
      </w:r>
      <w:r w:rsidR="001A7DDB">
        <w:rPr>
          <w:sz w:val="26"/>
          <w:szCs w:val="26"/>
        </w:rPr>
        <w:t xml:space="preserve">преамбуле слова </w:t>
      </w:r>
      <w:r w:rsidR="000B4DA4">
        <w:rPr>
          <w:sz w:val="26"/>
          <w:szCs w:val="26"/>
        </w:rPr>
        <w:t>«</w:t>
      </w:r>
      <w:r w:rsidR="001A7DDB">
        <w:rPr>
          <w:sz w:val="26"/>
          <w:szCs w:val="26"/>
        </w:rPr>
        <w:t xml:space="preserve">«О разработке и утверждении административных регламентов исполнения государственных функций </w:t>
      </w:r>
      <w:r w:rsidR="00632F88">
        <w:rPr>
          <w:sz w:val="26"/>
          <w:szCs w:val="26"/>
        </w:rPr>
        <w:t>и административных регламентов предоставления государственных услуг»</w:t>
      </w:r>
      <w:r w:rsidR="000B4DA4">
        <w:rPr>
          <w:sz w:val="26"/>
          <w:szCs w:val="26"/>
        </w:rPr>
        <w:t>»</w:t>
      </w:r>
      <w:r w:rsidR="00632F88">
        <w:rPr>
          <w:sz w:val="26"/>
          <w:szCs w:val="26"/>
        </w:rPr>
        <w:t xml:space="preserve"> заменить словами </w:t>
      </w:r>
      <w:r w:rsidR="000B4DA4">
        <w:rPr>
          <w:sz w:val="26"/>
          <w:szCs w:val="26"/>
        </w:rPr>
        <w:t>«</w:t>
      </w:r>
      <w:r w:rsidR="00632F88">
        <w:rPr>
          <w:sz w:val="26"/>
          <w:szCs w:val="26"/>
        </w:rPr>
        <w:t>«</w:t>
      </w:r>
      <w:r w:rsidR="003D6637">
        <w:rPr>
          <w:sz w:val="26"/>
          <w:szCs w:val="26"/>
        </w:rPr>
        <w:t xml:space="preserve">О разработке </w:t>
      </w:r>
      <w:r w:rsidR="000B4DA4">
        <w:rPr>
          <w:sz w:val="26"/>
          <w:szCs w:val="26"/>
        </w:rPr>
        <w:br/>
      </w:r>
      <w:r w:rsidR="003D6637">
        <w:rPr>
          <w:sz w:val="26"/>
          <w:szCs w:val="26"/>
        </w:rPr>
        <w:t>и утверждении административных регламентов осуществления государственного контроля (надзора)»</w:t>
      </w:r>
      <w:r w:rsidR="000B4DA4">
        <w:rPr>
          <w:sz w:val="26"/>
          <w:szCs w:val="26"/>
        </w:rPr>
        <w:t>»</w:t>
      </w:r>
      <w:r w:rsidR="003D6637">
        <w:rPr>
          <w:sz w:val="26"/>
          <w:szCs w:val="26"/>
        </w:rPr>
        <w:t>.</w:t>
      </w:r>
    </w:p>
    <w:p w:rsidR="003D6637" w:rsidRDefault="003D6637" w:rsidP="003D6637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В Административном регламенте предоставления государственной услуги «Выдача государственных жилищных сертификатов»:</w:t>
      </w:r>
    </w:p>
    <w:p w:rsidR="00062178" w:rsidRDefault="00062178" w:rsidP="003D6637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 w:rsidRPr="00562628">
        <w:rPr>
          <w:sz w:val="26"/>
          <w:szCs w:val="26"/>
        </w:rPr>
        <w:t>1) в</w:t>
      </w:r>
      <w:bookmarkStart w:id="1" w:name="_GoBack"/>
      <w:bookmarkEnd w:id="1"/>
      <w:r>
        <w:rPr>
          <w:sz w:val="26"/>
          <w:szCs w:val="26"/>
        </w:rPr>
        <w:t xml:space="preserve"> пункте 4:</w:t>
      </w:r>
    </w:p>
    <w:p w:rsidR="00062178" w:rsidRDefault="00062178" w:rsidP="00062178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 пятый изложить в следующей редакции:</w:t>
      </w:r>
    </w:p>
    <w:p w:rsidR="00062178" w:rsidRDefault="00062178" w:rsidP="0006217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«</w:t>
      </w:r>
      <w:r w:rsidRPr="00062178">
        <w:rPr>
          <w:rFonts w:eastAsiaTheme="minorHAnsi"/>
          <w:sz w:val="26"/>
          <w:szCs w:val="26"/>
          <w:lang w:eastAsia="en-US"/>
        </w:rPr>
        <w:t>Адрес электронной почты (e-</w:t>
      </w:r>
      <w:proofErr w:type="spellStart"/>
      <w:r w:rsidRPr="00062178">
        <w:rPr>
          <w:rFonts w:eastAsiaTheme="minorHAnsi"/>
          <w:sz w:val="26"/>
          <w:szCs w:val="26"/>
          <w:lang w:eastAsia="en-US"/>
        </w:rPr>
        <w:t>mail</w:t>
      </w:r>
      <w:proofErr w:type="spellEnd"/>
      <w:r w:rsidRPr="00062178">
        <w:rPr>
          <w:rFonts w:eastAsiaTheme="minorHAnsi"/>
          <w:sz w:val="26"/>
          <w:szCs w:val="26"/>
          <w:lang w:eastAsia="en-US"/>
        </w:rPr>
        <w:t xml:space="preserve">): </w:t>
      </w:r>
      <w:proofErr w:type="spellStart"/>
      <w:r w:rsidRPr="00062178">
        <w:rPr>
          <w:rFonts w:eastAsiaTheme="minorHAnsi"/>
          <w:sz w:val="26"/>
          <w:szCs w:val="26"/>
          <w:lang w:eastAsia="en-US"/>
        </w:rPr>
        <w:t>medsoc</w:t>
      </w:r>
      <w:proofErr w:type="spellEnd"/>
      <w:r w:rsidRPr="00062178">
        <w:rPr>
          <w:rFonts w:eastAsiaTheme="minorHAnsi"/>
          <w:sz w:val="26"/>
          <w:szCs w:val="26"/>
          <w:lang w:eastAsia="en-US"/>
        </w:rPr>
        <w:t>@</w:t>
      </w:r>
      <w:proofErr w:type="spellStart"/>
      <w:r w:rsidRPr="00062178">
        <w:rPr>
          <w:rFonts w:eastAsiaTheme="minorHAnsi"/>
          <w:sz w:val="26"/>
          <w:szCs w:val="26"/>
          <w:lang w:val="en-US" w:eastAsia="en-US"/>
        </w:rPr>
        <w:t>adm</w:t>
      </w:r>
      <w:proofErr w:type="spellEnd"/>
      <w:r w:rsidRPr="00062178">
        <w:rPr>
          <w:rFonts w:eastAsiaTheme="minorHAnsi"/>
          <w:sz w:val="26"/>
          <w:szCs w:val="26"/>
          <w:lang w:eastAsia="en-US"/>
        </w:rPr>
        <w:t>-</w:t>
      </w:r>
      <w:proofErr w:type="spellStart"/>
      <w:r w:rsidRPr="00062178">
        <w:rPr>
          <w:rFonts w:eastAsiaTheme="minorHAnsi"/>
          <w:sz w:val="26"/>
          <w:szCs w:val="26"/>
          <w:lang w:val="en-US" w:eastAsia="en-US"/>
        </w:rPr>
        <w:t>nao</w:t>
      </w:r>
      <w:proofErr w:type="spellEnd"/>
      <w:r w:rsidRPr="00062178">
        <w:rPr>
          <w:rFonts w:eastAsiaTheme="minorHAnsi"/>
          <w:sz w:val="26"/>
          <w:szCs w:val="26"/>
          <w:lang w:eastAsia="en-US"/>
        </w:rPr>
        <w:t>.</w:t>
      </w:r>
      <w:proofErr w:type="spellStart"/>
      <w:r w:rsidRPr="00062178">
        <w:rPr>
          <w:rFonts w:eastAsiaTheme="minorHAnsi"/>
          <w:sz w:val="26"/>
          <w:szCs w:val="26"/>
          <w:lang w:eastAsia="en-US"/>
        </w:rPr>
        <w:t>ru</w:t>
      </w:r>
      <w:proofErr w:type="spellEnd"/>
      <w:r w:rsidRPr="00062178">
        <w:rPr>
          <w:rFonts w:eastAsiaTheme="minorHAnsi"/>
          <w:sz w:val="26"/>
          <w:szCs w:val="26"/>
          <w:lang w:eastAsia="en-US"/>
        </w:rPr>
        <w:t>.»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062178" w:rsidRDefault="00062178" w:rsidP="00062178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подпункт 4 изложить в следующей редакции:</w:t>
      </w:r>
    </w:p>
    <w:p w:rsidR="00062178" w:rsidRDefault="008F695F" w:rsidP="0006217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«4) </w:t>
      </w:r>
      <w:r w:rsidR="00062178" w:rsidRPr="008F695F">
        <w:rPr>
          <w:rFonts w:eastAsiaTheme="minorHAnsi"/>
          <w:sz w:val="26"/>
          <w:szCs w:val="26"/>
          <w:lang w:eastAsia="en-US"/>
        </w:rPr>
        <w:t>через официальный сайт Департамента (medsoc.adm-nao.ru), Единый портал государственных и муниципальных услуг (функций) (</w:t>
      </w:r>
      <w:hyperlink r:id="rId12" w:history="1">
        <w:r w:rsidR="00062178" w:rsidRPr="008F695F">
          <w:rPr>
            <w:rFonts w:eastAsiaTheme="minorHAnsi"/>
            <w:sz w:val="26"/>
            <w:szCs w:val="26"/>
            <w:lang w:eastAsia="en-US"/>
          </w:rPr>
          <w:t>www.gosuslugi.ru</w:t>
        </w:r>
      </w:hyperlink>
      <w:r w:rsidR="00062178" w:rsidRPr="008F695F">
        <w:rPr>
          <w:rFonts w:eastAsiaTheme="minorHAnsi"/>
          <w:sz w:val="26"/>
          <w:szCs w:val="26"/>
          <w:lang w:eastAsia="en-US"/>
        </w:rPr>
        <w:t xml:space="preserve">) (далее </w:t>
      </w:r>
      <w:r w:rsidRPr="008F695F">
        <w:rPr>
          <w:rFonts w:eastAsiaTheme="minorHAnsi"/>
          <w:sz w:val="26"/>
          <w:szCs w:val="26"/>
          <w:lang w:eastAsia="en-US"/>
        </w:rPr>
        <w:t>–</w:t>
      </w:r>
      <w:r w:rsidR="00062178" w:rsidRPr="008F695F">
        <w:rPr>
          <w:rFonts w:eastAsiaTheme="minorHAnsi"/>
          <w:sz w:val="26"/>
          <w:szCs w:val="26"/>
          <w:lang w:eastAsia="en-US"/>
        </w:rPr>
        <w:t xml:space="preserve"> Единый портал) и Региональный портал государственных и муниципальных услуг (</w:t>
      </w:r>
      <w:hyperlink r:id="rId13" w:history="1">
        <w:proofErr w:type="spellStart"/>
        <w:r>
          <w:rPr>
            <w:rFonts w:eastAsiaTheme="minorHAnsi"/>
            <w:sz w:val="26"/>
            <w:szCs w:val="26"/>
            <w:lang w:val="en-US" w:eastAsia="en-US"/>
          </w:rPr>
          <w:t>uslugi</w:t>
        </w:r>
        <w:proofErr w:type="spellEnd"/>
        <w:r w:rsidR="00062178" w:rsidRPr="008F695F">
          <w:rPr>
            <w:rFonts w:eastAsiaTheme="minorHAnsi"/>
            <w:sz w:val="26"/>
            <w:szCs w:val="26"/>
            <w:lang w:eastAsia="en-US"/>
          </w:rPr>
          <w:t>.adm-nao.ru</w:t>
        </w:r>
      </w:hyperlink>
      <w:r w:rsidR="00062178" w:rsidRPr="008F695F">
        <w:rPr>
          <w:rFonts w:eastAsiaTheme="minorHAnsi"/>
          <w:sz w:val="26"/>
          <w:szCs w:val="26"/>
          <w:lang w:eastAsia="en-US"/>
        </w:rPr>
        <w:t xml:space="preserve">) (далее </w:t>
      </w:r>
      <w:r w:rsidRPr="008F695F">
        <w:rPr>
          <w:rFonts w:eastAsiaTheme="minorHAnsi"/>
          <w:sz w:val="26"/>
          <w:szCs w:val="26"/>
          <w:lang w:eastAsia="en-US"/>
        </w:rPr>
        <w:t>–</w:t>
      </w:r>
      <w:r w:rsidR="00062178" w:rsidRPr="008F695F">
        <w:rPr>
          <w:rFonts w:eastAsiaTheme="minorHAnsi"/>
          <w:sz w:val="26"/>
          <w:szCs w:val="26"/>
          <w:lang w:eastAsia="en-US"/>
        </w:rPr>
        <w:t xml:space="preserve"> Региональный по</w:t>
      </w:r>
      <w:r>
        <w:rPr>
          <w:rFonts w:eastAsiaTheme="minorHAnsi"/>
          <w:sz w:val="26"/>
          <w:szCs w:val="26"/>
          <w:lang w:eastAsia="en-US"/>
        </w:rPr>
        <w:t>ртал) в сети «Интернет»</w:t>
      </w:r>
      <w:r w:rsidR="00062178" w:rsidRPr="008F695F">
        <w:rPr>
          <w:rFonts w:eastAsiaTheme="minorHAnsi"/>
          <w:sz w:val="26"/>
          <w:szCs w:val="26"/>
          <w:lang w:eastAsia="en-US"/>
        </w:rPr>
        <w:t>;</w:t>
      </w:r>
      <w:r>
        <w:rPr>
          <w:rFonts w:eastAsiaTheme="minorHAnsi"/>
          <w:sz w:val="26"/>
          <w:szCs w:val="26"/>
          <w:lang w:eastAsia="en-US"/>
        </w:rPr>
        <w:t>»;</w:t>
      </w:r>
    </w:p>
    <w:p w:rsidR="00183D84" w:rsidRDefault="00183D84" w:rsidP="00183D84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55D00">
        <w:rPr>
          <w:rFonts w:eastAsiaTheme="minorHAnsi"/>
          <w:sz w:val="26"/>
          <w:szCs w:val="26"/>
          <w:lang w:eastAsia="en-US"/>
        </w:rPr>
        <w:t>2)</w:t>
      </w:r>
      <w:r>
        <w:rPr>
          <w:rFonts w:eastAsiaTheme="minorHAnsi"/>
          <w:sz w:val="26"/>
          <w:szCs w:val="26"/>
          <w:lang w:eastAsia="en-US"/>
        </w:rPr>
        <w:t> абзац восьмой пункта 13 изложить в следующей редакции:</w:t>
      </w:r>
    </w:p>
    <w:p w:rsidR="00183D84" w:rsidRPr="00183D84" w:rsidRDefault="00183D84" w:rsidP="00183D84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183D84">
        <w:rPr>
          <w:rFonts w:eastAsiaTheme="minorHAnsi"/>
          <w:sz w:val="26"/>
          <w:szCs w:val="26"/>
          <w:lang w:eastAsia="en-US"/>
        </w:rPr>
        <w:t>Адрес электронной почты (e-</w:t>
      </w:r>
      <w:proofErr w:type="spellStart"/>
      <w:r w:rsidRPr="00183D84">
        <w:rPr>
          <w:rFonts w:eastAsiaTheme="minorHAnsi"/>
          <w:sz w:val="26"/>
          <w:szCs w:val="26"/>
          <w:lang w:eastAsia="en-US"/>
        </w:rPr>
        <w:t>mail</w:t>
      </w:r>
      <w:proofErr w:type="spellEnd"/>
      <w:r w:rsidRPr="00183D84">
        <w:rPr>
          <w:rFonts w:eastAsiaTheme="minorHAnsi"/>
          <w:sz w:val="26"/>
          <w:szCs w:val="26"/>
          <w:lang w:eastAsia="en-US"/>
        </w:rPr>
        <w:t xml:space="preserve">) </w:t>
      </w:r>
      <w:proofErr w:type="spellStart"/>
      <w:r w:rsidRPr="00183D84">
        <w:rPr>
          <w:rFonts w:eastAsiaTheme="minorHAnsi"/>
          <w:sz w:val="26"/>
          <w:szCs w:val="26"/>
          <w:lang w:eastAsia="en-US"/>
        </w:rPr>
        <w:t>medsoc</w:t>
      </w:r>
      <w:proofErr w:type="spellEnd"/>
      <w:r w:rsidRPr="00183D84">
        <w:rPr>
          <w:rFonts w:eastAsiaTheme="minorHAnsi"/>
          <w:sz w:val="26"/>
          <w:szCs w:val="26"/>
          <w:lang w:eastAsia="en-US"/>
        </w:rPr>
        <w:t>@</w:t>
      </w:r>
      <w:proofErr w:type="spellStart"/>
      <w:r w:rsidRPr="00062178">
        <w:rPr>
          <w:rFonts w:eastAsiaTheme="minorHAnsi"/>
          <w:sz w:val="26"/>
          <w:szCs w:val="26"/>
          <w:lang w:val="en-US" w:eastAsia="en-US"/>
        </w:rPr>
        <w:t>adm</w:t>
      </w:r>
      <w:proofErr w:type="spellEnd"/>
      <w:r w:rsidRPr="00062178">
        <w:rPr>
          <w:rFonts w:eastAsiaTheme="minorHAnsi"/>
          <w:sz w:val="26"/>
          <w:szCs w:val="26"/>
          <w:lang w:eastAsia="en-US"/>
        </w:rPr>
        <w:t>-</w:t>
      </w:r>
      <w:proofErr w:type="spellStart"/>
      <w:r w:rsidRPr="00062178">
        <w:rPr>
          <w:rFonts w:eastAsiaTheme="minorHAnsi"/>
          <w:sz w:val="26"/>
          <w:szCs w:val="26"/>
          <w:lang w:val="en-US" w:eastAsia="en-US"/>
        </w:rPr>
        <w:t>nao</w:t>
      </w:r>
      <w:proofErr w:type="spellEnd"/>
      <w:r w:rsidRPr="00183D84">
        <w:rPr>
          <w:rFonts w:eastAsiaTheme="minorHAnsi"/>
          <w:sz w:val="26"/>
          <w:szCs w:val="26"/>
          <w:lang w:eastAsia="en-US"/>
        </w:rPr>
        <w:t>.</w:t>
      </w:r>
      <w:proofErr w:type="spellStart"/>
      <w:r w:rsidRPr="00183D84">
        <w:rPr>
          <w:rFonts w:eastAsiaTheme="minorHAnsi"/>
          <w:sz w:val="26"/>
          <w:szCs w:val="26"/>
          <w:lang w:eastAsia="en-US"/>
        </w:rPr>
        <w:t>ru</w:t>
      </w:r>
      <w:proofErr w:type="spellEnd"/>
      <w:r w:rsidRPr="00183D84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»;</w:t>
      </w:r>
    </w:p>
    <w:p w:rsidR="00955D00" w:rsidRDefault="00183D84" w:rsidP="00183D84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 w:rsidRPr="00955D00">
        <w:rPr>
          <w:sz w:val="26"/>
          <w:szCs w:val="26"/>
        </w:rPr>
        <w:t>3</w:t>
      </w:r>
      <w:r w:rsidR="008165B9" w:rsidRPr="00955D00">
        <w:rPr>
          <w:sz w:val="26"/>
          <w:szCs w:val="26"/>
        </w:rPr>
        <w:t>) </w:t>
      </w:r>
      <w:r w:rsidR="00955D00" w:rsidRPr="00955D00">
        <w:rPr>
          <w:sz w:val="26"/>
          <w:szCs w:val="26"/>
        </w:rPr>
        <w:t>в</w:t>
      </w:r>
      <w:r w:rsidR="00955D00">
        <w:rPr>
          <w:sz w:val="26"/>
          <w:szCs w:val="26"/>
        </w:rPr>
        <w:t xml:space="preserve"> пункте 14:</w:t>
      </w:r>
    </w:p>
    <w:p w:rsidR="00183D84" w:rsidRDefault="00DC071E" w:rsidP="00183D84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подпункты </w:t>
      </w:r>
      <w:r w:rsidR="00183D84">
        <w:rPr>
          <w:sz w:val="26"/>
          <w:szCs w:val="26"/>
        </w:rPr>
        <w:t>3–</w:t>
      </w:r>
      <w:r>
        <w:rPr>
          <w:sz w:val="26"/>
          <w:szCs w:val="26"/>
        </w:rPr>
        <w:t>5</w:t>
      </w:r>
      <w:r w:rsidR="0014552F">
        <w:rPr>
          <w:sz w:val="26"/>
          <w:szCs w:val="26"/>
        </w:rPr>
        <w:t xml:space="preserve"> </w:t>
      </w:r>
      <w:r w:rsidR="008165B9">
        <w:rPr>
          <w:sz w:val="26"/>
          <w:szCs w:val="26"/>
        </w:rPr>
        <w:t>изложить в следующей редакции:</w:t>
      </w:r>
    </w:p>
    <w:p w:rsidR="00183D84" w:rsidRDefault="008165B9" w:rsidP="00183D84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 w:rsidRPr="00183D84">
        <w:rPr>
          <w:sz w:val="26"/>
          <w:szCs w:val="26"/>
        </w:rPr>
        <w:t>«</w:t>
      </w:r>
      <w:r w:rsidR="00183D84" w:rsidRPr="00183D84">
        <w:rPr>
          <w:rFonts w:eastAsiaTheme="minorHAnsi"/>
          <w:sz w:val="26"/>
          <w:szCs w:val="26"/>
          <w:lang w:eastAsia="en-US"/>
        </w:rPr>
        <w:t>3) казенное учреждени</w:t>
      </w:r>
      <w:r w:rsidR="00183D84">
        <w:rPr>
          <w:rFonts w:eastAsiaTheme="minorHAnsi"/>
          <w:sz w:val="26"/>
          <w:szCs w:val="26"/>
          <w:lang w:eastAsia="en-US"/>
        </w:rPr>
        <w:t>е Ненецкого автономного округа «</w:t>
      </w:r>
      <w:r w:rsidR="00183D84" w:rsidRPr="00183D84">
        <w:rPr>
          <w:rFonts w:eastAsiaTheme="minorHAnsi"/>
          <w:sz w:val="26"/>
          <w:szCs w:val="26"/>
          <w:lang w:eastAsia="en-US"/>
        </w:rPr>
        <w:t>Многофункциональный центр предоставления государственных и муниципальных услуг</w:t>
      </w:r>
      <w:r w:rsidR="00183D84">
        <w:rPr>
          <w:rFonts w:eastAsiaTheme="minorHAnsi"/>
          <w:sz w:val="26"/>
          <w:szCs w:val="26"/>
          <w:lang w:eastAsia="en-US"/>
        </w:rPr>
        <w:t>»</w:t>
      </w:r>
      <w:r w:rsidR="00183D84" w:rsidRPr="00183D84">
        <w:rPr>
          <w:rFonts w:eastAsiaTheme="minorHAnsi"/>
          <w:sz w:val="26"/>
          <w:szCs w:val="26"/>
          <w:lang w:eastAsia="en-US"/>
        </w:rPr>
        <w:t xml:space="preserve"> (далее - МФЦ).</w:t>
      </w:r>
    </w:p>
    <w:p w:rsidR="00183D84" w:rsidRDefault="00183D84" w:rsidP="00183D84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 w:rsidRPr="00183D84">
        <w:rPr>
          <w:rFonts w:eastAsiaTheme="minorHAnsi"/>
          <w:sz w:val="26"/>
          <w:szCs w:val="26"/>
          <w:lang w:eastAsia="en-US"/>
        </w:rPr>
        <w:t>Местонахождение: ул. Ленина, д. 27 В, г. Нарьян-Мар, Ненецкий автономный округ, 166000.</w:t>
      </w:r>
    </w:p>
    <w:p w:rsidR="00183D84" w:rsidRDefault="00183D84" w:rsidP="00183D84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 w:rsidRPr="00183D84">
        <w:rPr>
          <w:rFonts w:eastAsiaTheme="minorHAnsi"/>
          <w:sz w:val="26"/>
          <w:szCs w:val="26"/>
          <w:lang w:eastAsia="en-US"/>
        </w:rPr>
        <w:t>Телефон для справок: (81853) 2-19-10.</w:t>
      </w:r>
    </w:p>
    <w:p w:rsidR="00183D84" w:rsidRDefault="00183D84" w:rsidP="00183D84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 w:rsidRPr="00183D84">
        <w:rPr>
          <w:rFonts w:eastAsiaTheme="minorHAnsi"/>
          <w:sz w:val="26"/>
          <w:szCs w:val="26"/>
          <w:lang w:eastAsia="en-US"/>
        </w:rPr>
        <w:t>Официальный сайт в сети "Интернет": mfc.adm-nao.ru.</w:t>
      </w:r>
    </w:p>
    <w:p w:rsidR="00183D84" w:rsidRDefault="00183D84" w:rsidP="00183D84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83D84">
        <w:rPr>
          <w:rFonts w:eastAsiaTheme="minorHAnsi"/>
          <w:sz w:val="26"/>
          <w:szCs w:val="26"/>
          <w:lang w:eastAsia="en-US"/>
        </w:rPr>
        <w:t xml:space="preserve">Адрес электронной почты: </w:t>
      </w:r>
      <w:r w:rsidRPr="00183D84">
        <w:rPr>
          <w:rFonts w:eastAsiaTheme="minorHAnsi"/>
          <w:sz w:val="26"/>
          <w:szCs w:val="26"/>
          <w:lang w:eastAsia="en-US"/>
        </w:rPr>
        <w:t>mail@mfcnao.ru</w:t>
      </w:r>
      <w:r w:rsidRPr="00183D84">
        <w:rPr>
          <w:rFonts w:eastAsiaTheme="minorHAnsi"/>
          <w:sz w:val="26"/>
          <w:szCs w:val="26"/>
          <w:lang w:eastAsia="en-US"/>
        </w:rPr>
        <w:t>.</w:t>
      </w:r>
    </w:p>
    <w:p w:rsidR="00183D84" w:rsidRPr="00183D84" w:rsidRDefault="00183D84" w:rsidP="00183D84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 w:rsidRPr="00183D84">
        <w:rPr>
          <w:rFonts w:eastAsiaTheme="minorHAnsi"/>
          <w:sz w:val="26"/>
          <w:szCs w:val="26"/>
          <w:lang w:eastAsia="en-US"/>
        </w:rPr>
        <w:t>Адреса офисов МФЦ размещены на официальном сайте МФЦ;</w:t>
      </w:r>
    </w:p>
    <w:p w:rsidR="008165B9" w:rsidRDefault="008165B9" w:rsidP="00183D84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 </w:t>
      </w:r>
      <w:r>
        <w:rPr>
          <w:rFonts w:eastAsiaTheme="minorHAnsi"/>
          <w:sz w:val="26"/>
          <w:szCs w:val="26"/>
          <w:lang w:eastAsia="en-US"/>
        </w:rPr>
        <w:t>Фонд пенсионного и социального страхования Российской Федерации.</w:t>
      </w:r>
    </w:p>
    <w:p w:rsidR="008165B9" w:rsidRDefault="008165B9" w:rsidP="008165B9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Местонахождение: ул. Шаболовка, д. 4, г. Москва, 119991.</w:t>
      </w:r>
    </w:p>
    <w:p w:rsidR="008165B9" w:rsidRDefault="008165B9" w:rsidP="008165B9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Телефон для справок: (495) 987-89-07, (495) 987-89-14.</w:t>
      </w:r>
    </w:p>
    <w:p w:rsidR="008165B9" w:rsidRDefault="008165B9" w:rsidP="008165B9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График работы:</w:t>
      </w:r>
    </w:p>
    <w:p w:rsidR="008165B9" w:rsidRDefault="008165B9" w:rsidP="008165B9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понедельник – четверг – с 9 час. 30 мин. до 17 час. 00 мин.;</w:t>
      </w:r>
    </w:p>
    <w:p w:rsidR="008165B9" w:rsidRDefault="008165B9" w:rsidP="008165B9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пятница – с 8 час. 30 мин. до 16 час. 00 мин.;</w:t>
      </w:r>
    </w:p>
    <w:p w:rsidR="008165B9" w:rsidRDefault="008165B9" w:rsidP="008165B9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суббота, воскресенье – выходные дни.</w:t>
      </w:r>
    </w:p>
    <w:p w:rsidR="008165B9" w:rsidRDefault="008165B9" w:rsidP="008165B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Официальный сайт в сети «Интернет»: </w:t>
      </w:r>
      <w:hyperlink r:id="rId14" w:history="1">
        <w:proofErr w:type="spellStart"/>
        <w:r w:rsidRPr="008165B9">
          <w:rPr>
            <w:rFonts w:eastAsiaTheme="minorHAnsi"/>
            <w:sz w:val="26"/>
            <w:szCs w:val="26"/>
            <w:lang w:val="en-US" w:eastAsia="en-US"/>
          </w:rPr>
          <w:t>sfr</w:t>
        </w:r>
        <w:proofErr w:type="spellEnd"/>
        <w:r w:rsidRPr="008165B9">
          <w:rPr>
            <w:rFonts w:eastAsiaTheme="minorHAnsi"/>
            <w:sz w:val="26"/>
            <w:szCs w:val="26"/>
            <w:lang w:eastAsia="en-US"/>
          </w:rPr>
          <w:t>.</w:t>
        </w:r>
        <w:proofErr w:type="spellStart"/>
        <w:r w:rsidRPr="008165B9">
          <w:rPr>
            <w:rFonts w:eastAsiaTheme="minorHAnsi"/>
            <w:sz w:val="26"/>
            <w:szCs w:val="26"/>
            <w:lang w:val="en-US" w:eastAsia="en-US"/>
          </w:rPr>
          <w:t>gov</w:t>
        </w:r>
        <w:proofErr w:type="spellEnd"/>
        <w:r w:rsidRPr="008165B9">
          <w:rPr>
            <w:rFonts w:eastAsiaTheme="minorHAnsi"/>
            <w:sz w:val="26"/>
            <w:szCs w:val="26"/>
            <w:lang w:eastAsia="en-US"/>
          </w:rPr>
          <w:t>.</w:t>
        </w:r>
        <w:proofErr w:type="spellStart"/>
        <w:r w:rsidRPr="008165B9">
          <w:rPr>
            <w:rFonts w:eastAsiaTheme="minorHAnsi"/>
            <w:sz w:val="26"/>
            <w:szCs w:val="26"/>
            <w:lang w:val="en-US" w:eastAsia="en-US"/>
          </w:rPr>
          <w:t>ru</w:t>
        </w:r>
        <w:proofErr w:type="spellEnd"/>
      </w:hyperlink>
      <w:r w:rsidR="0014552F">
        <w:rPr>
          <w:rFonts w:eastAsiaTheme="minorHAnsi"/>
          <w:sz w:val="26"/>
          <w:szCs w:val="26"/>
          <w:lang w:eastAsia="en-US"/>
        </w:rPr>
        <w:t>;</w:t>
      </w:r>
    </w:p>
    <w:p w:rsidR="00296CEF" w:rsidRPr="00296CEF" w:rsidRDefault="0014552F" w:rsidP="00296CEF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5)</w:t>
      </w:r>
      <w:r>
        <w:rPr>
          <w:rFonts w:eastAsiaTheme="minorHAnsi"/>
          <w:sz w:val="26"/>
          <w:szCs w:val="26"/>
          <w:lang w:val="en-US" w:eastAsia="en-US"/>
        </w:rPr>
        <w:t> </w:t>
      </w:r>
      <w:r w:rsidR="00296CEF">
        <w:rPr>
          <w:rFonts w:eastAsiaTheme="minorHAnsi"/>
          <w:sz w:val="26"/>
          <w:szCs w:val="26"/>
          <w:lang w:eastAsia="en-US"/>
        </w:rPr>
        <w:t>ППК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296CEF">
        <w:rPr>
          <w:rFonts w:eastAsiaTheme="minorHAnsi"/>
          <w:sz w:val="26"/>
          <w:szCs w:val="26"/>
          <w:lang w:eastAsia="en-US"/>
        </w:rPr>
        <w:t>«</w:t>
      </w:r>
      <w:proofErr w:type="spellStart"/>
      <w:r>
        <w:rPr>
          <w:rFonts w:eastAsiaTheme="minorHAnsi"/>
          <w:sz w:val="26"/>
          <w:szCs w:val="26"/>
          <w:lang w:eastAsia="en-US"/>
        </w:rPr>
        <w:t>Рос</w:t>
      </w:r>
      <w:r w:rsidR="00296CEF">
        <w:rPr>
          <w:rFonts w:eastAsiaTheme="minorHAnsi"/>
          <w:sz w:val="26"/>
          <w:szCs w:val="26"/>
          <w:lang w:eastAsia="en-US"/>
        </w:rPr>
        <w:t>кадастр</w:t>
      </w:r>
      <w:proofErr w:type="spellEnd"/>
      <w:r w:rsidR="00296CEF">
        <w:rPr>
          <w:rFonts w:eastAsiaTheme="minorHAnsi"/>
          <w:sz w:val="26"/>
          <w:szCs w:val="26"/>
          <w:lang w:eastAsia="en-US"/>
        </w:rPr>
        <w:t>»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296CEF" w:rsidRDefault="0014552F" w:rsidP="00296CEF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Местонахождение: </w:t>
      </w:r>
      <w:r w:rsidR="00296CEF">
        <w:rPr>
          <w:rFonts w:eastAsiaTheme="minorHAnsi"/>
          <w:sz w:val="26"/>
          <w:szCs w:val="26"/>
          <w:lang w:eastAsia="en-US"/>
        </w:rPr>
        <w:t>Орликов</w:t>
      </w:r>
      <w:r>
        <w:rPr>
          <w:rFonts w:eastAsiaTheme="minorHAnsi"/>
          <w:sz w:val="26"/>
          <w:szCs w:val="26"/>
          <w:lang w:eastAsia="en-US"/>
        </w:rPr>
        <w:t xml:space="preserve"> переулок, д. 1</w:t>
      </w:r>
      <w:r w:rsidR="00296CEF">
        <w:rPr>
          <w:rFonts w:eastAsiaTheme="minorHAnsi"/>
          <w:sz w:val="26"/>
          <w:szCs w:val="26"/>
          <w:lang w:eastAsia="en-US"/>
        </w:rPr>
        <w:t>0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="00296CEF">
        <w:rPr>
          <w:rFonts w:eastAsiaTheme="minorHAnsi"/>
          <w:sz w:val="26"/>
          <w:szCs w:val="26"/>
          <w:lang w:eastAsia="en-US"/>
        </w:rPr>
        <w:t xml:space="preserve">стр. 1, </w:t>
      </w:r>
      <w:r>
        <w:rPr>
          <w:rFonts w:eastAsiaTheme="minorHAnsi"/>
          <w:sz w:val="26"/>
          <w:szCs w:val="26"/>
          <w:lang w:eastAsia="en-US"/>
        </w:rPr>
        <w:t>г. Москва, 10</w:t>
      </w:r>
      <w:r w:rsidR="00296CEF">
        <w:rPr>
          <w:rFonts w:eastAsiaTheme="minorHAnsi"/>
          <w:sz w:val="26"/>
          <w:szCs w:val="26"/>
          <w:lang w:eastAsia="en-US"/>
        </w:rPr>
        <w:t>7078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296CEF" w:rsidRDefault="0014552F" w:rsidP="00296CEF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Телефон для справок:</w:t>
      </w:r>
      <w:r w:rsidR="00296CEF">
        <w:rPr>
          <w:rFonts w:eastAsiaTheme="minorHAnsi"/>
          <w:sz w:val="26"/>
          <w:szCs w:val="26"/>
          <w:lang w:eastAsia="en-US"/>
        </w:rPr>
        <w:t xml:space="preserve"> (495) 940-54-01.</w:t>
      </w:r>
    </w:p>
    <w:p w:rsidR="00296CEF" w:rsidRDefault="00296CEF" w:rsidP="00296CEF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График работы:</w:t>
      </w:r>
    </w:p>
    <w:p w:rsidR="00296CEF" w:rsidRDefault="0014552F" w:rsidP="00296CEF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понедельник </w:t>
      </w:r>
      <w:r w:rsidR="00296CEF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четверг </w:t>
      </w:r>
      <w:r w:rsidR="00296CEF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с 9 ч</w:t>
      </w:r>
      <w:r w:rsidR="00296CEF">
        <w:rPr>
          <w:rFonts w:eastAsiaTheme="minorHAnsi"/>
          <w:sz w:val="26"/>
          <w:szCs w:val="26"/>
          <w:lang w:eastAsia="en-US"/>
        </w:rPr>
        <w:t>ас. 30 мин. до 17 час. 00 мин.;</w:t>
      </w:r>
    </w:p>
    <w:p w:rsidR="00296CEF" w:rsidRDefault="0014552F" w:rsidP="00296CEF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пятница </w:t>
      </w:r>
      <w:r w:rsidR="00296CEF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с 8 ч</w:t>
      </w:r>
      <w:r w:rsidR="00296CEF">
        <w:rPr>
          <w:rFonts w:eastAsiaTheme="minorHAnsi"/>
          <w:sz w:val="26"/>
          <w:szCs w:val="26"/>
          <w:lang w:eastAsia="en-US"/>
        </w:rPr>
        <w:t>ас. 30 мин. до 16 час. 00 мин.;</w:t>
      </w:r>
    </w:p>
    <w:p w:rsidR="00296CEF" w:rsidRDefault="00296CEF" w:rsidP="00296CEF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суббота, воскресенье –</w:t>
      </w:r>
      <w:r w:rsidR="0014552F">
        <w:rPr>
          <w:rFonts w:eastAsiaTheme="minorHAnsi"/>
          <w:sz w:val="26"/>
          <w:szCs w:val="26"/>
          <w:lang w:eastAsia="en-US"/>
        </w:rPr>
        <w:t xml:space="preserve"> выходные дни.</w:t>
      </w:r>
    </w:p>
    <w:p w:rsidR="0014552F" w:rsidRPr="00296CEF" w:rsidRDefault="0014552F" w:rsidP="00296CEF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Официальный сайт в сети </w:t>
      </w:r>
      <w:r w:rsidR="00296CEF">
        <w:rPr>
          <w:rFonts w:eastAsiaTheme="minorHAnsi"/>
          <w:sz w:val="26"/>
          <w:szCs w:val="26"/>
          <w:lang w:eastAsia="en-US"/>
        </w:rPr>
        <w:t>«Интернет</w:t>
      </w:r>
      <w:r w:rsidR="00296CEF" w:rsidRPr="00296CEF">
        <w:rPr>
          <w:rFonts w:eastAsiaTheme="minorHAnsi"/>
          <w:sz w:val="26"/>
          <w:szCs w:val="26"/>
          <w:lang w:eastAsia="en-US"/>
        </w:rPr>
        <w:t>»</w:t>
      </w:r>
      <w:r w:rsidRPr="00296CEF">
        <w:rPr>
          <w:rFonts w:eastAsiaTheme="minorHAnsi"/>
          <w:sz w:val="26"/>
          <w:szCs w:val="26"/>
          <w:lang w:eastAsia="en-US"/>
        </w:rPr>
        <w:t xml:space="preserve">: </w:t>
      </w:r>
      <w:hyperlink r:id="rId15" w:history="1">
        <w:proofErr w:type="spellStart"/>
        <w:r w:rsidR="00296CEF" w:rsidRPr="00296CEF">
          <w:rPr>
            <w:rFonts w:eastAsiaTheme="minorHAnsi"/>
            <w:sz w:val="26"/>
            <w:szCs w:val="26"/>
            <w:lang w:val="en-US" w:eastAsia="en-US"/>
          </w:rPr>
          <w:t>kadastr</w:t>
        </w:r>
        <w:proofErr w:type="spellEnd"/>
        <w:r w:rsidRPr="00296CEF">
          <w:rPr>
            <w:rFonts w:eastAsiaTheme="minorHAnsi"/>
            <w:sz w:val="26"/>
            <w:szCs w:val="26"/>
            <w:lang w:eastAsia="en-US"/>
          </w:rPr>
          <w:t>.</w:t>
        </w:r>
        <w:proofErr w:type="spellStart"/>
        <w:r w:rsidRPr="00296CEF">
          <w:rPr>
            <w:rFonts w:eastAsiaTheme="minorHAnsi"/>
            <w:sz w:val="26"/>
            <w:szCs w:val="26"/>
            <w:lang w:eastAsia="en-US"/>
          </w:rPr>
          <w:t>ru</w:t>
        </w:r>
        <w:proofErr w:type="spellEnd"/>
      </w:hyperlink>
      <w:r w:rsidRPr="00296CEF">
        <w:rPr>
          <w:rFonts w:eastAsiaTheme="minorHAnsi"/>
          <w:sz w:val="26"/>
          <w:szCs w:val="26"/>
          <w:lang w:eastAsia="en-US"/>
        </w:rPr>
        <w:t>.</w:t>
      </w:r>
      <w:r w:rsidR="00296CEF">
        <w:rPr>
          <w:rFonts w:eastAsiaTheme="minorHAnsi"/>
          <w:sz w:val="26"/>
          <w:szCs w:val="26"/>
          <w:lang w:eastAsia="en-US"/>
        </w:rPr>
        <w:t>»;</w:t>
      </w:r>
    </w:p>
    <w:p w:rsidR="008165B9" w:rsidRDefault="008165B9" w:rsidP="00DC071E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2)</w:t>
      </w:r>
      <w:r>
        <w:rPr>
          <w:rFonts w:eastAsiaTheme="minorHAnsi"/>
          <w:sz w:val="26"/>
          <w:szCs w:val="26"/>
          <w:lang w:val="en-US" w:eastAsia="en-US"/>
        </w:rPr>
        <w:t> </w:t>
      </w:r>
      <w:r w:rsidR="00DC071E">
        <w:rPr>
          <w:rFonts w:eastAsiaTheme="minorHAnsi"/>
          <w:sz w:val="26"/>
          <w:szCs w:val="26"/>
          <w:lang w:eastAsia="en-US"/>
        </w:rPr>
        <w:t>подпункты 3, 4 пункта 17</w:t>
      </w:r>
      <w:r w:rsidR="00DC071E">
        <w:rPr>
          <w:sz w:val="26"/>
          <w:szCs w:val="26"/>
        </w:rPr>
        <w:t xml:space="preserve"> </w:t>
      </w:r>
      <w:r>
        <w:rPr>
          <w:sz w:val="26"/>
          <w:szCs w:val="26"/>
        </w:rPr>
        <w:t>изложить в следующей редакции:</w:t>
      </w:r>
    </w:p>
    <w:p w:rsidR="00DC071E" w:rsidRDefault="008165B9" w:rsidP="008165B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lastRenderedPageBreak/>
        <w:t>«3) </w:t>
      </w:r>
      <w:r>
        <w:rPr>
          <w:rFonts w:eastAsiaTheme="minorHAnsi"/>
          <w:sz w:val="26"/>
          <w:szCs w:val="26"/>
          <w:lang w:eastAsia="en-US"/>
        </w:rPr>
        <w:t>Фонд пенсионного и социального страхования Российской Федерации;</w:t>
      </w:r>
    </w:p>
    <w:p w:rsidR="008165B9" w:rsidRDefault="00DC071E" w:rsidP="008165B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4) ППК «</w:t>
      </w:r>
      <w:proofErr w:type="spellStart"/>
      <w:r>
        <w:rPr>
          <w:rFonts w:eastAsiaTheme="minorHAnsi"/>
          <w:sz w:val="26"/>
          <w:szCs w:val="26"/>
          <w:lang w:eastAsia="en-US"/>
        </w:rPr>
        <w:t>Роскадастр</w:t>
      </w:r>
      <w:proofErr w:type="spellEnd"/>
      <w:r>
        <w:rPr>
          <w:rFonts w:eastAsiaTheme="minorHAnsi"/>
          <w:sz w:val="26"/>
          <w:szCs w:val="26"/>
          <w:lang w:eastAsia="en-US"/>
        </w:rPr>
        <w:t>»</w:t>
      </w:r>
      <w:r w:rsidR="008165B9">
        <w:rPr>
          <w:rFonts w:eastAsiaTheme="minorHAnsi"/>
          <w:sz w:val="26"/>
          <w:szCs w:val="26"/>
          <w:lang w:eastAsia="en-US"/>
        </w:rPr>
        <w:t>»;</w:t>
      </w:r>
    </w:p>
    <w:p w:rsidR="00AD3BF3" w:rsidRDefault="00901731" w:rsidP="008165B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3) в </w:t>
      </w:r>
      <w:r w:rsidR="00AD3BF3">
        <w:rPr>
          <w:rFonts w:eastAsiaTheme="minorHAnsi"/>
          <w:sz w:val="26"/>
          <w:szCs w:val="26"/>
          <w:lang w:eastAsia="en-US"/>
        </w:rPr>
        <w:t>пункте 25:</w:t>
      </w:r>
    </w:p>
    <w:p w:rsidR="00901731" w:rsidRDefault="00AD3BF3" w:rsidP="008165B9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</w:t>
      </w:r>
      <w:r w:rsidR="00901731">
        <w:rPr>
          <w:rFonts w:eastAsiaTheme="minorHAnsi"/>
          <w:sz w:val="26"/>
          <w:szCs w:val="26"/>
          <w:lang w:eastAsia="en-US"/>
        </w:rPr>
        <w:t>подпункте 5 слова «Пенсионным фондом Российской Федерации» заменить словами «Фондом пенсионного и социального страхования Российской Федерации»;</w:t>
      </w:r>
    </w:p>
    <w:p w:rsidR="00AD3BF3" w:rsidRDefault="00AD3BF3" w:rsidP="00AD3BF3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подпункте 6 слова «</w:t>
      </w:r>
      <w:r w:rsidR="006A3F89">
        <w:rPr>
          <w:rFonts w:eastAsiaTheme="minorHAnsi"/>
          <w:sz w:val="26"/>
          <w:szCs w:val="26"/>
          <w:lang w:eastAsia="en-US"/>
        </w:rPr>
        <w:t>федеральном реестре инвалидов</w:t>
      </w:r>
      <w:r>
        <w:rPr>
          <w:rFonts w:eastAsiaTheme="minorHAnsi"/>
          <w:sz w:val="26"/>
          <w:szCs w:val="26"/>
          <w:lang w:eastAsia="en-US"/>
        </w:rPr>
        <w:t>» заменить словами «</w:t>
      </w:r>
      <w:r w:rsidR="006A3F89">
        <w:rPr>
          <w:rFonts w:eastAsiaTheme="minorHAnsi"/>
          <w:sz w:val="26"/>
          <w:szCs w:val="26"/>
          <w:lang w:eastAsia="en-US"/>
        </w:rPr>
        <w:t>государственной информационной системе «Единая централизованная цифровая платформа</w:t>
      </w:r>
      <w:r>
        <w:rPr>
          <w:rFonts w:eastAsiaTheme="minorHAnsi"/>
          <w:sz w:val="26"/>
          <w:szCs w:val="26"/>
          <w:lang w:eastAsia="en-US"/>
        </w:rPr>
        <w:t>»</w:t>
      </w:r>
      <w:r w:rsidR="006A3F89">
        <w:rPr>
          <w:rFonts w:eastAsiaTheme="minorHAnsi"/>
          <w:sz w:val="26"/>
          <w:szCs w:val="26"/>
          <w:lang w:eastAsia="en-US"/>
        </w:rPr>
        <w:t>»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A42210" w:rsidRDefault="00901731" w:rsidP="003D6637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5C5688" w:rsidRPr="00BD5F21">
        <w:rPr>
          <w:sz w:val="26"/>
          <w:szCs w:val="26"/>
        </w:rPr>
        <w:t>)</w:t>
      </w:r>
      <w:r w:rsidR="005C5688">
        <w:rPr>
          <w:sz w:val="26"/>
          <w:szCs w:val="26"/>
          <w:lang w:val="en-US"/>
        </w:rPr>
        <w:t> </w:t>
      </w:r>
      <w:r w:rsidR="005C5688">
        <w:rPr>
          <w:sz w:val="26"/>
          <w:szCs w:val="26"/>
        </w:rPr>
        <w:t xml:space="preserve">наименование </w:t>
      </w:r>
      <w:r w:rsidR="00BD5F21">
        <w:rPr>
          <w:sz w:val="26"/>
          <w:szCs w:val="26"/>
        </w:rPr>
        <w:t>под</w:t>
      </w:r>
      <w:r w:rsidR="005C5688">
        <w:rPr>
          <w:sz w:val="26"/>
          <w:szCs w:val="26"/>
        </w:rPr>
        <w:t>раздела</w:t>
      </w:r>
      <w:r w:rsidR="00BD5F21">
        <w:rPr>
          <w:sz w:val="26"/>
          <w:szCs w:val="26"/>
        </w:rPr>
        <w:t xml:space="preserve"> «Признание граждан, состоящих на учете, участниками подпрограммы «Выполнение государственных обязательств по обеспечению жильем категории граждан, установленных федеральным законодательством» федеральной целевой программы «Жилище» на 2015-2020 годы»</w:t>
      </w:r>
      <w:r w:rsidR="00A42210">
        <w:rPr>
          <w:sz w:val="26"/>
          <w:szCs w:val="26"/>
        </w:rPr>
        <w:t xml:space="preserve"> изложить в следующей редакции:</w:t>
      </w:r>
    </w:p>
    <w:p w:rsidR="00FF185C" w:rsidRPr="00FF1DF4" w:rsidRDefault="00A42210" w:rsidP="00FF185C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>
        <w:rPr>
          <w:sz w:val="26"/>
          <w:szCs w:val="26"/>
        </w:rPr>
        <w:t>«</w:t>
      </w:r>
      <w:r w:rsidR="00FF185C" w:rsidRPr="00FF1DF4">
        <w:rPr>
          <w:b/>
          <w:sz w:val="26"/>
          <w:szCs w:val="26"/>
        </w:rPr>
        <w:t>Признание граждан, состоящих на учете,</w:t>
      </w:r>
    </w:p>
    <w:p w:rsidR="00FF185C" w:rsidRPr="00FF1DF4" w:rsidRDefault="00FF185C" w:rsidP="00FF185C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 xml:space="preserve">участниками </w:t>
      </w:r>
      <w:r w:rsidR="0043539D">
        <w:rPr>
          <w:b/>
          <w:sz w:val="26"/>
          <w:szCs w:val="26"/>
        </w:rPr>
        <w:t xml:space="preserve">комплекса </w:t>
      </w:r>
      <w:r w:rsidRPr="00FF1DF4">
        <w:rPr>
          <w:b/>
          <w:sz w:val="26"/>
          <w:szCs w:val="26"/>
        </w:rPr>
        <w:t>процессных мероприятий</w:t>
      </w:r>
    </w:p>
    <w:p w:rsidR="0043539D" w:rsidRDefault="00FF185C" w:rsidP="00FF185C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 xml:space="preserve">«Выполнение государственных обязательств </w:t>
      </w:r>
    </w:p>
    <w:p w:rsidR="0043539D" w:rsidRDefault="00FF185C" w:rsidP="00FF185C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>по обеспечению</w:t>
      </w:r>
      <w:r w:rsidR="0043539D">
        <w:rPr>
          <w:b/>
          <w:sz w:val="26"/>
          <w:szCs w:val="26"/>
        </w:rPr>
        <w:t xml:space="preserve"> </w:t>
      </w:r>
      <w:r w:rsidRPr="00FF1DF4">
        <w:rPr>
          <w:b/>
          <w:sz w:val="26"/>
          <w:szCs w:val="26"/>
        </w:rPr>
        <w:t xml:space="preserve">жильем отдельных категорий </w:t>
      </w:r>
    </w:p>
    <w:p w:rsidR="00FF185C" w:rsidRPr="00FF1DF4" w:rsidRDefault="00FF185C" w:rsidP="00FF185C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>граждан» государственной программы</w:t>
      </w:r>
    </w:p>
    <w:p w:rsidR="00FF185C" w:rsidRPr="00FF1DF4" w:rsidRDefault="00FF185C" w:rsidP="00FF185C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>Российской Федерации «Обеспечение доступным</w:t>
      </w:r>
    </w:p>
    <w:p w:rsidR="00FF185C" w:rsidRPr="00FF1DF4" w:rsidRDefault="00FF185C" w:rsidP="00FF185C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 xml:space="preserve">и </w:t>
      </w:r>
      <w:proofErr w:type="gramStart"/>
      <w:r w:rsidRPr="00FF1DF4">
        <w:rPr>
          <w:b/>
          <w:sz w:val="26"/>
          <w:szCs w:val="26"/>
        </w:rPr>
        <w:t>комфортным жильем</w:t>
      </w:r>
      <w:proofErr w:type="gramEnd"/>
      <w:r w:rsidRPr="00FF1DF4">
        <w:rPr>
          <w:b/>
          <w:sz w:val="26"/>
          <w:szCs w:val="26"/>
        </w:rPr>
        <w:t xml:space="preserve"> и коммунальными услугами</w:t>
      </w:r>
    </w:p>
    <w:p w:rsidR="00A42210" w:rsidRDefault="00FF185C" w:rsidP="00FF185C">
      <w:pPr>
        <w:tabs>
          <w:tab w:val="left" w:pos="-6237"/>
        </w:tabs>
        <w:ind w:firstLine="709"/>
        <w:jc w:val="center"/>
        <w:rPr>
          <w:sz w:val="26"/>
          <w:szCs w:val="26"/>
        </w:rPr>
      </w:pPr>
      <w:r w:rsidRPr="00FF1DF4">
        <w:rPr>
          <w:b/>
          <w:sz w:val="26"/>
          <w:szCs w:val="26"/>
        </w:rPr>
        <w:t>граждан Российской Федерации</w:t>
      </w:r>
      <w:r>
        <w:rPr>
          <w:sz w:val="26"/>
          <w:szCs w:val="26"/>
        </w:rPr>
        <w:t>»;</w:t>
      </w:r>
    </w:p>
    <w:p w:rsidR="00FF185C" w:rsidRDefault="00901731" w:rsidP="003D6637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FF185C" w:rsidRPr="00FF185C">
        <w:rPr>
          <w:rFonts w:eastAsiaTheme="minorHAnsi"/>
          <w:lang w:eastAsia="en-US"/>
        </w:rPr>
        <w:t>)</w:t>
      </w:r>
      <w:r w:rsidR="00FF185C" w:rsidRPr="00FF185C">
        <w:rPr>
          <w:rFonts w:eastAsiaTheme="minorHAnsi"/>
          <w:lang w:val="en-US" w:eastAsia="en-US"/>
        </w:rPr>
        <w:t> </w:t>
      </w:r>
      <w:r w:rsidR="00FF185C">
        <w:rPr>
          <w:rFonts w:eastAsiaTheme="minorHAnsi"/>
          <w:lang w:eastAsia="en-US"/>
        </w:rPr>
        <w:t>абзац первый пункта 26 изложить в следующей редакции:</w:t>
      </w:r>
    </w:p>
    <w:p w:rsidR="00461DD8" w:rsidRDefault="00FF185C" w:rsidP="00461DD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lang w:eastAsia="en-US"/>
        </w:rPr>
        <w:t>«26. </w:t>
      </w:r>
      <w:r w:rsidR="00461DD8">
        <w:rPr>
          <w:rFonts w:eastAsiaTheme="minorHAnsi"/>
          <w:sz w:val="26"/>
          <w:szCs w:val="26"/>
          <w:lang w:eastAsia="en-US"/>
        </w:rPr>
        <w:t xml:space="preserve">Для признания участником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17.12.2010 № 1050, заявителями, указанными в </w:t>
      </w:r>
      <w:hyperlink r:id="rId16" w:history="1">
        <w:r w:rsidR="00461DD8" w:rsidRPr="00461DD8">
          <w:rPr>
            <w:rFonts w:eastAsiaTheme="minorHAnsi"/>
            <w:sz w:val="26"/>
            <w:szCs w:val="26"/>
            <w:lang w:eastAsia="en-US"/>
          </w:rPr>
          <w:t>подпунктах 1</w:t>
        </w:r>
      </w:hyperlink>
      <w:r w:rsidR="00461DD8">
        <w:rPr>
          <w:rFonts w:eastAsiaTheme="minorHAnsi"/>
          <w:sz w:val="26"/>
          <w:szCs w:val="26"/>
          <w:lang w:eastAsia="en-US"/>
        </w:rPr>
        <w:t>–</w:t>
      </w:r>
      <w:hyperlink r:id="rId17" w:history="1">
        <w:r w:rsidR="00461DD8" w:rsidRPr="00461DD8">
          <w:rPr>
            <w:rFonts w:eastAsiaTheme="minorHAnsi"/>
            <w:sz w:val="26"/>
            <w:szCs w:val="26"/>
            <w:lang w:eastAsia="en-US"/>
          </w:rPr>
          <w:t>5 пункта 3</w:t>
        </w:r>
      </w:hyperlink>
      <w:r w:rsidR="00461DD8">
        <w:rPr>
          <w:rFonts w:eastAsiaTheme="minorHAnsi"/>
          <w:sz w:val="26"/>
          <w:szCs w:val="26"/>
          <w:lang w:eastAsia="en-US"/>
        </w:rPr>
        <w:t xml:space="preserve"> настоящего Административного регламента, состоящими на учете в качестве граждан, имеющих право на получение социальных выплат, представляются следующие документы (сведения):»;</w:t>
      </w:r>
    </w:p>
    <w:p w:rsidR="00461DD8" w:rsidRDefault="00901731" w:rsidP="00461DD8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461DD8" w:rsidRPr="00FF185C">
        <w:rPr>
          <w:rFonts w:eastAsiaTheme="minorHAnsi"/>
          <w:lang w:eastAsia="en-US"/>
        </w:rPr>
        <w:t>)</w:t>
      </w:r>
      <w:r w:rsidR="00461DD8" w:rsidRPr="00FF185C">
        <w:rPr>
          <w:rFonts w:eastAsiaTheme="minorHAnsi"/>
          <w:lang w:val="en-US" w:eastAsia="en-US"/>
        </w:rPr>
        <w:t> </w:t>
      </w:r>
      <w:r w:rsidR="00461DD8">
        <w:rPr>
          <w:rFonts w:eastAsiaTheme="minorHAnsi"/>
          <w:lang w:eastAsia="en-US"/>
        </w:rPr>
        <w:t>абзац первый пункта 27 изложить в следующей редакции:</w:t>
      </w:r>
    </w:p>
    <w:p w:rsidR="00461DD8" w:rsidRDefault="00461DD8" w:rsidP="00461DD8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«27. Для признания участником </w:t>
      </w:r>
      <w:r>
        <w:rPr>
          <w:rFonts w:eastAsiaTheme="minorHAnsi"/>
          <w:sz w:val="26"/>
          <w:szCs w:val="26"/>
          <w:lang w:eastAsia="en-US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rFonts w:eastAsiaTheme="minorHAnsi"/>
          <w:lang w:eastAsia="en-US"/>
        </w:rPr>
        <w:t xml:space="preserve">, утвержденной постановлением Правительства Российской Федерации от 17.12.2010 N 1050, заявителями, указанными в </w:t>
      </w:r>
      <w:hyperlink r:id="rId18" w:history="1">
        <w:r w:rsidRPr="00461DD8">
          <w:rPr>
            <w:rFonts w:eastAsiaTheme="minorHAnsi"/>
            <w:lang w:eastAsia="en-US"/>
          </w:rPr>
          <w:t>подпунктах 6</w:t>
        </w:r>
      </w:hyperlink>
      <w:r>
        <w:rPr>
          <w:rFonts w:eastAsiaTheme="minorHAnsi"/>
          <w:lang w:eastAsia="en-US"/>
        </w:rPr>
        <w:t>–</w:t>
      </w:r>
      <w:hyperlink r:id="rId19" w:history="1">
        <w:r w:rsidRPr="00461DD8">
          <w:rPr>
            <w:rFonts w:eastAsiaTheme="minorHAnsi"/>
            <w:lang w:eastAsia="en-US"/>
          </w:rPr>
          <w:t>16 пункта 3</w:t>
        </w:r>
      </w:hyperlink>
      <w:r>
        <w:rPr>
          <w:rFonts w:eastAsiaTheme="minorHAnsi"/>
          <w:lang w:eastAsia="en-US"/>
        </w:rPr>
        <w:t xml:space="preserve"> настоящего Административного регламента, представляются в органы местного самоуправления, в которых они состоят на учете в качестве нуждающихся в жилых помещениях (в качестве граждан, имеющих право на получение социальных выплат), следующие документы (сведения):</w:t>
      </w:r>
      <w:r w:rsidR="00BD4E95">
        <w:rPr>
          <w:rFonts w:eastAsiaTheme="minorHAnsi"/>
          <w:lang w:eastAsia="en-US"/>
        </w:rPr>
        <w:t>»;</w:t>
      </w:r>
    </w:p>
    <w:p w:rsidR="00BD4E95" w:rsidRDefault="00901731" w:rsidP="00BD4E95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lang w:eastAsia="en-US"/>
        </w:rPr>
        <w:t>7</w:t>
      </w:r>
      <w:r w:rsidR="00BD4E95">
        <w:rPr>
          <w:rFonts w:eastAsiaTheme="minorHAnsi"/>
          <w:lang w:eastAsia="en-US"/>
        </w:rPr>
        <w:t>) </w:t>
      </w:r>
      <w:r w:rsidR="00BD4E95">
        <w:rPr>
          <w:sz w:val="26"/>
          <w:szCs w:val="26"/>
        </w:rPr>
        <w:t>наименование подраздела «В</w:t>
      </w:r>
      <w:r w:rsidR="00FF1DF4">
        <w:rPr>
          <w:sz w:val="26"/>
          <w:szCs w:val="26"/>
        </w:rPr>
        <w:t>ключение граждан–</w:t>
      </w:r>
      <w:r w:rsidR="00BD4E95">
        <w:rPr>
          <w:sz w:val="26"/>
          <w:szCs w:val="26"/>
        </w:rPr>
        <w:t xml:space="preserve">участников подпрограммы «Выполнение государственных обязательств по обеспечению жильем </w:t>
      </w:r>
      <w:r w:rsidR="00FF1DF4">
        <w:rPr>
          <w:sz w:val="26"/>
          <w:szCs w:val="26"/>
        </w:rPr>
        <w:t>категории граждан, установленных федеральным законода</w:t>
      </w:r>
      <w:r w:rsidR="00D10482">
        <w:rPr>
          <w:sz w:val="26"/>
          <w:szCs w:val="26"/>
        </w:rPr>
        <w:t xml:space="preserve">тельством» федеральной целевой </w:t>
      </w:r>
      <w:r w:rsidR="00FF1DF4">
        <w:rPr>
          <w:sz w:val="26"/>
          <w:szCs w:val="26"/>
        </w:rPr>
        <w:t xml:space="preserve">программы «Жилище» на 2015–2020 годы» в Сводный список граждан, изъявивших желание получить государственный жилищный сертификат в планируемом году» </w:t>
      </w:r>
      <w:r w:rsidR="00BD4E95">
        <w:rPr>
          <w:sz w:val="26"/>
          <w:szCs w:val="26"/>
        </w:rPr>
        <w:t>изложить в следующей редакции:</w:t>
      </w:r>
    </w:p>
    <w:p w:rsidR="0043539D" w:rsidRDefault="00BD4E95" w:rsidP="00BD4E95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>«</w:t>
      </w:r>
      <w:r w:rsidR="00FF1DF4">
        <w:rPr>
          <w:b/>
          <w:sz w:val="26"/>
          <w:szCs w:val="26"/>
        </w:rPr>
        <w:t xml:space="preserve">Включение граждан-участников </w:t>
      </w:r>
      <w:r w:rsidR="0043539D">
        <w:rPr>
          <w:b/>
          <w:sz w:val="26"/>
          <w:szCs w:val="26"/>
        </w:rPr>
        <w:t xml:space="preserve">комплекса </w:t>
      </w:r>
    </w:p>
    <w:p w:rsidR="0043539D" w:rsidRDefault="00BD4E95" w:rsidP="00BD4E95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>процессных мероприятий</w:t>
      </w:r>
      <w:r w:rsidR="0043539D" w:rsidRPr="00FF1DF4">
        <w:rPr>
          <w:b/>
          <w:sz w:val="26"/>
          <w:szCs w:val="26"/>
        </w:rPr>
        <w:t xml:space="preserve"> </w:t>
      </w:r>
      <w:r w:rsidRPr="00FF1DF4">
        <w:rPr>
          <w:b/>
          <w:sz w:val="26"/>
          <w:szCs w:val="26"/>
        </w:rPr>
        <w:t xml:space="preserve">«Выполнение </w:t>
      </w:r>
    </w:p>
    <w:p w:rsidR="0043539D" w:rsidRDefault="00BD4E95" w:rsidP="00BD4E95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lastRenderedPageBreak/>
        <w:t>государственных обязательств по обеспечению</w:t>
      </w:r>
      <w:r w:rsidR="0043539D">
        <w:rPr>
          <w:b/>
          <w:sz w:val="26"/>
          <w:szCs w:val="26"/>
        </w:rPr>
        <w:t xml:space="preserve"> </w:t>
      </w:r>
    </w:p>
    <w:p w:rsidR="0043539D" w:rsidRDefault="00BD4E95" w:rsidP="00BD4E95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 xml:space="preserve">жильем отдельных категорий граждан» </w:t>
      </w:r>
    </w:p>
    <w:p w:rsidR="007703FE" w:rsidRDefault="00BD4E95" w:rsidP="00BD4E95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>государственной программы</w:t>
      </w:r>
      <w:r w:rsidR="0043539D">
        <w:rPr>
          <w:b/>
          <w:sz w:val="26"/>
          <w:szCs w:val="26"/>
        </w:rPr>
        <w:t xml:space="preserve"> </w:t>
      </w:r>
      <w:r w:rsidRPr="00FF1DF4">
        <w:rPr>
          <w:b/>
          <w:sz w:val="26"/>
          <w:szCs w:val="26"/>
        </w:rPr>
        <w:t xml:space="preserve">Российской Федерации </w:t>
      </w:r>
    </w:p>
    <w:p w:rsidR="007703FE" w:rsidRDefault="00BD4E95" w:rsidP="00BD4E95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>«Обеспечение доступным</w:t>
      </w:r>
      <w:r w:rsidR="007703FE">
        <w:rPr>
          <w:b/>
          <w:sz w:val="26"/>
          <w:szCs w:val="26"/>
        </w:rPr>
        <w:t xml:space="preserve"> </w:t>
      </w:r>
      <w:r w:rsidRPr="00FF1DF4">
        <w:rPr>
          <w:b/>
          <w:sz w:val="26"/>
          <w:szCs w:val="26"/>
        </w:rPr>
        <w:t xml:space="preserve">и комфортным </w:t>
      </w:r>
    </w:p>
    <w:p w:rsidR="007703FE" w:rsidRDefault="00BD4E95" w:rsidP="00BD4E95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>жильем и коммунальными услугами</w:t>
      </w:r>
      <w:r w:rsidR="007703FE">
        <w:rPr>
          <w:b/>
          <w:sz w:val="26"/>
          <w:szCs w:val="26"/>
        </w:rPr>
        <w:t xml:space="preserve"> </w:t>
      </w:r>
      <w:r w:rsidRPr="00FF1DF4">
        <w:rPr>
          <w:b/>
          <w:sz w:val="26"/>
          <w:szCs w:val="26"/>
        </w:rPr>
        <w:t xml:space="preserve">граждан </w:t>
      </w:r>
    </w:p>
    <w:p w:rsidR="007703FE" w:rsidRDefault="00BD4E95" w:rsidP="00BD4E95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 w:rsidRPr="00FF1DF4">
        <w:rPr>
          <w:b/>
          <w:sz w:val="26"/>
          <w:szCs w:val="26"/>
        </w:rPr>
        <w:t>Российской Федерации»</w:t>
      </w:r>
      <w:r w:rsidR="0043539D">
        <w:rPr>
          <w:b/>
          <w:sz w:val="26"/>
          <w:szCs w:val="26"/>
        </w:rPr>
        <w:t xml:space="preserve"> в Сводный список граждан, </w:t>
      </w:r>
    </w:p>
    <w:p w:rsidR="007703FE" w:rsidRDefault="0043539D" w:rsidP="00BD4E95">
      <w:pPr>
        <w:tabs>
          <w:tab w:val="left" w:pos="-6237"/>
        </w:tabs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изъявивших желание получить государственный </w:t>
      </w:r>
    </w:p>
    <w:p w:rsidR="00BD4E95" w:rsidRDefault="0043539D" w:rsidP="00BD4E95">
      <w:pPr>
        <w:tabs>
          <w:tab w:val="left" w:pos="-6237"/>
        </w:tabs>
        <w:ind w:firstLine="709"/>
        <w:jc w:val="center"/>
        <w:rPr>
          <w:sz w:val="26"/>
          <w:szCs w:val="26"/>
        </w:rPr>
      </w:pPr>
      <w:r>
        <w:rPr>
          <w:b/>
          <w:sz w:val="26"/>
          <w:szCs w:val="26"/>
        </w:rPr>
        <w:t>жилищный сертификат в планируемом году</w:t>
      </w:r>
      <w:r w:rsidR="00BD4E95">
        <w:rPr>
          <w:sz w:val="26"/>
          <w:szCs w:val="26"/>
        </w:rPr>
        <w:t>»;</w:t>
      </w:r>
    </w:p>
    <w:p w:rsidR="00901731" w:rsidRDefault="00901731" w:rsidP="00901731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 аб</w:t>
      </w:r>
      <w:r w:rsidR="00D10482">
        <w:rPr>
          <w:sz w:val="26"/>
          <w:szCs w:val="26"/>
        </w:rPr>
        <w:t>зац первый подпункта 1 пункта 33 изложить в следующей редакции:</w:t>
      </w:r>
    </w:p>
    <w:p w:rsidR="00D10482" w:rsidRPr="00D57CF8" w:rsidRDefault="00D57CF8" w:rsidP="00901731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«1)</w:t>
      </w:r>
      <w:r>
        <w:rPr>
          <w:sz w:val="26"/>
          <w:szCs w:val="26"/>
          <w:lang w:val="en-US"/>
        </w:rPr>
        <w:t> </w:t>
      </w:r>
      <w:r>
        <w:rPr>
          <w:rFonts w:eastAsiaTheme="minorHAnsi"/>
          <w:sz w:val="26"/>
          <w:szCs w:val="26"/>
          <w:lang w:eastAsia="en-US"/>
        </w:rPr>
        <w:t>Фонд пенсионного и социального страхования Российской Федерации</w:t>
      </w:r>
      <w:r w:rsidRPr="00D57CF8">
        <w:rPr>
          <w:rFonts w:eastAsiaTheme="minorHAnsi"/>
          <w:sz w:val="26"/>
          <w:szCs w:val="26"/>
          <w:lang w:eastAsia="en-US"/>
        </w:rPr>
        <w:t xml:space="preserve"> – </w:t>
      </w:r>
      <w:r>
        <w:rPr>
          <w:rFonts w:eastAsiaTheme="minorHAnsi"/>
          <w:sz w:val="26"/>
          <w:szCs w:val="26"/>
          <w:lang w:eastAsia="en-US"/>
        </w:rPr>
        <w:t>документы, содержащие сведения:»;</w:t>
      </w:r>
    </w:p>
    <w:p w:rsidR="00D57CF8" w:rsidRDefault="00D57CF8" w:rsidP="007703FE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</w:t>
      </w:r>
      <w:r w:rsidR="007703FE" w:rsidRPr="00FF185C">
        <w:rPr>
          <w:rFonts w:eastAsiaTheme="minorHAnsi"/>
          <w:lang w:eastAsia="en-US"/>
        </w:rPr>
        <w:t>)</w:t>
      </w:r>
      <w:r w:rsidR="007703FE" w:rsidRPr="00FF185C">
        <w:rPr>
          <w:rFonts w:eastAsiaTheme="minorHAnsi"/>
          <w:lang w:val="en-US" w:eastAsia="en-US"/>
        </w:rPr>
        <w:t> </w:t>
      </w:r>
      <w:r>
        <w:rPr>
          <w:rFonts w:eastAsiaTheme="minorHAnsi"/>
          <w:lang w:eastAsia="en-US"/>
        </w:rPr>
        <w:t>в пункте 34:</w:t>
      </w:r>
    </w:p>
    <w:p w:rsidR="007703FE" w:rsidRDefault="007703FE" w:rsidP="007703FE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абзац первый изложить в следующей редакции:</w:t>
      </w:r>
    </w:p>
    <w:p w:rsidR="007703FE" w:rsidRDefault="007703FE" w:rsidP="007703FE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«34.</w:t>
      </w:r>
      <w:r>
        <w:rPr>
          <w:rFonts w:eastAsiaTheme="minorHAnsi"/>
          <w:lang w:val="en-US" w:eastAsia="en-US"/>
        </w:rPr>
        <w:t> </w:t>
      </w:r>
      <w:r>
        <w:rPr>
          <w:rFonts w:eastAsiaTheme="minorHAnsi"/>
          <w:lang w:eastAsia="en-US"/>
        </w:rPr>
        <w:t xml:space="preserve">Для признания заявителей, указанных в </w:t>
      </w:r>
      <w:hyperlink r:id="rId20" w:history="1">
        <w:r w:rsidRPr="007703FE">
          <w:rPr>
            <w:rFonts w:eastAsiaTheme="minorHAnsi"/>
            <w:lang w:eastAsia="en-US"/>
          </w:rPr>
          <w:t>подпунктах 1</w:t>
        </w:r>
      </w:hyperlink>
      <w:r w:rsidRPr="007703FE">
        <w:rPr>
          <w:rFonts w:eastAsiaTheme="minorHAnsi"/>
          <w:lang w:eastAsia="en-US"/>
        </w:rPr>
        <w:t>–</w:t>
      </w:r>
      <w:hyperlink r:id="rId21" w:history="1">
        <w:r w:rsidRPr="007703FE">
          <w:rPr>
            <w:rFonts w:eastAsiaTheme="minorHAnsi"/>
            <w:lang w:eastAsia="en-US"/>
          </w:rPr>
          <w:t>5 пункта 3</w:t>
        </w:r>
      </w:hyperlink>
      <w:r>
        <w:rPr>
          <w:rFonts w:eastAsiaTheme="minorHAnsi"/>
          <w:lang w:eastAsia="en-US"/>
        </w:rPr>
        <w:t xml:space="preserve"> настоящего Административного регламента, участниками </w:t>
      </w:r>
      <w:r>
        <w:rPr>
          <w:rFonts w:eastAsiaTheme="minorHAnsi"/>
          <w:sz w:val="26"/>
          <w:szCs w:val="26"/>
          <w:lang w:eastAsia="en-US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rFonts w:eastAsiaTheme="minorHAnsi"/>
          <w:lang w:eastAsia="en-US"/>
        </w:rPr>
        <w:t>, утвержденной постановлением Правительства Российской Федерации от 17.12.2010 № 1050, необходимы следующие документы (сведения), которые находятся в распоряжении:»;</w:t>
      </w:r>
    </w:p>
    <w:p w:rsidR="00D57CF8" w:rsidRDefault="00D57CF8" w:rsidP="007703FE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абзац первый подпункта 1 изложить в следующей редакции:</w:t>
      </w:r>
    </w:p>
    <w:p w:rsidR="00D57CF8" w:rsidRPr="00D57CF8" w:rsidRDefault="00D57CF8" w:rsidP="00D57CF8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«1)</w:t>
      </w:r>
      <w:r>
        <w:rPr>
          <w:sz w:val="26"/>
          <w:szCs w:val="26"/>
          <w:lang w:val="en-US"/>
        </w:rPr>
        <w:t> </w:t>
      </w:r>
      <w:r>
        <w:rPr>
          <w:rFonts w:eastAsiaTheme="minorHAnsi"/>
          <w:sz w:val="26"/>
          <w:szCs w:val="26"/>
          <w:lang w:eastAsia="en-US"/>
        </w:rPr>
        <w:t>Фонд пенсионного и социального страхования Российской Федерации</w:t>
      </w:r>
      <w:r w:rsidRPr="00D57CF8">
        <w:rPr>
          <w:rFonts w:eastAsiaTheme="minorHAnsi"/>
          <w:sz w:val="26"/>
          <w:szCs w:val="26"/>
          <w:lang w:eastAsia="en-US"/>
        </w:rPr>
        <w:t xml:space="preserve"> – </w:t>
      </w:r>
      <w:r>
        <w:rPr>
          <w:rFonts w:eastAsiaTheme="minorHAnsi"/>
          <w:sz w:val="26"/>
          <w:szCs w:val="26"/>
          <w:lang w:eastAsia="en-US"/>
        </w:rPr>
        <w:t>документы, содержащие сведения:»;</w:t>
      </w:r>
    </w:p>
    <w:p w:rsidR="00D57CF8" w:rsidRDefault="00536900" w:rsidP="00804892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</w:t>
      </w:r>
      <w:r w:rsidR="007703FE">
        <w:rPr>
          <w:rFonts w:eastAsiaTheme="minorHAnsi"/>
          <w:lang w:eastAsia="en-US"/>
        </w:rPr>
        <w:t>) </w:t>
      </w:r>
      <w:r w:rsidR="00D57CF8">
        <w:rPr>
          <w:rFonts w:eastAsiaTheme="minorHAnsi"/>
          <w:lang w:eastAsia="en-US"/>
        </w:rPr>
        <w:t>в пункте 35:</w:t>
      </w:r>
    </w:p>
    <w:p w:rsidR="00804892" w:rsidRDefault="00804892" w:rsidP="00804892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абзац первый изложить в следующей редакции:</w:t>
      </w:r>
    </w:p>
    <w:p w:rsidR="00804892" w:rsidRDefault="00804892" w:rsidP="00804892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«35. Для признания заявителей, указанных в </w:t>
      </w:r>
      <w:hyperlink r:id="rId22" w:history="1">
        <w:r w:rsidRPr="00804892">
          <w:rPr>
            <w:rFonts w:eastAsiaTheme="minorHAnsi"/>
            <w:lang w:eastAsia="en-US"/>
          </w:rPr>
          <w:t>подпунктах 6</w:t>
        </w:r>
      </w:hyperlink>
      <w:r>
        <w:rPr>
          <w:rFonts w:eastAsiaTheme="minorHAnsi"/>
          <w:lang w:eastAsia="en-US"/>
        </w:rPr>
        <w:t>–</w:t>
      </w:r>
      <w:hyperlink r:id="rId23" w:history="1">
        <w:r w:rsidRPr="00804892">
          <w:rPr>
            <w:rFonts w:eastAsiaTheme="minorHAnsi"/>
            <w:lang w:eastAsia="en-US"/>
          </w:rPr>
          <w:t>16 пункта 3</w:t>
        </w:r>
      </w:hyperlink>
      <w:r>
        <w:rPr>
          <w:rFonts w:eastAsiaTheme="minorHAnsi"/>
          <w:lang w:eastAsia="en-US"/>
        </w:rPr>
        <w:t xml:space="preserve"> настоящего Административного регламента, участниками </w:t>
      </w:r>
      <w:r>
        <w:rPr>
          <w:rFonts w:eastAsiaTheme="minorHAnsi"/>
          <w:sz w:val="26"/>
          <w:szCs w:val="26"/>
          <w:lang w:eastAsia="en-US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rFonts w:eastAsiaTheme="minorHAnsi"/>
          <w:lang w:eastAsia="en-US"/>
        </w:rPr>
        <w:t>, утвержденной постановлением Правительства Российской Федерации от 17.12.2010 № 1050, необходимы следующие документы (сведения), которые находятся в распоряжении:»;</w:t>
      </w:r>
    </w:p>
    <w:p w:rsidR="00536900" w:rsidRDefault="00536900" w:rsidP="00536900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абзац первый подпункта 1 изложить в следующей редакции:</w:t>
      </w:r>
    </w:p>
    <w:p w:rsidR="00536900" w:rsidRPr="00D57CF8" w:rsidRDefault="00536900" w:rsidP="00536900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«1)</w:t>
      </w:r>
      <w:r>
        <w:rPr>
          <w:sz w:val="26"/>
          <w:szCs w:val="26"/>
          <w:lang w:val="en-US"/>
        </w:rPr>
        <w:t> </w:t>
      </w:r>
      <w:r>
        <w:rPr>
          <w:rFonts w:eastAsiaTheme="minorHAnsi"/>
          <w:sz w:val="26"/>
          <w:szCs w:val="26"/>
          <w:lang w:eastAsia="en-US"/>
        </w:rPr>
        <w:t>Фонд пенсионного и социального страхования Российской Федерации</w:t>
      </w:r>
      <w:r w:rsidRPr="00D57CF8">
        <w:rPr>
          <w:rFonts w:eastAsiaTheme="minorHAnsi"/>
          <w:sz w:val="26"/>
          <w:szCs w:val="26"/>
          <w:lang w:eastAsia="en-US"/>
        </w:rPr>
        <w:t xml:space="preserve"> – </w:t>
      </w:r>
      <w:r>
        <w:rPr>
          <w:rFonts w:eastAsiaTheme="minorHAnsi"/>
          <w:sz w:val="26"/>
          <w:szCs w:val="26"/>
          <w:lang w:eastAsia="en-US"/>
        </w:rPr>
        <w:t>документы, содержащие сведения:»;</w:t>
      </w:r>
    </w:p>
    <w:p w:rsidR="00DC071E" w:rsidRDefault="00536900" w:rsidP="00536900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11) </w:t>
      </w:r>
      <w:r w:rsidR="00DC071E">
        <w:rPr>
          <w:rFonts w:eastAsiaTheme="minorHAnsi"/>
          <w:lang w:eastAsia="en-US"/>
        </w:rPr>
        <w:t>в пункте 36:</w:t>
      </w:r>
    </w:p>
    <w:p w:rsidR="00536900" w:rsidRDefault="00536900" w:rsidP="00536900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абзац первый подпункта 1 изложить в следующей редакции:</w:t>
      </w:r>
    </w:p>
    <w:p w:rsidR="00536900" w:rsidRDefault="00536900" w:rsidP="00536900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1)</w:t>
      </w:r>
      <w:r>
        <w:rPr>
          <w:sz w:val="26"/>
          <w:szCs w:val="26"/>
          <w:lang w:val="en-US"/>
        </w:rPr>
        <w:t> </w:t>
      </w:r>
      <w:r>
        <w:rPr>
          <w:rFonts w:eastAsiaTheme="minorHAnsi"/>
          <w:sz w:val="26"/>
          <w:szCs w:val="26"/>
          <w:lang w:eastAsia="en-US"/>
        </w:rPr>
        <w:t>Фонд пенсионного и социального страхования Российской Федерации</w:t>
      </w:r>
      <w:r w:rsidRPr="00D57CF8">
        <w:rPr>
          <w:rFonts w:eastAsiaTheme="minorHAnsi"/>
          <w:sz w:val="26"/>
          <w:szCs w:val="26"/>
          <w:lang w:eastAsia="en-US"/>
        </w:rPr>
        <w:t xml:space="preserve"> – </w:t>
      </w:r>
      <w:r>
        <w:rPr>
          <w:rFonts w:eastAsiaTheme="minorHAnsi"/>
          <w:sz w:val="26"/>
          <w:szCs w:val="26"/>
          <w:lang w:eastAsia="en-US"/>
        </w:rPr>
        <w:t>документы, содержащие сведения:»;</w:t>
      </w:r>
    </w:p>
    <w:p w:rsidR="00DC071E" w:rsidRDefault="00DC071E" w:rsidP="00DC071E">
      <w:pPr>
        <w:tabs>
          <w:tab w:val="left" w:pos="-6237"/>
        </w:tabs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абзац первый подпункта 2 </w:t>
      </w:r>
      <w:r>
        <w:rPr>
          <w:rFonts w:eastAsiaTheme="minorHAnsi"/>
          <w:lang w:eastAsia="en-US"/>
        </w:rPr>
        <w:t>изложить в следующей редакции:</w:t>
      </w:r>
    </w:p>
    <w:p w:rsidR="00DC071E" w:rsidRPr="00D57CF8" w:rsidRDefault="00DC071E" w:rsidP="00536900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«2) ППК «</w:t>
      </w:r>
      <w:proofErr w:type="spellStart"/>
      <w:r>
        <w:rPr>
          <w:sz w:val="26"/>
          <w:szCs w:val="26"/>
        </w:rPr>
        <w:t>Роскадастр</w:t>
      </w:r>
      <w:proofErr w:type="spellEnd"/>
      <w:r>
        <w:rPr>
          <w:sz w:val="26"/>
          <w:szCs w:val="26"/>
        </w:rPr>
        <w:t>»»;</w:t>
      </w:r>
    </w:p>
    <w:p w:rsidR="003D6637" w:rsidRPr="00FF185C" w:rsidRDefault="003D6637" w:rsidP="003D6637">
      <w:pPr>
        <w:tabs>
          <w:tab w:val="left" w:pos="-6237"/>
        </w:tabs>
        <w:ind w:firstLine="709"/>
        <w:jc w:val="both"/>
        <w:rPr>
          <w:sz w:val="26"/>
          <w:szCs w:val="26"/>
        </w:rPr>
      </w:pPr>
      <w:r w:rsidRPr="00FF185C">
        <w:rPr>
          <w:sz w:val="26"/>
          <w:szCs w:val="26"/>
        </w:rPr>
        <w:t>1</w:t>
      </w:r>
      <w:r w:rsidR="00536900">
        <w:rPr>
          <w:sz w:val="26"/>
          <w:szCs w:val="26"/>
        </w:rPr>
        <w:t>2</w:t>
      </w:r>
      <w:r w:rsidRPr="00FF185C">
        <w:rPr>
          <w:sz w:val="26"/>
          <w:szCs w:val="26"/>
        </w:rPr>
        <w:t>) пункт 51 изложить в следующей редакции:</w:t>
      </w:r>
    </w:p>
    <w:p w:rsidR="00986A7C" w:rsidRDefault="003D6637" w:rsidP="003D6637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«51. </w:t>
      </w:r>
      <w:r>
        <w:rPr>
          <w:rFonts w:eastAsiaTheme="minorHAnsi"/>
          <w:sz w:val="26"/>
          <w:szCs w:val="26"/>
          <w:lang w:eastAsia="en-US"/>
        </w:rPr>
        <w:t xml:space="preserve">Места для предоставления государственной услуги должны соответствовать </w:t>
      </w:r>
      <w:r w:rsidR="00986A7C">
        <w:rPr>
          <w:rFonts w:eastAsiaTheme="minorHAnsi"/>
          <w:sz w:val="26"/>
          <w:szCs w:val="26"/>
          <w:lang w:eastAsia="en-US"/>
        </w:rPr>
        <w:t>с</w:t>
      </w:r>
      <w:r>
        <w:rPr>
          <w:rFonts w:eastAsiaTheme="minorHAnsi"/>
          <w:sz w:val="26"/>
          <w:szCs w:val="26"/>
          <w:lang w:eastAsia="en-US"/>
        </w:rPr>
        <w:t>анитарно-эпидемиологически</w:t>
      </w:r>
      <w:r w:rsidR="00986A7C">
        <w:rPr>
          <w:rFonts w:eastAsiaTheme="minorHAnsi"/>
          <w:sz w:val="26"/>
          <w:szCs w:val="26"/>
          <w:lang w:eastAsia="en-US"/>
        </w:rPr>
        <w:t>м правилам и нормам.</w:t>
      </w:r>
      <w:r w:rsidR="00536900">
        <w:rPr>
          <w:rFonts w:eastAsiaTheme="minorHAnsi"/>
          <w:sz w:val="26"/>
          <w:szCs w:val="26"/>
          <w:lang w:eastAsia="en-US"/>
        </w:rPr>
        <w:t>»;</w:t>
      </w:r>
    </w:p>
    <w:p w:rsidR="006A3F89" w:rsidRDefault="006A3F89" w:rsidP="003D6637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13) пункт 65 признать утратившим силу;</w:t>
      </w:r>
    </w:p>
    <w:p w:rsidR="00DC071E" w:rsidRDefault="00DC071E" w:rsidP="003D6637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</w:t>
      </w:r>
      <w:r w:rsidR="006A3F89">
        <w:rPr>
          <w:rFonts w:eastAsiaTheme="minorHAnsi"/>
          <w:sz w:val="26"/>
          <w:szCs w:val="26"/>
          <w:lang w:eastAsia="en-US"/>
        </w:rPr>
        <w:t>4</w:t>
      </w:r>
      <w:r>
        <w:rPr>
          <w:rFonts w:eastAsiaTheme="minorHAnsi"/>
          <w:sz w:val="26"/>
          <w:szCs w:val="26"/>
          <w:lang w:eastAsia="en-US"/>
        </w:rPr>
        <w:t>) абзац девятый подпункта 2 пункта 77 изложить в следующей редакции:</w:t>
      </w:r>
    </w:p>
    <w:p w:rsidR="00DC071E" w:rsidRDefault="00DC071E" w:rsidP="003D6637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«ППК «</w:t>
      </w:r>
      <w:proofErr w:type="spellStart"/>
      <w:r>
        <w:rPr>
          <w:rFonts w:eastAsiaTheme="minorHAnsi"/>
          <w:sz w:val="26"/>
          <w:szCs w:val="26"/>
          <w:lang w:eastAsia="en-US"/>
        </w:rPr>
        <w:t>Роскадастр</w:t>
      </w:r>
      <w:proofErr w:type="spellEnd"/>
      <w:r>
        <w:rPr>
          <w:rFonts w:eastAsiaTheme="minorHAnsi"/>
          <w:sz w:val="26"/>
          <w:szCs w:val="26"/>
          <w:lang w:eastAsia="en-US"/>
        </w:rPr>
        <w:t>»;</w:t>
      </w:r>
    </w:p>
    <w:p w:rsidR="00F974EC" w:rsidRDefault="00F974EC" w:rsidP="003D6637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15) пункт 86 дополнить абзацем следующего содержания:</w:t>
      </w:r>
    </w:p>
    <w:p w:rsidR="00F974EC" w:rsidRDefault="00F974EC" w:rsidP="00F974EC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«В случае отсутствия опечаток и (или) ошибок в решении о предоставлении государственной услуги или об отказе в предоставлении государственной услуги Департамент письменно уведомляет заявителя об отсутствии таких опечаток и (или) ошибок в срок, не превышающий 5 рабочих дней с даты регистрации соответствующего заявления.»;</w:t>
      </w:r>
    </w:p>
    <w:p w:rsidR="00F974EC" w:rsidRDefault="00F974EC" w:rsidP="00F974EC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16) дополнить пунктом 86.1 следующего содержания:</w:t>
      </w:r>
    </w:p>
    <w:p w:rsidR="00EF2798" w:rsidRDefault="00F974EC" w:rsidP="00EF279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="00EF2798">
        <w:rPr>
          <w:rFonts w:eastAsiaTheme="minorHAnsi"/>
          <w:sz w:val="26"/>
          <w:szCs w:val="26"/>
          <w:lang w:eastAsia="en-US"/>
        </w:rPr>
        <w:t>75.1. Исчерпывающий перечень оснований для отказа в исправлении допущенных опечаток и ошибок в документах, выданных в результате предоставления государственной услуги:</w:t>
      </w:r>
    </w:p>
    <w:p w:rsidR="00EF2798" w:rsidRDefault="00EF2798" w:rsidP="00EF279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1) несоответствие заявителя кругу лиц, указанных в </w:t>
      </w:r>
      <w:hyperlink r:id="rId24" w:history="1">
        <w:r w:rsidRPr="00EF2798">
          <w:rPr>
            <w:rFonts w:eastAsiaTheme="minorHAnsi"/>
            <w:sz w:val="26"/>
            <w:szCs w:val="26"/>
            <w:lang w:eastAsia="en-US"/>
          </w:rPr>
          <w:t>пункте 2</w:t>
        </w:r>
      </w:hyperlink>
      <w:r w:rsidRPr="00EF2798">
        <w:rPr>
          <w:rFonts w:eastAsiaTheme="minorHAnsi"/>
          <w:sz w:val="26"/>
          <w:szCs w:val="26"/>
          <w:lang w:eastAsia="en-US"/>
        </w:rPr>
        <w:t xml:space="preserve"> н</w:t>
      </w:r>
      <w:r>
        <w:rPr>
          <w:rFonts w:eastAsiaTheme="minorHAnsi"/>
          <w:sz w:val="26"/>
          <w:szCs w:val="26"/>
          <w:lang w:eastAsia="en-US"/>
        </w:rPr>
        <w:t>астоящего Административного регламента;</w:t>
      </w:r>
    </w:p>
    <w:p w:rsidR="00EF2798" w:rsidRDefault="00EF2798" w:rsidP="00EF2798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отсутствие факта допущения опечаток и ошибок в документах, выданных в результате предоставления государственной услуги.»;</w:t>
      </w:r>
    </w:p>
    <w:p w:rsidR="00AD3BF3" w:rsidRDefault="00536900" w:rsidP="003D6637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</w:t>
      </w:r>
      <w:r w:rsidR="006A3F89">
        <w:rPr>
          <w:rFonts w:eastAsiaTheme="minorHAnsi"/>
          <w:sz w:val="26"/>
          <w:szCs w:val="26"/>
          <w:lang w:eastAsia="en-US"/>
        </w:rPr>
        <w:t>5</w:t>
      </w:r>
      <w:r>
        <w:rPr>
          <w:rFonts w:eastAsiaTheme="minorHAnsi"/>
          <w:sz w:val="26"/>
          <w:szCs w:val="26"/>
          <w:lang w:eastAsia="en-US"/>
        </w:rPr>
        <w:t>)</w:t>
      </w:r>
      <w:r>
        <w:rPr>
          <w:rFonts w:eastAsiaTheme="minorHAnsi"/>
          <w:sz w:val="26"/>
          <w:szCs w:val="26"/>
          <w:lang w:val="en-US" w:eastAsia="en-US"/>
        </w:rPr>
        <w:t> </w:t>
      </w:r>
      <w:r w:rsidR="00AD3BF3">
        <w:rPr>
          <w:rFonts w:eastAsiaTheme="minorHAnsi"/>
          <w:sz w:val="26"/>
          <w:szCs w:val="26"/>
          <w:lang w:eastAsia="en-US"/>
        </w:rPr>
        <w:t>в пункте 88:</w:t>
      </w:r>
    </w:p>
    <w:p w:rsidR="00536900" w:rsidRDefault="00536900" w:rsidP="003D6637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абзац первый подпункта 3 изложить в следующей редакции:</w:t>
      </w:r>
    </w:p>
    <w:p w:rsidR="00536900" w:rsidRDefault="00536900" w:rsidP="003D6637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="00AD3BF3">
        <w:rPr>
          <w:rFonts w:eastAsiaTheme="minorHAnsi"/>
          <w:sz w:val="26"/>
          <w:szCs w:val="26"/>
          <w:lang w:eastAsia="en-US"/>
        </w:rPr>
        <w:t>3)</w:t>
      </w:r>
      <w:r>
        <w:rPr>
          <w:rFonts w:eastAsiaTheme="minorHAnsi"/>
          <w:sz w:val="26"/>
          <w:szCs w:val="26"/>
          <w:lang w:eastAsia="en-US"/>
        </w:rPr>
        <w:t> Фондом пенсионного и социального страхования Российской Федерации</w:t>
      </w:r>
      <w:r w:rsidRPr="00D57CF8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с целью получения сведений:»;</w:t>
      </w:r>
    </w:p>
    <w:p w:rsidR="00AD3BF3" w:rsidRDefault="00AD3BF3" w:rsidP="00AD3BF3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абзац первый подпункта 4 изложить в следующей редакции:</w:t>
      </w:r>
    </w:p>
    <w:p w:rsidR="00AD3BF3" w:rsidRDefault="00AD3BF3" w:rsidP="00AD3BF3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«4) ППК «</w:t>
      </w:r>
      <w:proofErr w:type="spellStart"/>
      <w:r>
        <w:rPr>
          <w:rFonts w:eastAsiaTheme="minorHAnsi"/>
          <w:sz w:val="26"/>
          <w:szCs w:val="26"/>
          <w:lang w:eastAsia="en-US"/>
        </w:rPr>
        <w:t>Роскадастр</w:t>
      </w:r>
      <w:proofErr w:type="spellEnd"/>
      <w:r>
        <w:rPr>
          <w:rFonts w:eastAsiaTheme="minorHAnsi"/>
          <w:sz w:val="26"/>
          <w:szCs w:val="26"/>
          <w:lang w:eastAsia="en-US"/>
        </w:rPr>
        <w:t>»</w:t>
      </w:r>
      <w:r w:rsidRPr="00D57CF8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с целью получения сведений:»;</w:t>
      </w:r>
    </w:p>
    <w:p w:rsidR="006A3F89" w:rsidRDefault="006A3F89" w:rsidP="00AD3BF3">
      <w:pPr>
        <w:tabs>
          <w:tab w:val="left" w:pos="-6237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16) Приложение 15 признать утратившим силу.</w:t>
      </w:r>
    </w:p>
    <w:p w:rsidR="000B5135" w:rsidRDefault="000B5135" w:rsidP="000B513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B5135" w:rsidRDefault="000B5135" w:rsidP="000B5135">
      <w:pPr>
        <w:tabs>
          <w:tab w:val="left" w:pos="-6237"/>
        </w:tabs>
        <w:jc w:val="both"/>
        <w:rPr>
          <w:rFonts w:eastAsiaTheme="minorHAnsi"/>
          <w:vertAlign w:val="superscript"/>
          <w:lang w:eastAsia="en-US"/>
        </w:rPr>
      </w:pPr>
    </w:p>
    <w:p w:rsidR="00F3692D" w:rsidRPr="000B5135" w:rsidRDefault="00F3692D" w:rsidP="000B5135">
      <w:pPr>
        <w:tabs>
          <w:tab w:val="left" w:pos="-6237"/>
        </w:tabs>
        <w:jc w:val="both"/>
        <w:rPr>
          <w:rFonts w:eastAsiaTheme="minorHAnsi"/>
          <w:vertAlign w:val="superscript"/>
          <w:lang w:eastAsia="en-US"/>
        </w:rPr>
      </w:pPr>
    </w:p>
    <w:p w:rsidR="00A5516D" w:rsidRPr="000B5135" w:rsidRDefault="00C93982" w:rsidP="001303B2">
      <w:pPr>
        <w:tabs>
          <w:tab w:val="left" w:pos="-6237"/>
        </w:tabs>
        <w:jc w:val="center"/>
        <w:rPr>
          <w:bCs/>
          <w:vertAlign w:val="superscript"/>
        </w:rPr>
      </w:pPr>
      <w:r w:rsidRPr="000B5135">
        <w:rPr>
          <w:vertAlign w:val="superscript"/>
        </w:rPr>
        <w:t>___________</w:t>
      </w:r>
      <w:r w:rsidR="00F3692D">
        <w:rPr>
          <w:vertAlign w:val="superscript"/>
        </w:rPr>
        <w:t>_____</w:t>
      </w:r>
    </w:p>
    <w:sectPr w:rsidR="00A5516D" w:rsidRPr="000B5135" w:rsidSect="00EF2798">
      <w:headerReference w:type="first" r:id="rId25"/>
      <w:footnotePr>
        <w:numRestart w:val="eachPage"/>
      </w:footnotePr>
      <w:pgSz w:w="11906" w:h="16838"/>
      <w:pgMar w:top="1134" w:right="851" w:bottom="1134" w:left="142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5B9" w:rsidRDefault="008165B9">
      <w:r>
        <w:separator/>
      </w:r>
    </w:p>
  </w:endnote>
  <w:endnote w:type="continuationSeparator" w:id="0">
    <w:p w:rsidR="008165B9" w:rsidRDefault="00816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5B9" w:rsidRDefault="008165B9">
      <w:r>
        <w:separator/>
      </w:r>
    </w:p>
  </w:footnote>
  <w:footnote w:type="continuationSeparator" w:id="0">
    <w:p w:rsidR="008165B9" w:rsidRDefault="008165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4222237"/>
      <w:docPartObj>
        <w:docPartGallery w:val="Page Numbers (Top of Page)"/>
        <w:docPartUnique/>
      </w:docPartObj>
    </w:sdtPr>
    <w:sdtEndPr/>
    <w:sdtContent>
      <w:p w:rsidR="008165B9" w:rsidRDefault="008165B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2628">
          <w:rPr>
            <w:noProof/>
          </w:rPr>
          <w:t>5</w:t>
        </w:r>
        <w:r>
          <w:fldChar w:fldCharType="end"/>
        </w:r>
      </w:p>
    </w:sdtContent>
  </w:sdt>
  <w:p w:rsidR="008165B9" w:rsidRDefault="008165B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5B9" w:rsidRDefault="008165B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13DFB"/>
    <w:multiLevelType w:val="hybridMultilevel"/>
    <w:tmpl w:val="20BACD9C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52F6"/>
    <w:rsid w:val="00016C48"/>
    <w:rsid w:val="000248F5"/>
    <w:rsid w:val="0003517B"/>
    <w:rsid w:val="00044B9F"/>
    <w:rsid w:val="00054F8A"/>
    <w:rsid w:val="00055449"/>
    <w:rsid w:val="00062178"/>
    <w:rsid w:val="00065E5C"/>
    <w:rsid w:val="0006673D"/>
    <w:rsid w:val="00074C50"/>
    <w:rsid w:val="00085E20"/>
    <w:rsid w:val="000878F0"/>
    <w:rsid w:val="00095290"/>
    <w:rsid w:val="000A37E9"/>
    <w:rsid w:val="000B3645"/>
    <w:rsid w:val="000B4DA4"/>
    <w:rsid w:val="000B5135"/>
    <w:rsid w:val="000C42C8"/>
    <w:rsid w:val="000D37BC"/>
    <w:rsid w:val="000F69C8"/>
    <w:rsid w:val="001053F4"/>
    <w:rsid w:val="00112825"/>
    <w:rsid w:val="00126126"/>
    <w:rsid w:val="001303B2"/>
    <w:rsid w:val="00131685"/>
    <w:rsid w:val="00135786"/>
    <w:rsid w:val="0014552F"/>
    <w:rsid w:val="00145F83"/>
    <w:rsid w:val="0015590A"/>
    <w:rsid w:val="00183D84"/>
    <w:rsid w:val="001841E2"/>
    <w:rsid w:val="001A3468"/>
    <w:rsid w:val="001A7DDB"/>
    <w:rsid w:val="001B4AB6"/>
    <w:rsid w:val="001B5A6E"/>
    <w:rsid w:val="001B607B"/>
    <w:rsid w:val="001B6ACC"/>
    <w:rsid w:val="001D134B"/>
    <w:rsid w:val="001D3DFB"/>
    <w:rsid w:val="001E7C3D"/>
    <w:rsid w:val="001F3483"/>
    <w:rsid w:val="001F6432"/>
    <w:rsid w:val="0021055D"/>
    <w:rsid w:val="00241324"/>
    <w:rsid w:val="00241E44"/>
    <w:rsid w:val="00242A3D"/>
    <w:rsid w:val="00250E5C"/>
    <w:rsid w:val="00254223"/>
    <w:rsid w:val="00256A5E"/>
    <w:rsid w:val="002647E9"/>
    <w:rsid w:val="00274A5F"/>
    <w:rsid w:val="00280066"/>
    <w:rsid w:val="00287EE6"/>
    <w:rsid w:val="00296CEF"/>
    <w:rsid w:val="002C2F51"/>
    <w:rsid w:val="002D4AAE"/>
    <w:rsid w:val="002D5B28"/>
    <w:rsid w:val="002D7055"/>
    <w:rsid w:val="002E7E81"/>
    <w:rsid w:val="002F18E8"/>
    <w:rsid w:val="00310474"/>
    <w:rsid w:val="00315E2C"/>
    <w:rsid w:val="0031732D"/>
    <w:rsid w:val="00320C40"/>
    <w:rsid w:val="0033002B"/>
    <w:rsid w:val="00332B5B"/>
    <w:rsid w:val="00333D04"/>
    <w:rsid w:val="003443FA"/>
    <w:rsid w:val="0034443F"/>
    <w:rsid w:val="003479D2"/>
    <w:rsid w:val="00357904"/>
    <w:rsid w:val="00360D6A"/>
    <w:rsid w:val="003670F9"/>
    <w:rsid w:val="00372515"/>
    <w:rsid w:val="00386B26"/>
    <w:rsid w:val="00386EDD"/>
    <w:rsid w:val="003B26C9"/>
    <w:rsid w:val="003C1118"/>
    <w:rsid w:val="003C2617"/>
    <w:rsid w:val="003D6637"/>
    <w:rsid w:val="003D6F5B"/>
    <w:rsid w:val="003E72BF"/>
    <w:rsid w:val="003F42A0"/>
    <w:rsid w:val="003F4971"/>
    <w:rsid w:val="003F5E52"/>
    <w:rsid w:val="0040644E"/>
    <w:rsid w:val="0041089C"/>
    <w:rsid w:val="00411D04"/>
    <w:rsid w:val="00421DEC"/>
    <w:rsid w:val="00434597"/>
    <w:rsid w:val="0043539D"/>
    <w:rsid w:val="00461ACF"/>
    <w:rsid w:val="00461DD8"/>
    <w:rsid w:val="004670D1"/>
    <w:rsid w:val="00476622"/>
    <w:rsid w:val="00482870"/>
    <w:rsid w:val="00484324"/>
    <w:rsid w:val="004915CF"/>
    <w:rsid w:val="004B2280"/>
    <w:rsid w:val="004C653C"/>
    <w:rsid w:val="004D564F"/>
    <w:rsid w:val="004F2163"/>
    <w:rsid w:val="004F6E29"/>
    <w:rsid w:val="0050138B"/>
    <w:rsid w:val="00514201"/>
    <w:rsid w:val="00522586"/>
    <w:rsid w:val="0052299A"/>
    <w:rsid w:val="00525038"/>
    <w:rsid w:val="005275EF"/>
    <w:rsid w:val="00536900"/>
    <w:rsid w:val="005406D6"/>
    <w:rsid w:val="005537FF"/>
    <w:rsid w:val="00562628"/>
    <w:rsid w:val="00566A23"/>
    <w:rsid w:val="0059288B"/>
    <w:rsid w:val="005A04D3"/>
    <w:rsid w:val="005A6685"/>
    <w:rsid w:val="005B7439"/>
    <w:rsid w:val="005C4C1D"/>
    <w:rsid w:val="005C5688"/>
    <w:rsid w:val="005F45A4"/>
    <w:rsid w:val="005F622E"/>
    <w:rsid w:val="00602502"/>
    <w:rsid w:val="00611BBF"/>
    <w:rsid w:val="0061558C"/>
    <w:rsid w:val="00626EA6"/>
    <w:rsid w:val="00631CF7"/>
    <w:rsid w:val="00632F88"/>
    <w:rsid w:val="0064156C"/>
    <w:rsid w:val="006508F6"/>
    <w:rsid w:val="00660581"/>
    <w:rsid w:val="00673379"/>
    <w:rsid w:val="0069381E"/>
    <w:rsid w:val="0069691D"/>
    <w:rsid w:val="0069692D"/>
    <w:rsid w:val="006A3F89"/>
    <w:rsid w:val="006A7618"/>
    <w:rsid w:val="006B1207"/>
    <w:rsid w:val="006B17B7"/>
    <w:rsid w:val="006D144A"/>
    <w:rsid w:val="006D623C"/>
    <w:rsid w:val="006E113B"/>
    <w:rsid w:val="006E4B3E"/>
    <w:rsid w:val="006F789D"/>
    <w:rsid w:val="007026C7"/>
    <w:rsid w:val="0070658D"/>
    <w:rsid w:val="0071064D"/>
    <w:rsid w:val="00716AB2"/>
    <w:rsid w:val="007209DA"/>
    <w:rsid w:val="0072536B"/>
    <w:rsid w:val="007313AF"/>
    <w:rsid w:val="007403BC"/>
    <w:rsid w:val="00740D40"/>
    <w:rsid w:val="007410A7"/>
    <w:rsid w:val="007512D3"/>
    <w:rsid w:val="00753A5B"/>
    <w:rsid w:val="007703FE"/>
    <w:rsid w:val="007709A5"/>
    <w:rsid w:val="00785F1F"/>
    <w:rsid w:val="0078623C"/>
    <w:rsid w:val="007A7D4A"/>
    <w:rsid w:val="007B3D0A"/>
    <w:rsid w:val="007C3BE6"/>
    <w:rsid w:val="007E6A76"/>
    <w:rsid w:val="007F043F"/>
    <w:rsid w:val="007F7DB6"/>
    <w:rsid w:val="00804892"/>
    <w:rsid w:val="008165B9"/>
    <w:rsid w:val="008177F2"/>
    <w:rsid w:val="0082030E"/>
    <w:rsid w:val="00831C4E"/>
    <w:rsid w:val="00846AFC"/>
    <w:rsid w:val="008470E9"/>
    <w:rsid w:val="00853391"/>
    <w:rsid w:val="008A1991"/>
    <w:rsid w:val="008A5D4E"/>
    <w:rsid w:val="008B21D9"/>
    <w:rsid w:val="008B41BD"/>
    <w:rsid w:val="008B4557"/>
    <w:rsid w:val="008F109E"/>
    <w:rsid w:val="008F695F"/>
    <w:rsid w:val="00901731"/>
    <w:rsid w:val="00905A3E"/>
    <w:rsid w:val="009474AA"/>
    <w:rsid w:val="00955D00"/>
    <w:rsid w:val="00964236"/>
    <w:rsid w:val="00965D1D"/>
    <w:rsid w:val="00986A7C"/>
    <w:rsid w:val="009A19C6"/>
    <w:rsid w:val="009A5319"/>
    <w:rsid w:val="009B35E5"/>
    <w:rsid w:val="009C69BE"/>
    <w:rsid w:val="009C76E3"/>
    <w:rsid w:val="009D3E11"/>
    <w:rsid w:val="009D57A0"/>
    <w:rsid w:val="009D7A6B"/>
    <w:rsid w:val="009D7AEE"/>
    <w:rsid w:val="009E1B66"/>
    <w:rsid w:val="009E50E1"/>
    <w:rsid w:val="009E7556"/>
    <w:rsid w:val="009F5243"/>
    <w:rsid w:val="00A01C96"/>
    <w:rsid w:val="00A220F5"/>
    <w:rsid w:val="00A2428A"/>
    <w:rsid w:val="00A304CA"/>
    <w:rsid w:val="00A42210"/>
    <w:rsid w:val="00A46938"/>
    <w:rsid w:val="00A537AF"/>
    <w:rsid w:val="00A5516D"/>
    <w:rsid w:val="00A71C19"/>
    <w:rsid w:val="00A93139"/>
    <w:rsid w:val="00AB1966"/>
    <w:rsid w:val="00AB7CE6"/>
    <w:rsid w:val="00AD3BF3"/>
    <w:rsid w:val="00AF4231"/>
    <w:rsid w:val="00B04992"/>
    <w:rsid w:val="00B178A9"/>
    <w:rsid w:val="00B23E2C"/>
    <w:rsid w:val="00B34611"/>
    <w:rsid w:val="00B45C47"/>
    <w:rsid w:val="00B52622"/>
    <w:rsid w:val="00B54663"/>
    <w:rsid w:val="00B60C9C"/>
    <w:rsid w:val="00B70A9E"/>
    <w:rsid w:val="00B743BF"/>
    <w:rsid w:val="00B74FA6"/>
    <w:rsid w:val="00B94247"/>
    <w:rsid w:val="00BA4518"/>
    <w:rsid w:val="00BC0C9B"/>
    <w:rsid w:val="00BD4E95"/>
    <w:rsid w:val="00BD5F21"/>
    <w:rsid w:val="00C004B9"/>
    <w:rsid w:val="00C1388E"/>
    <w:rsid w:val="00C4341A"/>
    <w:rsid w:val="00C56320"/>
    <w:rsid w:val="00C564DE"/>
    <w:rsid w:val="00C62D81"/>
    <w:rsid w:val="00C62F66"/>
    <w:rsid w:val="00C66678"/>
    <w:rsid w:val="00C754BC"/>
    <w:rsid w:val="00C82125"/>
    <w:rsid w:val="00C865E6"/>
    <w:rsid w:val="00C93982"/>
    <w:rsid w:val="00CA420C"/>
    <w:rsid w:val="00CA78AD"/>
    <w:rsid w:val="00CB22F9"/>
    <w:rsid w:val="00CD5176"/>
    <w:rsid w:val="00CF0933"/>
    <w:rsid w:val="00D017E2"/>
    <w:rsid w:val="00D10482"/>
    <w:rsid w:val="00D12330"/>
    <w:rsid w:val="00D15169"/>
    <w:rsid w:val="00D151E2"/>
    <w:rsid w:val="00D17573"/>
    <w:rsid w:val="00D23C08"/>
    <w:rsid w:val="00D2636B"/>
    <w:rsid w:val="00D3296B"/>
    <w:rsid w:val="00D4256F"/>
    <w:rsid w:val="00D43AEE"/>
    <w:rsid w:val="00D5684E"/>
    <w:rsid w:val="00D57CF8"/>
    <w:rsid w:val="00D57DF6"/>
    <w:rsid w:val="00D71946"/>
    <w:rsid w:val="00D7219D"/>
    <w:rsid w:val="00D74536"/>
    <w:rsid w:val="00D74E07"/>
    <w:rsid w:val="00D87B38"/>
    <w:rsid w:val="00D94831"/>
    <w:rsid w:val="00DA5D11"/>
    <w:rsid w:val="00DB1D71"/>
    <w:rsid w:val="00DB2DC1"/>
    <w:rsid w:val="00DC071E"/>
    <w:rsid w:val="00DC161F"/>
    <w:rsid w:val="00DF0EDF"/>
    <w:rsid w:val="00E00A3B"/>
    <w:rsid w:val="00E04F4E"/>
    <w:rsid w:val="00E057B6"/>
    <w:rsid w:val="00E06AD7"/>
    <w:rsid w:val="00E0782B"/>
    <w:rsid w:val="00E20434"/>
    <w:rsid w:val="00E50E05"/>
    <w:rsid w:val="00E643D1"/>
    <w:rsid w:val="00E74B91"/>
    <w:rsid w:val="00E75499"/>
    <w:rsid w:val="00E96A09"/>
    <w:rsid w:val="00EA744A"/>
    <w:rsid w:val="00EC1960"/>
    <w:rsid w:val="00ED3BFB"/>
    <w:rsid w:val="00ED500D"/>
    <w:rsid w:val="00ED6357"/>
    <w:rsid w:val="00EE5525"/>
    <w:rsid w:val="00EF06D8"/>
    <w:rsid w:val="00EF2798"/>
    <w:rsid w:val="00F00C5E"/>
    <w:rsid w:val="00F15260"/>
    <w:rsid w:val="00F17B3A"/>
    <w:rsid w:val="00F35521"/>
    <w:rsid w:val="00F3692D"/>
    <w:rsid w:val="00F64CDE"/>
    <w:rsid w:val="00F76EB4"/>
    <w:rsid w:val="00F77ACE"/>
    <w:rsid w:val="00F96B67"/>
    <w:rsid w:val="00F974EC"/>
    <w:rsid w:val="00FB75C8"/>
    <w:rsid w:val="00FC6274"/>
    <w:rsid w:val="00FD5D57"/>
    <w:rsid w:val="00FF0B02"/>
    <w:rsid w:val="00FF185C"/>
    <w:rsid w:val="00FF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5:docId w15:val="{BF6BA9CA-0CD4-414C-800D-573F464B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42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410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1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A01C96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A01C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A01C9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386EDD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86E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386E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pgu.adm-nao.ru" TargetMode="External"/><Relationship Id="rId18" Type="http://schemas.openxmlformats.org/officeDocument/2006/relationships/hyperlink" Target="https://login.consultant.ru/link/?req=doc&amp;base=RLAW913&amp;n=49668&amp;dst=100027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913&amp;n=49668&amp;dst=100022" TargetMode="External"/><Relationship Id="rId7" Type="http://schemas.openxmlformats.org/officeDocument/2006/relationships/endnotes" Target="endnotes.xml"/><Relationship Id="rId12" Type="http://schemas.openxmlformats.org/officeDocument/2006/relationships/hyperlink" Target="www.gosuslugi.ru" TargetMode="External"/><Relationship Id="rId17" Type="http://schemas.openxmlformats.org/officeDocument/2006/relationships/hyperlink" Target="https://login.consultant.ru/link/?req=doc&amp;base=RLAW913&amp;n=49668&amp;dst=100022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13&amp;n=49668&amp;dst=100018" TargetMode="External"/><Relationship Id="rId20" Type="http://schemas.openxmlformats.org/officeDocument/2006/relationships/hyperlink" Target="https://login.consultant.ru/link/?req=doc&amp;base=RLAW913&amp;n=49668&amp;dst=10001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login.consultant.ru/link/?req=doc&amp;base=RLAW913&amp;n=59463&amp;dst=10001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ogvnao.local\Share\Users\dkolpakova\Zhilishnyj\NPA\&#1055;&#1088;&#1080;&#1082;&#1072;&#1079;&#1099;%20&#1044;&#1077;&#1087;&#1072;&#1088;&#1090;&#1072;&#1084;&#1077;&#1085;&#1090;&#1072;\www.rosinv.ru" TargetMode="External"/><Relationship Id="rId23" Type="http://schemas.openxmlformats.org/officeDocument/2006/relationships/hyperlink" Target="https://login.consultant.ru/link/?req=doc&amp;base=RLAW913&amp;n=49668&amp;dst=100053" TargetMode="External"/><Relationship Id="rId10" Type="http://schemas.openxmlformats.org/officeDocument/2006/relationships/hyperlink" Target="consultantplus://offline/ref=7A78BDE976CF4DE7C1A387A15D80285DC0F52C9FDB6A579A5EF5CB414CF642EE4110I" TargetMode="External"/><Relationship Id="rId19" Type="http://schemas.openxmlformats.org/officeDocument/2006/relationships/hyperlink" Target="https://login.consultant.ru/link/?req=doc&amp;base=RLAW913&amp;n=49668&amp;dst=10005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78BDE976CF4DE7C1A387A15D80285DC0F52C9FDA6F549857F5CB414CF642EE10B5C2F00E7BA58EC5D1F74112I" TargetMode="External"/><Relationship Id="rId14" Type="http://schemas.openxmlformats.org/officeDocument/2006/relationships/hyperlink" Target="file:///\\ogvnao.local\Share\Users\dkolpakova\Zhilishnyj\NPA\&#1055;&#1088;&#1080;&#1082;&#1072;&#1079;&#1099;%20&#1044;&#1077;&#1087;&#1072;&#1088;&#1090;&#1072;&#1084;&#1077;&#1085;&#1090;&#1072;\pfrf.ru" TargetMode="External"/><Relationship Id="rId22" Type="http://schemas.openxmlformats.org/officeDocument/2006/relationships/hyperlink" Target="https://login.consultant.ru/link/?req=doc&amp;base=RLAW913&amp;n=49668&amp;dst=10002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3089B-AFBD-4C1B-84CF-5B169C3E0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1801</Words>
  <Characters>10267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cp:lastModifiedBy>Колпакова Дарья Анатольевна</cp:lastModifiedBy>
  <cp:revision>4</cp:revision>
  <cp:lastPrinted>2023-02-20T07:39:00Z</cp:lastPrinted>
  <dcterms:created xsi:type="dcterms:W3CDTF">2024-10-11T05:55:00Z</dcterms:created>
  <dcterms:modified xsi:type="dcterms:W3CDTF">2024-10-11T07:52:00Z</dcterms:modified>
</cp:coreProperties>
</file>