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bookmarkStart w:id="0" w:name="P38"/>
      <w:bookmarkStart w:id="1" w:name="_GoBack"/>
      <w:bookmarkEnd w:id="0"/>
      <w:bookmarkEnd w:id="1"/>
      <w:r w:rsidRPr="00CC6EE8">
        <w:rPr>
          <w:rFonts w:ascii="Times New Roman" w:hAnsi="Times New Roman"/>
          <w:noProof/>
          <w:sz w:val="26"/>
          <w:szCs w:val="26"/>
        </w:rPr>
        <w:drawing>
          <wp:inline distT="0" distB="0" distL="0" distR="0">
            <wp:extent cx="609600" cy="74295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Департамент здравоохранения, труда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6EE8">
        <w:rPr>
          <w:rFonts w:ascii="Times New Roman" w:hAnsi="Times New Roman"/>
          <w:b/>
          <w:sz w:val="28"/>
          <w:szCs w:val="28"/>
        </w:rPr>
        <w:t>ПРИКАЗ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4476" w:rsidRPr="00CC6EE8" w:rsidRDefault="007D5CB4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D0442B">
        <w:rPr>
          <w:rFonts w:ascii="Times New Roman" w:hAnsi="Times New Roman"/>
          <w:sz w:val="28"/>
          <w:szCs w:val="28"/>
        </w:rPr>
        <w:t>февраля</w:t>
      </w:r>
      <w:r w:rsidR="009D4476">
        <w:rPr>
          <w:rFonts w:ascii="Times New Roman" w:hAnsi="Times New Roman"/>
          <w:sz w:val="28"/>
          <w:szCs w:val="28"/>
        </w:rPr>
        <w:t xml:space="preserve"> 202</w:t>
      </w:r>
      <w:r w:rsidR="000F33CE">
        <w:rPr>
          <w:rFonts w:ascii="Times New Roman" w:hAnsi="Times New Roman"/>
          <w:sz w:val="28"/>
          <w:szCs w:val="28"/>
        </w:rPr>
        <w:t>3</w:t>
      </w:r>
      <w:r w:rsidR="009D4476">
        <w:rPr>
          <w:rFonts w:ascii="Times New Roman" w:hAnsi="Times New Roman"/>
          <w:sz w:val="28"/>
          <w:szCs w:val="28"/>
        </w:rPr>
        <w:t xml:space="preserve"> г. № 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EE8">
        <w:rPr>
          <w:rFonts w:ascii="Times New Roman" w:hAnsi="Times New Roman"/>
          <w:sz w:val="28"/>
          <w:szCs w:val="28"/>
        </w:rPr>
        <w:t>г. Нарьян-Мар</w:t>
      </w:r>
    </w:p>
    <w:p w:rsidR="009D4476" w:rsidRPr="00CC6EE8" w:rsidRDefault="009D4476" w:rsidP="009D44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75105" w:rsidRDefault="002C7786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0F33CE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475105">
        <w:rPr>
          <w:rFonts w:ascii="Times New Roman" w:hAnsi="Times New Roman"/>
          <w:b/>
          <w:bCs/>
          <w:sz w:val="28"/>
          <w:szCs w:val="28"/>
        </w:rPr>
        <w:t>утверждении Положения</w:t>
      </w:r>
      <w:r w:rsidR="00475105" w:rsidRPr="00475105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о проведении на территории Ненецкого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автономного округа регионального этапа </w:t>
      </w:r>
    </w:p>
    <w:p w:rsidR="00475105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 xml:space="preserve">Всероссийского конкурса профессионального </w:t>
      </w:r>
    </w:p>
    <w:p w:rsidR="009D4476" w:rsidRPr="00CC6EE8" w:rsidRDefault="00475105" w:rsidP="004751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75105">
        <w:rPr>
          <w:rFonts w:ascii="Times New Roman" w:hAnsi="Times New Roman"/>
          <w:b/>
          <w:bCs/>
          <w:sz w:val="28"/>
          <w:szCs w:val="28"/>
        </w:rPr>
        <w:t>мастерства в сфере социального обслуживания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9D4476" w:rsidRDefault="002C7786" w:rsidP="009D4476">
      <w:p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rPr>
          <w:rFonts w:ascii="Times New Roman" w:hAnsi="Times New Roman"/>
          <w:sz w:val="26"/>
          <w:szCs w:val="26"/>
        </w:rPr>
      </w:pPr>
      <w:r w:rsidRPr="002C7786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9" w:tooltip="Постановление Правительства РФ от 01.03.2011 N 121 (ред. от 09.06.2021) &quot;О Всероссийском конкурсе профессионального мастерства в сфере социального обслуживания&quot;{КонсультантПлюс}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постановлением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Правительства Российской Федерации </w:t>
      </w:r>
      <w:r w:rsidR="00495615">
        <w:rPr>
          <w:rFonts w:ascii="Times New Roman" w:hAnsi="Times New Roman"/>
          <w:sz w:val="26"/>
          <w:szCs w:val="26"/>
        </w:rPr>
        <w:br/>
      </w:r>
      <w:r w:rsidRPr="002C7786">
        <w:rPr>
          <w:rFonts w:ascii="Times New Roman" w:hAnsi="Times New Roman"/>
          <w:sz w:val="26"/>
          <w:szCs w:val="26"/>
        </w:rPr>
        <w:t>от 01.0</w:t>
      </w:r>
      <w:r>
        <w:rPr>
          <w:rFonts w:ascii="Times New Roman" w:hAnsi="Times New Roman"/>
          <w:sz w:val="26"/>
          <w:szCs w:val="26"/>
        </w:rPr>
        <w:t>3.2011 № 121 «</w:t>
      </w:r>
      <w:r w:rsidRPr="002C7786">
        <w:rPr>
          <w:rFonts w:ascii="Times New Roman" w:hAnsi="Times New Roman"/>
          <w:sz w:val="26"/>
          <w:szCs w:val="26"/>
        </w:rPr>
        <w:t xml:space="preserve">О Всероссийском конкурсе профессионального мастерства </w:t>
      </w:r>
      <w:r w:rsidR="00495615">
        <w:rPr>
          <w:rFonts w:ascii="Times New Roman" w:hAnsi="Times New Roman"/>
          <w:sz w:val="26"/>
          <w:szCs w:val="26"/>
        </w:rPr>
        <w:br/>
      </w:r>
      <w:r w:rsidRPr="002C7786">
        <w:rPr>
          <w:rFonts w:ascii="Times New Roman" w:hAnsi="Times New Roman"/>
          <w:sz w:val="26"/>
          <w:szCs w:val="26"/>
        </w:rPr>
        <w:t>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и </w:t>
      </w:r>
      <w:hyperlink r:id="rId10" w:tooltip="Приказ Минтруда России от 28.07.2021 N 520н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а в сфере социального" w:history="1">
        <w:r w:rsidRPr="002C7786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приказом</w:t>
        </w:r>
      </w:hyperlink>
      <w:r w:rsidRPr="002C7786">
        <w:rPr>
          <w:rFonts w:ascii="Times New Roman" w:hAnsi="Times New Roman"/>
          <w:sz w:val="26"/>
          <w:szCs w:val="26"/>
        </w:rPr>
        <w:t xml:space="preserve"> Министерства труда и социальной защиты Российской Федерации от 28.07.2021 </w:t>
      </w:r>
      <w:r>
        <w:rPr>
          <w:rFonts w:ascii="Times New Roman" w:hAnsi="Times New Roman"/>
          <w:sz w:val="26"/>
          <w:szCs w:val="26"/>
        </w:rPr>
        <w:t>№</w:t>
      </w:r>
      <w:r w:rsidRPr="002C7786">
        <w:rPr>
          <w:rFonts w:ascii="Times New Roman" w:hAnsi="Times New Roman"/>
          <w:sz w:val="26"/>
          <w:szCs w:val="26"/>
        </w:rPr>
        <w:t xml:space="preserve"> 52</w:t>
      </w:r>
      <w:r>
        <w:rPr>
          <w:rFonts w:ascii="Times New Roman" w:hAnsi="Times New Roman"/>
          <w:sz w:val="26"/>
          <w:szCs w:val="26"/>
        </w:rPr>
        <w:t>0н «</w:t>
      </w:r>
      <w:r w:rsidRPr="002C7786">
        <w:rPr>
          <w:rFonts w:ascii="Times New Roman" w:hAnsi="Times New Roman"/>
          <w:sz w:val="26"/>
          <w:szCs w:val="26"/>
        </w:rPr>
        <w:t>О проведении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sz w:val="26"/>
          <w:szCs w:val="26"/>
        </w:rPr>
        <w:t>»</w:t>
      </w:r>
      <w:r w:rsidRPr="002C7786">
        <w:rPr>
          <w:rFonts w:ascii="Times New Roman" w:hAnsi="Times New Roman"/>
          <w:sz w:val="26"/>
          <w:szCs w:val="26"/>
        </w:rPr>
        <w:t xml:space="preserve"> ПРИКАЗЫВАЮ</w:t>
      </w:r>
      <w:r w:rsidR="009D4476" w:rsidRPr="00CC6EE8">
        <w:rPr>
          <w:rFonts w:ascii="Times New Roman" w:hAnsi="Times New Roman"/>
          <w:sz w:val="26"/>
          <w:szCs w:val="26"/>
        </w:rPr>
        <w:t>:</w:t>
      </w:r>
    </w:p>
    <w:p w:rsidR="009D4476" w:rsidRDefault="008F6F35" w:rsidP="008F6F35">
      <w:pPr>
        <w:pStyle w:val="a7"/>
        <w:numPr>
          <w:ilvl w:val="0"/>
          <w:numId w:val="1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Утвердить </w:t>
      </w:r>
      <w:hyperlink w:anchor="Par33" w:tooltip="ПОЛОЖЕНИЕ" w:history="1">
        <w:r w:rsidR="00D56894" w:rsidRPr="008F6F35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П</w:t>
        </w:r>
        <w:r w:rsidR="002C7786" w:rsidRPr="008F6F35">
          <w:rPr>
            <w:rStyle w:val="a8"/>
            <w:rFonts w:ascii="Times New Roman" w:hAnsi="Times New Roman"/>
            <w:color w:val="auto"/>
            <w:sz w:val="26"/>
            <w:szCs w:val="26"/>
            <w:u w:val="none"/>
          </w:rPr>
          <w:t>оложение</w:t>
        </w:r>
      </w:hyperlink>
      <w:r w:rsidR="002C7786" w:rsidRPr="008F6F35">
        <w:rPr>
          <w:rFonts w:ascii="Times New Roman" w:hAnsi="Times New Roman"/>
          <w:sz w:val="26"/>
          <w:szCs w:val="26"/>
        </w:rPr>
        <w:t xml:space="preserve"> о проведении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="009D4476" w:rsidRPr="008F6F35">
        <w:rPr>
          <w:rFonts w:ascii="Times New Roman" w:hAnsi="Times New Roman"/>
          <w:sz w:val="26"/>
          <w:szCs w:val="26"/>
        </w:rPr>
        <w:t xml:space="preserve"> согласно Приложению.</w:t>
      </w:r>
    </w:p>
    <w:p w:rsidR="00D34155" w:rsidRPr="00D34155" w:rsidRDefault="00D34155" w:rsidP="00D34155">
      <w:pPr>
        <w:pStyle w:val="a7"/>
        <w:numPr>
          <w:ilvl w:val="0"/>
          <w:numId w:val="1"/>
        </w:numPr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ind w:left="0" w:right="-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Признать утратившим силу п</w:t>
      </w:r>
      <w:r w:rsidRPr="00D34155">
        <w:rPr>
          <w:rFonts w:ascii="Times New Roman" w:hAnsi="Times New Roman"/>
          <w:sz w:val="26"/>
          <w:szCs w:val="26"/>
        </w:rPr>
        <w:t xml:space="preserve">риказ Департамента здравоохранения, труда и социальной защиты населения Ненецкого автономного округа от </w:t>
      </w:r>
      <w:r w:rsidR="00D0442B">
        <w:rPr>
          <w:rFonts w:ascii="Times New Roman" w:hAnsi="Times New Roman"/>
          <w:sz w:val="26"/>
          <w:szCs w:val="26"/>
        </w:rPr>
        <w:t>30.03.2023</w:t>
      </w:r>
      <w:r w:rsidRPr="00D34155">
        <w:rPr>
          <w:rFonts w:ascii="Times New Roman" w:hAnsi="Times New Roman"/>
          <w:sz w:val="26"/>
          <w:szCs w:val="26"/>
        </w:rPr>
        <w:t xml:space="preserve"> № </w:t>
      </w:r>
      <w:r w:rsidR="00D0442B">
        <w:rPr>
          <w:rFonts w:ascii="Times New Roman" w:hAnsi="Times New Roman"/>
          <w:sz w:val="26"/>
          <w:szCs w:val="26"/>
        </w:rPr>
        <w:t>28</w:t>
      </w:r>
      <w:r w:rsidRPr="00D34155">
        <w:rPr>
          <w:rFonts w:ascii="Times New Roman" w:hAnsi="Times New Roman"/>
          <w:sz w:val="26"/>
          <w:szCs w:val="26"/>
        </w:rPr>
        <w:t xml:space="preserve"> «</w:t>
      </w:r>
      <w:r w:rsidRPr="00D34155">
        <w:rPr>
          <w:rFonts w:ascii="Times New Roman" w:hAnsi="Times New Roman"/>
          <w:bCs/>
          <w:sz w:val="26"/>
          <w:szCs w:val="26"/>
        </w:rPr>
        <w:t>Об</w:t>
      </w:r>
      <w:r>
        <w:rPr>
          <w:rFonts w:ascii="Times New Roman" w:hAnsi="Times New Roman"/>
          <w:bCs/>
          <w:sz w:val="26"/>
          <w:szCs w:val="26"/>
        </w:rPr>
        <w:t xml:space="preserve"> утверждении </w:t>
      </w:r>
      <w:r w:rsidRPr="00D34155">
        <w:rPr>
          <w:rFonts w:ascii="Times New Roman" w:hAnsi="Times New Roman"/>
          <w:bCs/>
          <w:sz w:val="26"/>
          <w:szCs w:val="26"/>
        </w:rPr>
        <w:t xml:space="preserve">Положения о проведении на территории </w:t>
      </w:r>
      <w:r>
        <w:rPr>
          <w:rFonts w:ascii="Times New Roman" w:hAnsi="Times New Roman"/>
          <w:bCs/>
          <w:sz w:val="26"/>
          <w:szCs w:val="26"/>
        </w:rPr>
        <w:t xml:space="preserve">Ненецкого автономного округа </w:t>
      </w:r>
      <w:r w:rsidRPr="00D34155">
        <w:rPr>
          <w:rFonts w:ascii="Times New Roman" w:hAnsi="Times New Roman"/>
          <w:bCs/>
          <w:sz w:val="26"/>
          <w:szCs w:val="26"/>
        </w:rPr>
        <w:t>регионального этапа Всероссийского конкурса профессионального мастерства в сфере социального обслуживания</w:t>
      </w:r>
      <w:r>
        <w:rPr>
          <w:rFonts w:ascii="Times New Roman" w:hAnsi="Times New Roman"/>
          <w:bCs/>
          <w:sz w:val="26"/>
          <w:szCs w:val="26"/>
        </w:rPr>
        <w:t>».</w:t>
      </w:r>
    </w:p>
    <w:p w:rsidR="009D4476" w:rsidRPr="00CC6EE8" w:rsidRDefault="009D4476" w:rsidP="00D56894">
      <w:pPr>
        <w:pStyle w:val="a7"/>
        <w:widowControl w:val="0"/>
        <w:numPr>
          <w:ilvl w:val="0"/>
          <w:numId w:val="1"/>
        </w:numPr>
        <w:tabs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Настоящий приказ вступает в силу со дня его официального </w:t>
      </w:r>
      <w:r>
        <w:rPr>
          <w:rFonts w:ascii="Times New Roman" w:hAnsi="Times New Roman"/>
          <w:sz w:val="26"/>
          <w:szCs w:val="26"/>
        </w:rPr>
        <w:br/>
      </w:r>
      <w:r w:rsidR="002C7786">
        <w:rPr>
          <w:rFonts w:ascii="Times New Roman" w:hAnsi="Times New Roman"/>
          <w:sz w:val="26"/>
          <w:szCs w:val="26"/>
        </w:rPr>
        <w:t>опубликования</w:t>
      </w:r>
      <w:r w:rsidRPr="00CC6EE8">
        <w:rPr>
          <w:rFonts w:ascii="Times New Roman" w:hAnsi="Times New Roman"/>
          <w:sz w:val="26"/>
          <w:szCs w:val="26"/>
        </w:rPr>
        <w:t>.</w:t>
      </w: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Руководитель</w:t>
      </w:r>
      <w:r w:rsidRPr="00CC6EE8">
        <w:rPr>
          <w:rFonts w:ascii="Times New Roman" w:hAnsi="Times New Roman"/>
          <w:sz w:val="26"/>
          <w:szCs w:val="26"/>
        </w:rPr>
        <w:t xml:space="preserve"> Департамента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>и социальной защиты населения</w:t>
      </w:r>
    </w:p>
    <w:p w:rsidR="009D4476" w:rsidRPr="00CC6EE8" w:rsidRDefault="009D4476" w:rsidP="009D44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CC6EE8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</w:t>
      </w:r>
      <w:r w:rsidRPr="00CC6EE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Е.С. Левина</w:t>
      </w:r>
    </w:p>
    <w:p w:rsidR="009D4476" w:rsidRPr="00CC6EE8" w:rsidRDefault="009D4476" w:rsidP="009D4476">
      <w:pPr>
        <w:pStyle w:val="ConsPlusTitle"/>
        <w:rPr>
          <w:rFonts w:ascii="Times New Roman" w:hAnsi="Times New Roman" w:cs="Times New Roman"/>
          <w:sz w:val="26"/>
          <w:szCs w:val="26"/>
        </w:rPr>
        <w:sectPr w:rsidR="009D4476" w:rsidRPr="00CC6EE8" w:rsidSect="009A2ADB">
          <w:headerReference w:type="default" r:id="rId11"/>
          <w:footerReference w:type="default" r:id="rId12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9D4476" w:rsidRPr="009D4476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9D4476"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9D4476" w:rsidRPr="006B145D" w:rsidRDefault="009D4476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</w:t>
      </w:r>
      <w:r w:rsidRPr="009D4476">
        <w:rPr>
          <w:rFonts w:ascii="Times New Roman" w:hAnsi="Times New Roman"/>
          <w:sz w:val="26"/>
          <w:szCs w:val="26"/>
        </w:rPr>
        <w:t>здравоохранения, труда</w:t>
      </w:r>
      <w:r>
        <w:rPr>
          <w:rFonts w:ascii="Times New Roman" w:hAnsi="Times New Roman"/>
          <w:sz w:val="26"/>
          <w:szCs w:val="26"/>
        </w:rPr>
        <w:t xml:space="preserve"> и социальной защиты населения Ненецкого </w:t>
      </w:r>
      <w:r w:rsidR="007D5CB4">
        <w:rPr>
          <w:rFonts w:ascii="Times New Roman" w:hAnsi="Times New Roman"/>
          <w:sz w:val="26"/>
          <w:szCs w:val="26"/>
        </w:rPr>
        <w:t xml:space="preserve">автономного округа от </w:t>
      </w:r>
      <w:r w:rsidR="00D0442B">
        <w:rPr>
          <w:rFonts w:ascii="Times New Roman" w:hAnsi="Times New Roman"/>
          <w:sz w:val="26"/>
          <w:szCs w:val="26"/>
        </w:rPr>
        <w:t>_</w:t>
      </w:r>
      <w:r w:rsidRPr="006B145D">
        <w:rPr>
          <w:rFonts w:ascii="Times New Roman" w:hAnsi="Times New Roman"/>
          <w:sz w:val="26"/>
          <w:szCs w:val="26"/>
        </w:rPr>
        <w:t>.0</w:t>
      </w:r>
      <w:r w:rsidR="00D0442B">
        <w:rPr>
          <w:rFonts w:ascii="Times New Roman" w:hAnsi="Times New Roman"/>
          <w:sz w:val="26"/>
          <w:szCs w:val="26"/>
        </w:rPr>
        <w:t>2</w:t>
      </w:r>
      <w:r w:rsidR="00B87E07" w:rsidRPr="006B145D">
        <w:rPr>
          <w:rFonts w:ascii="Times New Roman" w:hAnsi="Times New Roman"/>
          <w:sz w:val="26"/>
          <w:szCs w:val="26"/>
        </w:rPr>
        <w:t>.202</w:t>
      </w:r>
      <w:r w:rsidR="007D5CB4">
        <w:rPr>
          <w:rFonts w:ascii="Times New Roman" w:hAnsi="Times New Roman"/>
          <w:sz w:val="26"/>
          <w:szCs w:val="26"/>
        </w:rPr>
        <w:t>3</w:t>
      </w:r>
      <w:r w:rsidR="00B87E07" w:rsidRPr="006B145D">
        <w:rPr>
          <w:rFonts w:ascii="Times New Roman" w:hAnsi="Times New Roman"/>
          <w:sz w:val="26"/>
          <w:szCs w:val="26"/>
        </w:rPr>
        <w:t xml:space="preserve"> №</w:t>
      </w:r>
      <w:r w:rsidR="007D5CB4">
        <w:rPr>
          <w:rFonts w:ascii="Times New Roman" w:hAnsi="Times New Roman"/>
          <w:sz w:val="26"/>
          <w:szCs w:val="26"/>
        </w:rPr>
        <w:t xml:space="preserve"> </w:t>
      </w:r>
      <w:r w:rsidR="00B87E07" w:rsidRPr="006B145D">
        <w:rPr>
          <w:rFonts w:ascii="Times New Roman" w:hAnsi="Times New Roman"/>
          <w:sz w:val="26"/>
          <w:szCs w:val="26"/>
        </w:rPr>
        <w:t xml:space="preserve"> </w:t>
      </w:r>
    </w:p>
    <w:p w:rsidR="006B145D" w:rsidRPr="006B145D" w:rsidRDefault="009D4476" w:rsidP="006B145D">
      <w:pPr>
        <w:spacing w:after="0" w:line="240" w:lineRule="auto"/>
        <w:ind w:left="4820"/>
        <w:rPr>
          <w:rFonts w:ascii="Times New Roman" w:hAnsi="Times New Roman"/>
          <w:bCs/>
          <w:sz w:val="26"/>
          <w:szCs w:val="26"/>
        </w:rPr>
      </w:pPr>
      <w:r w:rsidRPr="006B145D">
        <w:rPr>
          <w:rFonts w:ascii="Times New Roman" w:hAnsi="Times New Roman"/>
          <w:sz w:val="26"/>
          <w:szCs w:val="26"/>
        </w:rPr>
        <w:t>«</w:t>
      </w:r>
      <w:r w:rsidR="006B145D" w:rsidRPr="006B145D">
        <w:rPr>
          <w:rFonts w:ascii="Times New Roman" w:hAnsi="Times New Roman"/>
          <w:bCs/>
          <w:sz w:val="26"/>
          <w:szCs w:val="26"/>
        </w:rPr>
        <w:t>О</w:t>
      </w:r>
      <w:r w:rsidR="000F33CE">
        <w:rPr>
          <w:rFonts w:ascii="Times New Roman" w:hAnsi="Times New Roman"/>
          <w:bCs/>
          <w:sz w:val="26"/>
          <w:szCs w:val="26"/>
        </w:rPr>
        <w:t>б</w:t>
      </w:r>
      <w:r w:rsidR="006B145D" w:rsidRPr="006B145D">
        <w:rPr>
          <w:rFonts w:ascii="Times New Roman" w:hAnsi="Times New Roman"/>
          <w:bCs/>
          <w:sz w:val="26"/>
          <w:szCs w:val="26"/>
        </w:rPr>
        <w:t xml:space="preserve"> утверждении Положения </w:t>
      </w:r>
    </w:p>
    <w:p w:rsidR="00775EEC" w:rsidRPr="006B145D" w:rsidRDefault="006B145D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  <w:r w:rsidRPr="006B145D">
        <w:rPr>
          <w:rFonts w:ascii="Times New Roman" w:hAnsi="Times New Roman"/>
          <w:bCs/>
          <w:sz w:val="26"/>
          <w:szCs w:val="26"/>
        </w:rPr>
        <w:t>о проведении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</w:t>
      </w:r>
      <w:r w:rsidR="009D4476" w:rsidRPr="006B145D">
        <w:rPr>
          <w:rFonts w:ascii="Times New Roman" w:hAnsi="Times New Roman"/>
          <w:sz w:val="26"/>
          <w:szCs w:val="26"/>
        </w:rPr>
        <w:t>»</w:t>
      </w:r>
    </w:p>
    <w:p w:rsidR="00B87E07" w:rsidRPr="006B145D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Default="00B87E07" w:rsidP="00B87E07">
      <w:pPr>
        <w:spacing w:after="0" w:line="240" w:lineRule="auto"/>
        <w:ind w:left="4820"/>
        <w:rPr>
          <w:rFonts w:ascii="Times New Roman" w:hAnsi="Times New Roman"/>
          <w:sz w:val="26"/>
          <w:szCs w:val="26"/>
        </w:rPr>
      </w:pP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Положение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проведении на территории </w:t>
      </w:r>
    </w:p>
    <w:p w:rsid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B87E07">
        <w:rPr>
          <w:rFonts w:ascii="Times New Roman" w:hAnsi="Times New Roman" w:cs="Times New Roman"/>
          <w:sz w:val="26"/>
          <w:szCs w:val="26"/>
        </w:rPr>
        <w:t>онкурса профессионального мастерства</w:t>
      </w:r>
    </w:p>
    <w:p w:rsidR="00B87E07" w:rsidRPr="00B87E07" w:rsidRDefault="00B87E07" w:rsidP="00B87E07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B87E07">
        <w:rPr>
          <w:rFonts w:ascii="Times New Roman" w:hAnsi="Times New Roman" w:cs="Times New Roman"/>
          <w:sz w:val="26"/>
          <w:szCs w:val="26"/>
        </w:rPr>
        <w:t xml:space="preserve"> сфере социального обслуживания</w:t>
      </w: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C00ACA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Настоящее П</w:t>
      </w:r>
      <w:r w:rsidRPr="00B87E07">
        <w:rPr>
          <w:rFonts w:ascii="Times New Roman" w:hAnsi="Times New Roman" w:cs="Times New Roman"/>
          <w:sz w:val="26"/>
          <w:szCs w:val="26"/>
        </w:rPr>
        <w:t xml:space="preserve">оложение о проведении на территории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 конкурса профессионального мастерства в сфере социального обслуживания </w:t>
      </w:r>
      <w:r w:rsidR="007927EC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Положение) определяет порядок проведения на территории Ненецкого автономного округа регионального этапа Всероссийского конкурса профессионального мастерства в сфере социального обслуживания.</w:t>
      </w:r>
    </w:p>
    <w:p w:rsidR="00B87E07" w:rsidRPr="00B87E07" w:rsidRDefault="00B87E07" w:rsidP="00C00ACA">
      <w:pPr>
        <w:pStyle w:val="ConsPlusNormal"/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В целях стимулирования профессиональной деятельности поставщиков социальных услуг и работников системы социального обслуживания, распространения передовых форм и методов работы проводится Всероссийский конкурс профессионального мастерства в сфере социального обслуживания </w:t>
      </w:r>
      <w:r w:rsidR="00495615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конкурс), в рамках которого проводится на территории </w:t>
      </w: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региональный этап Всероссийского конкурса профессионального мастерства в сфере социального обслуживания </w:t>
      </w:r>
      <w:r w:rsidR="00495615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(далее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региональный этап конкурса).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Конкурс проводится в два этапа и состоит из регионального и федерального этапов, проводимых последовательно.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Федеральный этап конкурса организуется и проводится ежегодно Министерством труда и социальной защиты Российской Федерации.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Региональный этап конкурса организуется и проводится ежегодно </w:t>
      </w:r>
      <w:r>
        <w:rPr>
          <w:rFonts w:ascii="Times New Roman" w:hAnsi="Times New Roman" w:cs="Times New Roman"/>
          <w:sz w:val="26"/>
          <w:szCs w:val="26"/>
        </w:rPr>
        <w:t>Департаментом здравоохранения, труда и социальной защиты населения 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</w:t>
      </w:r>
      <w:r>
        <w:rPr>
          <w:rFonts w:ascii="Times New Roman" w:hAnsi="Times New Roman" w:cs="Times New Roman"/>
          <w:sz w:val="26"/>
          <w:szCs w:val="26"/>
        </w:rPr>
        <w:t xml:space="preserve"> – Департамент</w:t>
      </w:r>
      <w:r w:rsidRPr="00B87E07">
        <w:rPr>
          <w:rFonts w:ascii="Times New Roman" w:hAnsi="Times New Roman" w:cs="Times New Roman"/>
          <w:sz w:val="26"/>
          <w:szCs w:val="26"/>
        </w:rPr>
        <w:t>).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3. Основными принципами проведения конкурса являются гласность, открытость, прозрачность обеспечения равных возможностей для участия в нем.</w:t>
      </w:r>
    </w:p>
    <w:p w:rsidR="00B87E07" w:rsidRP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4. Информация о проведении регионального этапа конкурса размещается </w:t>
      </w:r>
      <w:r w:rsidR="00495615">
        <w:rPr>
          <w:rFonts w:ascii="Times New Roman" w:hAnsi="Times New Roman" w:cs="Times New Roman"/>
          <w:sz w:val="26"/>
          <w:szCs w:val="26"/>
        </w:rPr>
        <w:br/>
      </w:r>
      <w:r w:rsidRPr="00B87E07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r w:rsidR="00760BB6">
        <w:rPr>
          <w:rFonts w:ascii="Times New Roman" w:hAnsi="Times New Roman" w:cs="Times New Roman"/>
          <w:sz w:val="26"/>
          <w:szCs w:val="26"/>
        </w:rPr>
        <w:t>Администрации 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>.</w:t>
      </w:r>
    </w:p>
    <w:p w:rsidR="00B87E07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 xml:space="preserve">5. К участию в конкурсе допускаются работники поставщиков социальных услуг, состоящих в реестре поставщиков социальных услуг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работники поставщиков социальных услуг), а также поставщики социальных услуг, состоящие в реестре поставщиков социальных услуг </w:t>
      </w:r>
      <w:r w:rsidR="002E40EC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Pr="00B87E07">
        <w:rPr>
          <w:rFonts w:ascii="Times New Roman" w:hAnsi="Times New Roman" w:cs="Times New Roman"/>
          <w:sz w:val="26"/>
          <w:szCs w:val="26"/>
        </w:rPr>
        <w:t xml:space="preserve"> (далее </w:t>
      </w:r>
      <w:r w:rsidR="002E40EC">
        <w:rPr>
          <w:rFonts w:ascii="Times New Roman" w:hAnsi="Times New Roman" w:cs="Times New Roman"/>
          <w:sz w:val="26"/>
          <w:szCs w:val="26"/>
        </w:rPr>
        <w:t>–</w:t>
      </w:r>
      <w:r w:rsidRPr="00B87E07">
        <w:rPr>
          <w:rFonts w:ascii="Times New Roman" w:hAnsi="Times New Roman" w:cs="Times New Roman"/>
          <w:sz w:val="26"/>
          <w:szCs w:val="26"/>
        </w:rPr>
        <w:t xml:space="preserve"> поставщики социальных услуг), по следующим номинациям: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1)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eastAsia="Calibri" w:hAnsi="Times New Roman"/>
          <w:sz w:val="24"/>
          <w:szCs w:val="24"/>
          <w:lang w:eastAsia="en-US"/>
        </w:rPr>
        <w:t>учшая практика комплексной поддержки семей с детьми, в том числе воспитывающих детей с ограниченными возможностями здоровья и инвалидностью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2)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учшая практика оказания социальных услуг многодетным семьям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3)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учшая практика оказания социальных услуг молодым и студенческим семьям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 xml:space="preserve">4)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eastAsia="Calibri" w:hAnsi="Times New Roman"/>
          <w:sz w:val="24"/>
          <w:szCs w:val="24"/>
          <w:lang w:eastAsia="en-US"/>
        </w:rPr>
        <w:t>учшая практика построения системной совместной работы стационарных организаций социального обслуживания с волонтерами и негосударственными организациями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5)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учшая практика работы центров дневного пребывания в стационарных организациях социального обслуживания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6)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учшая практика социальной реабилитации больных наркоманией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7)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учшая практика предоставления социальных услуг в сельской и труднодоступной местности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8)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учшая практика по социальной реабилитации и абилитации инвалидов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P55"/>
      <w:bookmarkEnd w:id="2"/>
      <w:r w:rsidRPr="00C00ACA">
        <w:rPr>
          <w:rFonts w:ascii="Times New Roman" w:hAnsi="Times New Roman"/>
          <w:sz w:val="26"/>
          <w:szCs w:val="26"/>
        </w:rPr>
        <w:t xml:space="preserve">9) </w:t>
      </w:r>
      <w:r w:rsidR="00D0442B">
        <w:rPr>
          <w:rFonts w:ascii="Times New Roman" w:hAnsi="Times New Roman"/>
          <w:sz w:val="26"/>
          <w:szCs w:val="26"/>
        </w:rPr>
        <w:t>л</w:t>
      </w:r>
      <w:r w:rsidR="00D0442B" w:rsidRPr="00D0442B">
        <w:rPr>
          <w:rFonts w:ascii="Times New Roman" w:hAnsi="Times New Roman"/>
          <w:sz w:val="26"/>
          <w:szCs w:val="26"/>
        </w:rPr>
        <w:t>учший проект добровольческой организации (волонтеров), реализованный в сфере социального обслуживания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3" w:name="P56"/>
      <w:bookmarkEnd w:id="3"/>
      <w:r w:rsidRPr="00C00ACA">
        <w:rPr>
          <w:rFonts w:ascii="Times New Roman" w:hAnsi="Times New Roman"/>
          <w:sz w:val="26"/>
          <w:szCs w:val="26"/>
        </w:rPr>
        <w:t xml:space="preserve">10) </w:t>
      </w:r>
      <w:r w:rsidR="00D0442B">
        <w:rPr>
          <w:rFonts w:ascii="Times New Roman" w:hAnsi="Times New Roman"/>
          <w:sz w:val="26"/>
          <w:szCs w:val="26"/>
        </w:rPr>
        <w:t>с</w:t>
      </w:r>
      <w:r w:rsidR="00D0442B" w:rsidRPr="00D0442B">
        <w:rPr>
          <w:rFonts w:ascii="Times New Roman" w:hAnsi="Times New Roman"/>
          <w:sz w:val="26"/>
          <w:szCs w:val="26"/>
        </w:rPr>
        <w:t>пециальная номинация "За созидание и долголетие в профессии"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4" w:name="P57"/>
      <w:bookmarkEnd w:id="4"/>
      <w:r w:rsidRPr="00C00ACA">
        <w:rPr>
          <w:rFonts w:ascii="Times New Roman" w:hAnsi="Times New Roman"/>
          <w:sz w:val="26"/>
          <w:szCs w:val="26"/>
        </w:rPr>
        <w:t xml:space="preserve">11) </w:t>
      </w:r>
      <w:r w:rsidR="00D0442B">
        <w:rPr>
          <w:rFonts w:ascii="Times New Roman" w:hAnsi="Times New Roman"/>
          <w:sz w:val="26"/>
          <w:szCs w:val="26"/>
        </w:rPr>
        <w:t>с</w:t>
      </w:r>
      <w:r w:rsidR="00D0442B" w:rsidRPr="00D0442B">
        <w:rPr>
          <w:rFonts w:ascii="Times New Roman" w:hAnsi="Times New Roman"/>
          <w:sz w:val="26"/>
          <w:szCs w:val="26"/>
        </w:rPr>
        <w:t>пециальная номинация "Успех года" (лучший руководитель организации социального обслуживания)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5" w:name="P58"/>
      <w:bookmarkEnd w:id="5"/>
      <w:r w:rsidRPr="00C00ACA">
        <w:rPr>
          <w:rFonts w:ascii="Times New Roman" w:hAnsi="Times New Roman"/>
          <w:sz w:val="26"/>
          <w:szCs w:val="26"/>
        </w:rPr>
        <w:t>12) специальная номинация "Открытие года" (лучший молодой специалист организации социального обслуживания);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6" w:name="P59"/>
      <w:bookmarkEnd w:id="6"/>
      <w:r w:rsidRPr="00C00ACA">
        <w:rPr>
          <w:rFonts w:ascii="Times New Roman" w:hAnsi="Times New Roman"/>
          <w:sz w:val="26"/>
          <w:szCs w:val="26"/>
        </w:rPr>
        <w:t>13) специальная номинация "Стабильность и качество" (лучшая организация, предоставляющая социальные услуги в форме социального обслуживания на дому);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14) специальная номинация "Стабильность и качество" (лучшая организация, предоставляющая социальные услуги в полустационарной форме);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7" w:name="P61"/>
      <w:bookmarkEnd w:id="7"/>
      <w:r w:rsidRPr="00C00ACA">
        <w:rPr>
          <w:rFonts w:ascii="Times New Roman" w:hAnsi="Times New Roman"/>
          <w:sz w:val="26"/>
          <w:szCs w:val="26"/>
        </w:rPr>
        <w:t>15) специальная номинация "Стабильность и качество" (лучшая организация, предоставляющая социальные услуги в стационарной форме).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C00ACA">
        <w:rPr>
          <w:rFonts w:ascii="Times New Roman" w:hAnsi="Times New Roman"/>
          <w:sz w:val="26"/>
          <w:szCs w:val="26"/>
        </w:rPr>
        <w:t>. К участию в номинациях Регионального этапа допускаются: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номинациям, указанным в </w:t>
      </w:r>
      <w:hyperlink w:anchor="P47" w:tooltip="1) лучшая практика комплексной поддержки семей с детьми;">
        <w:r w:rsidRPr="00C00ACA">
          <w:rPr>
            <w:rFonts w:ascii="Times New Roman" w:hAnsi="Times New Roman"/>
            <w:sz w:val="26"/>
            <w:szCs w:val="26"/>
          </w:rPr>
          <w:t>подпунктах 1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55" w:tooltip="9) лучший проект добровольческой организации (волонтеров), реализованный в сфере социального обслуживания;">
        <w:r w:rsidRPr="00C00ACA">
          <w:rPr>
            <w:rFonts w:ascii="Times New Roman" w:hAnsi="Times New Roman"/>
            <w:sz w:val="26"/>
            <w:szCs w:val="26"/>
          </w:rPr>
          <w:t xml:space="preserve">9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работники организаций, имеющие положительный опыт по реализации практик и проектов по предоставлению социальных услуг во всех формах социального обслуживания, направленных на повышение качества предоставления гражданам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номинации, указанной в </w:t>
      </w:r>
      <w:hyperlink w:anchor="P56" w:tooltip="10) специальная номинация &quot;За созидание и долголетие в профессии&quot;;">
        <w:r w:rsidRPr="00C00ACA">
          <w:rPr>
            <w:rFonts w:ascii="Times New Roman" w:hAnsi="Times New Roman"/>
            <w:sz w:val="26"/>
            <w:szCs w:val="26"/>
          </w:rPr>
          <w:t xml:space="preserve">подпункте 10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работники организаций, имеющие стаж работы не менее 20 лет в организациях, добросовестно и на высоком профессиональном уровне выполняющие свои должностные обязанности, участвующие в реализации современных социальных технологий, способствующих совершенствованию качества предоставляемых социальных услуг населению, осуществляющие наставническую деятельность;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номинации, указанной в </w:t>
      </w:r>
      <w:hyperlink w:anchor="P57" w:tooltip="11) специальная номинация &quot;Успех года&quot; (лучший руководитель организации социального обслуживания);">
        <w:r w:rsidRPr="00C00ACA">
          <w:rPr>
            <w:rFonts w:ascii="Times New Roman" w:hAnsi="Times New Roman"/>
            <w:sz w:val="26"/>
            <w:szCs w:val="26"/>
          </w:rPr>
          <w:t xml:space="preserve">подпункте 11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руководители организаций, под руководством которых в организациях внедрены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и успешно реализуются современные социальные технологии, способствующие совершенствованию качества предоставляемых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номинации, указанной в </w:t>
      </w:r>
      <w:hyperlink w:anchor="P58" w:tooltip="12) специальная номинация &quot;Открытие года&quot; (лучший молодой специалист организации социального обслуживания);">
        <w:r w:rsidRPr="00C00ACA">
          <w:rPr>
            <w:rFonts w:ascii="Times New Roman" w:hAnsi="Times New Roman"/>
            <w:sz w:val="26"/>
            <w:szCs w:val="26"/>
          </w:rPr>
          <w:t xml:space="preserve">подпункте 12 пункта </w:t>
        </w:r>
      </w:hyperlink>
      <w:r>
        <w:rPr>
          <w:rFonts w:ascii="Times New Roman" w:hAnsi="Times New Roman"/>
          <w:sz w:val="26"/>
          <w:szCs w:val="26"/>
        </w:rPr>
        <w:t xml:space="preserve">5 </w:t>
      </w:r>
      <w:r w:rsidRPr="00C00ACA">
        <w:rPr>
          <w:rFonts w:ascii="Times New Roman" w:hAnsi="Times New Roman"/>
          <w:sz w:val="26"/>
          <w:szCs w:val="26"/>
        </w:rPr>
        <w:t xml:space="preserve">настоящего Положения, - молодые специалисты организаций в возрасте до 30 лет, проявляющие заинтересованность и инициативу в работе, обладающие высокой степенью ответственности, исполнительской обязательностью, участвующие в реализации современных социальных технологий, имеющие стаж работы в организации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не менее трех лет;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по номинациям, указанным в </w:t>
      </w:r>
      <w:hyperlink w:anchor="P59" w:tooltip="13) специальная номинация &quot;Стабильность и качество&quot; (лучшая организация, предоставляющая социальные услуги в форме социального обслуживания на дому);">
        <w:r w:rsidRPr="00C00ACA">
          <w:rPr>
            <w:rFonts w:ascii="Times New Roman" w:hAnsi="Times New Roman"/>
            <w:sz w:val="26"/>
            <w:szCs w:val="26"/>
          </w:rPr>
          <w:t>подпунктах 13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61" w:tooltip="15) специальная номинация &quot;Стабильность и качество&quot; (лучшая организация, предоставляющая социальные услуги в стационарной форме).">
        <w:r w:rsidRPr="00C00ACA">
          <w:rPr>
            <w:rFonts w:ascii="Times New Roman" w:hAnsi="Times New Roman"/>
            <w:sz w:val="26"/>
            <w:szCs w:val="26"/>
          </w:rPr>
          <w:t xml:space="preserve">15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Положения, - организации, оказывающие социальные услуги во всех формах социального обслуживания, опыт которых на рынке социальных услуг составляет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не менее трех лет, реализующие современные социальные технологии, способствующие совершенствованию качества предоставляемых социальных услуг, и не имеющие обоснованных жалоб на действия руководителя организации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и работников организации от получателей социальных услуг и иных лиц в течение года, предшествующего году проведения Регионального этапа.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C00ACA">
        <w:rPr>
          <w:rFonts w:ascii="Times New Roman" w:hAnsi="Times New Roman"/>
          <w:sz w:val="26"/>
          <w:szCs w:val="26"/>
        </w:rPr>
        <w:t xml:space="preserve">. Призеры номинаций Регионального этапа вправе участвовать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lastRenderedPageBreak/>
        <w:t>в последующих Региональных этапах не ранее чем через три года.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C00ACA">
        <w:rPr>
          <w:rFonts w:ascii="Times New Roman" w:hAnsi="Times New Roman"/>
          <w:sz w:val="26"/>
          <w:szCs w:val="26"/>
        </w:rPr>
        <w:t>. Требования к документам для участия в Региональном этапе, а также порядок и сроки их представления.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К подаче документов для участия в номинации Регионального этапа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(далее - документы) допускаются только участники, авторизованные в личном кабинете на официально</w:t>
      </w:r>
      <w:r>
        <w:rPr>
          <w:rFonts w:ascii="Times New Roman" w:hAnsi="Times New Roman"/>
          <w:sz w:val="26"/>
          <w:szCs w:val="26"/>
        </w:rPr>
        <w:t>м сайте Минтруда России в сети «Интернет»</w:t>
      </w:r>
      <w:r w:rsidRPr="00C00ACA">
        <w:rPr>
          <w:rFonts w:ascii="Times New Roman" w:hAnsi="Times New Roman"/>
          <w:sz w:val="26"/>
          <w:szCs w:val="26"/>
        </w:rPr>
        <w:t xml:space="preserve"> посредством федеральной государс</w:t>
      </w:r>
      <w:r>
        <w:rPr>
          <w:rFonts w:ascii="Times New Roman" w:hAnsi="Times New Roman"/>
          <w:sz w:val="26"/>
          <w:szCs w:val="26"/>
        </w:rPr>
        <w:t>твенной информационной системы «</w:t>
      </w:r>
      <w:r w:rsidRPr="00C00ACA">
        <w:rPr>
          <w:rFonts w:ascii="Times New Roman" w:hAnsi="Times New Roman"/>
          <w:sz w:val="26"/>
          <w:szCs w:val="26"/>
        </w:rPr>
        <w:t xml:space="preserve">Единая система идентификации и аутентификации в инфраструктуре, обеспечивающей информационно-техническое взаимодействие информационных систем, используемых для предоставления государственных и муниципальных услуг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в электронной форме</w:t>
      </w:r>
      <w:r>
        <w:rPr>
          <w:rFonts w:ascii="Times New Roman" w:hAnsi="Times New Roman"/>
          <w:sz w:val="26"/>
          <w:szCs w:val="26"/>
        </w:rPr>
        <w:t>»</w:t>
      </w:r>
      <w:r w:rsidRPr="00C00ACA">
        <w:rPr>
          <w:rFonts w:ascii="Times New Roman" w:hAnsi="Times New Roman"/>
          <w:sz w:val="26"/>
          <w:szCs w:val="26"/>
        </w:rPr>
        <w:t xml:space="preserve"> (далее - ЕСИА).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Один участник может участвовать в Региональном этапе только по одной номинации.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Претенденты на участие в Региональном этапе не позднее 1 апреля года проведения Регионального этапа направляют в электронном виде посредством личного кабинета на официально</w:t>
      </w:r>
      <w:r w:rsidR="003436B1">
        <w:rPr>
          <w:rFonts w:ascii="Times New Roman" w:hAnsi="Times New Roman"/>
          <w:sz w:val="26"/>
          <w:szCs w:val="26"/>
        </w:rPr>
        <w:t>м сайте Минтруда России в сети «</w:t>
      </w:r>
      <w:r w:rsidRPr="00C00ACA">
        <w:rPr>
          <w:rFonts w:ascii="Times New Roman" w:hAnsi="Times New Roman"/>
          <w:sz w:val="26"/>
          <w:szCs w:val="26"/>
        </w:rPr>
        <w:t>Интернет</w:t>
      </w:r>
      <w:r w:rsidR="003436B1">
        <w:rPr>
          <w:rFonts w:ascii="Times New Roman" w:hAnsi="Times New Roman"/>
          <w:sz w:val="26"/>
          <w:szCs w:val="26"/>
        </w:rPr>
        <w:t>»</w:t>
      </w:r>
      <w:r w:rsidRPr="00C00ACA">
        <w:rPr>
          <w:rFonts w:ascii="Times New Roman" w:hAnsi="Times New Roman"/>
          <w:sz w:val="26"/>
          <w:szCs w:val="26"/>
        </w:rPr>
        <w:t xml:space="preserve"> www.mintrud.ru следующие документы по формам, утвержденным </w:t>
      </w:r>
      <w:hyperlink r:id="rId13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Pr="00C00ACA">
          <w:rPr>
            <w:rFonts w:ascii="Times New Roman" w:hAnsi="Times New Roman"/>
            <w:sz w:val="26"/>
            <w:szCs w:val="26"/>
          </w:rPr>
          <w:t>приказом</w:t>
        </w:r>
      </w:hyperlink>
      <w:r w:rsidRPr="00C00ACA">
        <w:rPr>
          <w:rFonts w:ascii="Times New Roman" w:hAnsi="Times New Roman"/>
          <w:sz w:val="26"/>
          <w:szCs w:val="26"/>
        </w:rPr>
        <w:t xml:space="preserve"> Минтруда России от 28.07.2021 </w:t>
      </w:r>
      <w:r w:rsidR="003436B1">
        <w:rPr>
          <w:rFonts w:ascii="Times New Roman" w:hAnsi="Times New Roman"/>
          <w:sz w:val="26"/>
          <w:szCs w:val="26"/>
        </w:rPr>
        <w:t>№ 520н «</w:t>
      </w:r>
      <w:r w:rsidRPr="00C00ACA">
        <w:rPr>
          <w:rFonts w:ascii="Times New Roman" w:hAnsi="Times New Roman"/>
          <w:sz w:val="26"/>
          <w:szCs w:val="26"/>
        </w:rPr>
        <w:t>О проведении Всероссийского конкурса профессионального мастерства в сфере социального</w:t>
      </w:r>
      <w:r w:rsidR="003436B1">
        <w:rPr>
          <w:rFonts w:ascii="Times New Roman" w:hAnsi="Times New Roman"/>
          <w:sz w:val="26"/>
          <w:szCs w:val="26"/>
        </w:rPr>
        <w:t xml:space="preserve"> обслуживания» (далее - приказ №</w:t>
      </w:r>
      <w:r w:rsidRPr="00C00ACA">
        <w:rPr>
          <w:rFonts w:ascii="Times New Roman" w:hAnsi="Times New Roman"/>
          <w:sz w:val="26"/>
          <w:szCs w:val="26"/>
        </w:rPr>
        <w:t xml:space="preserve"> 520н):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1) по номинациям, указанным </w:t>
      </w:r>
      <w:hyperlink w:anchor="P47" w:tooltip="1) лучшая практика комплексной поддержки семей с детьми;">
        <w:r w:rsidRPr="00C00ACA">
          <w:rPr>
            <w:rFonts w:ascii="Times New Roman" w:hAnsi="Times New Roman"/>
            <w:sz w:val="26"/>
            <w:szCs w:val="26"/>
          </w:rPr>
          <w:t>подпунктах 1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55" w:tooltip="9) лучший проект добровольческой организации (волонтеров), реализованный в сфере социального обслуживания;">
        <w:r w:rsidRPr="00C00ACA">
          <w:rPr>
            <w:rFonts w:ascii="Times New Roman" w:hAnsi="Times New Roman"/>
            <w:sz w:val="26"/>
            <w:szCs w:val="26"/>
          </w:rPr>
          <w:t xml:space="preserve">9 пункта </w:t>
        </w:r>
      </w:hyperlink>
      <w:r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</w:t>
      </w:r>
      <w:hyperlink r:id="rId14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Pr="00C00ACA">
          <w:rPr>
            <w:rFonts w:ascii="Times New Roman" w:hAnsi="Times New Roman"/>
            <w:sz w:val="26"/>
            <w:szCs w:val="26"/>
          </w:rPr>
          <w:t>заявка</w:t>
        </w:r>
      </w:hyperlink>
      <w:r w:rsidRPr="00C00ACA">
        <w:rPr>
          <w:rFonts w:ascii="Times New Roman" w:hAnsi="Times New Roman"/>
          <w:sz w:val="26"/>
          <w:szCs w:val="26"/>
        </w:rPr>
        <w:t xml:space="preserve"> (рекомендуемый</w:t>
      </w:r>
      <w:r w:rsidR="00DC0FA1">
        <w:rPr>
          <w:rFonts w:ascii="Times New Roman" w:hAnsi="Times New Roman"/>
          <w:sz w:val="26"/>
          <w:szCs w:val="26"/>
        </w:rPr>
        <w:t xml:space="preserve"> образец приведен в приложении №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r w:rsidR="00DC0FA1">
        <w:rPr>
          <w:rFonts w:ascii="Times New Roman" w:hAnsi="Times New Roman"/>
          <w:sz w:val="26"/>
          <w:szCs w:val="26"/>
        </w:rPr>
        <w:t xml:space="preserve">1 к Условиям </w:t>
      </w:r>
      <w:r w:rsidR="007D5CB4">
        <w:rPr>
          <w:rFonts w:ascii="Times New Roman" w:hAnsi="Times New Roman"/>
          <w:sz w:val="26"/>
          <w:szCs w:val="26"/>
        </w:rPr>
        <w:br/>
      </w:r>
      <w:r w:rsidR="00DC0FA1">
        <w:rPr>
          <w:rFonts w:ascii="Times New Roman" w:hAnsi="Times New Roman"/>
          <w:sz w:val="26"/>
          <w:szCs w:val="26"/>
        </w:rPr>
        <w:t>и порядку приказа №</w:t>
      </w:r>
      <w:r w:rsidRPr="00C00ACA">
        <w:rPr>
          <w:rFonts w:ascii="Times New Roman" w:hAnsi="Times New Roman"/>
          <w:sz w:val="26"/>
          <w:szCs w:val="26"/>
        </w:rPr>
        <w:t xml:space="preserve"> 520н);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б) презентация практики, подтверждающая внедрение и распространение практики (презентация должна включать информационную заставку с фамилией, именем и отчеством (при наличии) участника (участников) Регионального этапа,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его фотографией, полным наименованием органа или организации, наименованием субъекта Российской Федерации);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в) видеоматериалы по технологиям реализации практики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видеопрезентация с докладом участника (участников) Регионального этапа о реализации практики и(или) социальной технологии, в том числе наименование практики, 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д) справка-объективка, подписанная руководителем организации либо лицом, его заменяющим, заверенная печатью организации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е) копия диплома о высшем образовании или среднем профессиональном образовании, соответствующем направлению деятельности, или аттестата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об основном общем образовании или о среднем (полном) общем образовании;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ж) копии дипломов, свидетельств, сертификатов, удостоверений о повышении квалификации, специализации, переподготовке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з) согласие на использование изображений получателей социальных услуг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или письмо об отсутствии в кадре изображений получателей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2) по номинациям, указанным в </w:t>
      </w:r>
      <w:hyperlink w:anchor="P56" w:tooltip="10) специальная номинация &quot;За созидание и долголетие в профессии&quot;;">
        <w:r w:rsidRPr="00C00ACA">
          <w:rPr>
            <w:rFonts w:ascii="Times New Roman" w:hAnsi="Times New Roman"/>
            <w:sz w:val="26"/>
            <w:szCs w:val="26"/>
          </w:rPr>
          <w:t>подпунктах 10</w:t>
        </w:r>
      </w:hyperlink>
      <w:r w:rsidRPr="00C00ACA">
        <w:rPr>
          <w:rFonts w:ascii="Times New Roman" w:hAnsi="Times New Roman"/>
          <w:sz w:val="26"/>
          <w:szCs w:val="26"/>
        </w:rPr>
        <w:t xml:space="preserve"> - </w:t>
      </w:r>
      <w:hyperlink w:anchor="P58" w:tooltip="12) специальная номинация &quot;Открытие года&quot; (лучший молодой специалист организации социального обслуживания);">
        <w:r w:rsidRPr="00C00ACA">
          <w:rPr>
            <w:rFonts w:ascii="Times New Roman" w:hAnsi="Times New Roman"/>
            <w:sz w:val="26"/>
            <w:szCs w:val="26"/>
          </w:rPr>
          <w:t xml:space="preserve">12 пункта </w:t>
        </w:r>
      </w:hyperlink>
      <w:r w:rsidR="00DC0FA1"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</w:t>
      </w:r>
      <w:hyperlink r:id="rId15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Pr="00C00ACA">
          <w:rPr>
            <w:rFonts w:ascii="Times New Roman" w:hAnsi="Times New Roman"/>
            <w:sz w:val="26"/>
            <w:szCs w:val="26"/>
          </w:rPr>
          <w:t>заявка</w:t>
        </w:r>
      </w:hyperlink>
      <w:r w:rsidRPr="00C00ACA">
        <w:rPr>
          <w:rFonts w:ascii="Times New Roman" w:hAnsi="Times New Roman"/>
          <w:sz w:val="26"/>
          <w:szCs w:val="26"/>
        </w:rPr>
        <w:t xml:space="preserve"> (рекомендуемый образец приведен в приложении </w:t>
      </w:r>
      <w:r w:rsidR="00DC0FA1">
        <w:rPr>
          <w:rFonts w:ascii="Times New Roman" w:hAnsi="Times New Roman"/>
          <w:sz w:val="26"/>
          <w:szCs w:val="26"/>
        </w:rPr>
        <w:t>№</w:t>
      </w:r>
      <w:r w:rsidRPr="00C00ACA">
        <w:rPr>
          <w:rFonts w:ascii="Times New Roman" w:hAnsi="Times New Roman"/>
          <w:sz w:val="26"/>
          <w:szCs w:val="26"/>
        </w:rPr>
        <w:t xml:space="preserve"> 2 к Условиям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и порядку приказа </w:t>
      </w:r>
      <w:r w:rsidR="00DC0FA1">
        <w:rPr>
          <w:rFonts w:ascii="Times New Roman" w:hAnsi="Times New Roman"/>
          <w:sz w:val="26"/>
          <w:szCs w:val="26"/>
        </w:rPr>
        <w:t>№</w:t>
      </w:r>
      <w:r w:rsidRPr="00C00ACA">
        <w:rPr>
          <w:rFonts w:ascii="Times New Roman" w:hAnsi="Times New Roman"/>
          <w:sz w:val="26"/>
          <w:szCs w:val="26"/>
        </w:rPr>
        <w:t xml:space="preserve"> 520н);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б) презентация о профессиональных достижениях участника Регионального этапа, его наставнической деятельности, социальных технологиях, которые были разработаны/внедрены/реализованы участником Регионального этапа или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с его участием (презентация должна включать информационную заставку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с фамилией, именем и отчеством (при наличии) участника Регионального этапа,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его фотографией, полным наименованием организации, наименованием субъекта Российской Федерации);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>в) видеоматериалы по реализации участником Регионального этапа социальных технологий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г) видеопрезентация с докладом участника Регионального этапа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о его профессиональных достижениях, наставнической деятельности, реализации практики и(или) социальной технологии, в том числе наименование практики,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д) справка-объективка, подписанная руководителем организации либо лицом, его заменяющим, заверенная печатью организации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е) копия диплома о высшем образовании или среднем профессиональном образовании, соответствующем направлению деятельности, или аттестата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об основном общем образовании или о среднем (полном) общем образовании;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ж) копии дипломов, свидетельств, сертификатов, удостоверений о повышении квалификации, специализации, переподготовке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з) документы, подтверждающие участие в мероприятиях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по профессиональному развитию по направлению деятельности (семинары, круглые столы, тренинги) в течение 3 лет, предшествующих участию в Региональном этапе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и) документы, подтверждающие участие в конкурсах профессионального мастерства, грантовых программах в течение трех лет, предшествующих участию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в Региональном этапе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к) согласие на использование изображений получателей социальных услуг или письмо об отсутствии в кадре изображений получателей социальных услуг;</w:t>
      </w:r>
    </w:p>
    <w:p w:rsidR="00C00ACA" w:rsidRPr="00C00ACA" w:rsidRDefault="00C00ACA" w:rsidP="007F17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3) по номинациям, указанным в </w:t>
      </w:r>
      <w:hyperlink w:anchor="P59" w:tooltip="13) специальная номинация &quot;Стабильность и качество&quot; (лучшая организация, предоставляющая социальные услуги в форме социального обслуживания на дому);">
        <w:r w:rsidRPr="00C00ACA">
          <w:rPr>
            <w:rFonts w:ascii="Times New Roman" w:hAnsi="Times New Roman"/>
            <w:sz w:val="26"/>
            <w:szCs w:val="26"/>
          </w:rPr>
          <w:t>подпунктах 13</w:t>
        </w:r>
      </w:hyperlink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F172C">
        <w:rPr>
          <w:rFonts w:ascii="Times New Roman" w:hAnsi="Times New Roman"/>
          <w:sz w:val="26"/>
          <w:szCs w:val="26"/>
        </w:rPr>
        <w:t>–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hyperlink w:anchor="P61" w:tooltip="15) специальная номинация &quot;Стабильность и качество&quot; (лучшая организация, предоставляющая социальные услуги в стационарной форме).">
        <w:r w:rsidRPr="00C00ACA">
          <w:rPr>
            <w:rFonts w:ascii="Times New Roman" w:hAnsi="Times New Roman"/>
            <w:sz w:val="26"/>
            <w:szCs w:val="26"/>
          </w:rPr>
          <w:t xml:space="preserve">15 пункта </w:t>
        </w:r>
      </w:hyperlink>
      <w:r w:rsidR="00DC0FA1">
        <w:rPr>
          <w:rFonts w:ascii="Times New Roman" w:hAnsi="Times New Roman"/>
          <w:sz w:val="26"/>
          <w:szCs w:val="26"/>
        </w:rPr>
        <w:t>5</w:t>
      </w:r>
      <w:r w:rsidRPr="00C00ACA">
        <w:rPr>
          <w:rFonts w:ascii="Times New Roman" w:hAnsi="Times New Roman"/>
          <w:sz w:val="26"/>
          <w:szCs w:val="26"/>
        </w:rPr>
        <w:t xml:space="preserve"> настоящего Положения:</w:t>
      </w:r>
    </w:p>
    <w:p w:rsidR="00C00ACA" w:rsidRPr="00C00ACA" w:rsidRDefault="00C00ACA" w:rsidP="007F172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а) заявка (рекомендуемый образец приведен в </w:t>
      </w:r>
      <w:hyperlink r:id="rId16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="007F172C">
          <w:rPr>
            <w:rFonts w:ascii="Times New Roman" w:hAnsi="Times New Roman"/>
            <w:sz w:val="26"/>
            <w:szCs w:val="26"/>
          </w:rPr>
          <w:t>приложениях №</w:t>
        </w:r>
        <w:r w:rsidRPr="00C00ACA">
          <w:rPr>
            <w:rFonts w:ascii="Times New Roman" w:hAnsi="Times New Roman"/>
            <w:sz w:val="26"/>
            <w:szCs w:val="26"/>
          </w:rPr>
          <w:t xml:space="preserve"> 3</w:t>
        </w:r>
      </w:hyperlink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F172C">
        <w:rPr>
          <w:rFonts w:ascii="Times New Roman" w:hAnsi="Times New Roman"/>
          <w:sz w:val="26"/>
          <w:szCs w:val="26"/>
        </w:rPr>
        <w:t>–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hyperlink r:id="rId17" w:tooltip="Приказ Минтруда России от 28.07.2021 N 520н (ред. от 07.09.2022) &quot;О проведении Всероссийского конкурса профессионального мастерства в сфере социального обслуживания&quot; (вместе с &quot;Условиями и порядком проведения Всероссийского конкурса профессионального мастерств">
        <w:r w:rsidR="007F172C">
          <w:rPr>
            <w:rFonts w:ascii="Times New Roman" w:hAnsi="Times New Roman"/>
            <w:sz w:val="26"/>
            <w:szCs w:val="26"/>
          </w:rPr>
          <w:t>№</w:t>
        </w:r>
        <w:r w:rsidRPr="00C00ACA">
          <w:rPr>
            <w:rFonts w:ascii="Times New Roman" w:hAnsi="Times New Roman"/>
            <w:sz w:val="26"/>
            <w:szCs w:val="26"/>
          </w:rPr>
          <w:t xml:space="preserve"> 5</w:t>
        </w:r>
      </w:hyperlink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к </w:t>
      </w:r>
      <w:r w:rsidR="007F172C">
        <w:rPr>
          <w:rFonts w:ascii="Times New Roman" w:hAnsi="Times New Roman"/>
          <w:sz w:val="26"/>
          <w:szCs w:val="26"/>
        </w:rPr>
        <w:t>Условиям и порядку приказа №</w:t>
      </w:r>
      <w:r w:rsidRPr="00C00ACA">
        <w:rPr>
          <w:rFonts w:ascii="Times New Roman" w:hAnsi="Times New Roman"/>
          <w:sz w:val="26"/>
          <w:szCs w:val="26"/>
        </w:rPr>
        <w:t xml:space="preserve"> 520н);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б) копия штатного расписания;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в) презентация о деятельности участника Регионального этапа, в том числе категориях обслуживаемых граждан, их численности в предыдущем году, численности работников организации, социальных технологиях, которые были разработаны/внедрены/реализованы участником Регионального этапа (презентация должна включать информационную заставку с полным наименованием участника Регионального этапа, наименованием субъекта Российской Федерации);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видеопрезентация с докладом о деятельности участника Регионального этапа, в том числе о реализации практик и(или) социальной технологии (наименование практики, ее цели, задачи,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д) видеоматериалы с демонстрацией прилегающей к организации территории, входной зоны, фасадов основных зданий, жилых помещений, помещений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для приготовления пищи получателями социальных услуг, для развития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их двигательной активности и дневной занятости, проведения досуга, а также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для организации занятий по формированию, развитию и поддержке трудовых навыков, организации трудовой занятости, в том числе лечебно-производственные (трудовые) мастерские и/или подсобные хозяйства (для полустационарных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и стационарных организаций);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е) согласие на использование изображений получателей социальных услуг или письмо об отсутствии в кадре изображений получателей социальных услуг;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4) подготовка документов и заполнение заявки к Региональному этапу осуществляется в соответствии с требованиями оформления файлов: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lastRenderedPageBreak/>
        <w:t xml:space="preserve">а) соблюдение принципа единой логики наименований файлов </w:t>
      </w:r>
      <w:r w:rsidR="007F172C">
        <w:rPr>
          <w:rFonts w:ascii="Times New Roman" w:hAnsi="Times New Roman"/>
          <w:sz w:val="26"/>
          <w:szCs w:val="26"/>
        </w:rPr>
        <w:t>–</w:t>
      </w:r>
      <w:r w:rsidRPr="00C00ACA">
        <w:rPr>
          <w:rFonts w:ascii="Times New Roman" w:hAnsi="Times New Roman"/>
          <w:sz w:val="26"/>
          <w:szCs w:val="26"/>
        </w:rPr>
        <w:t xml:space="preserve"> </w:t>
      </w:r>
      <w:r w:rsidR="007F172C">
        <w:rPr>
          <w:rFonts w:ascii="Times New Roman" w:hAnsi="Times New Roman"/>
          <w:sz w:val="26"/>
          <w:szCs w:val="26"/>
        </w:rPr>
        <w:t>«</w:t>
      </w:r>
      <w:r w:rsidRPr="00C00ACA">
        <w:rPr>
          <w:rFonts w:ascii="Times New Roman" w:hAnsi="Times New Roman"/>
          <w:sz w:val="26"/>
          <w:szCs w:val="26"/>
        </w:rPr>
        <w:t>фамилия участника_тип документа</w:t>
      </w:r>
      <w:r w:rsidR="007F172C">
        <w:rPr>
          <w:rFonts w:ascii="Times New Roman" w:hAnsi="Times New Roman"/>
          <w:sz w:val="26"/>
          <w:szCs w:val="26"/>
        </w:rPr>
        <w:t>»</w:t>
      </w:r>
      <w:r w:rsidRPr="00C00ACA">
        <w:rPr>
          <w:rFonts w:ascii="Times New Roman" w:hAnsi="Times New Roman"/>
          <w:sz w:val="26"/>
          <w:szCs w:val="26"/>
        </w:rPr>
        <w:t>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б) соблюдение принципа сохранения файлов: документы, имеющие несколько страниц, следует сохранять в одном файле, при наличии нескольких однотипных документов они сохраняются в одном файле (</w:t>
      </w:r>
      <w:r w:rsidR="007F172C" w:rsidRPr="00C00ACA">
        <w:rPr>
          <w:rFonts w:ascii="Times New Roman" w:hAnsi="Times New Roman"/>
          <w:sz w:val="26"/>
          <w:szCs w:val="26"/>
        </w:rPr>
        <w:t>например,</w:t>
      </w:r>
      <w:r w:rsidRPr="00C00ACA">
        <w:rPr>
          <w:rFonts w:ascii="Times New Roman" w:hAnsi="Times New Roman"/>
          <w:sz w:val="26"/>
          <w:szCs w:val="26"/>
        </w:rPr>
        <w:t xml:space="preserve"> несколько дипломов, несколько согласий);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в) соблюдение размера файлов: документы не должны превышать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10 мегабайтов, видеофайлы не должны превышать 300 мегабайтов, хронометраж видео - не более 5 минут;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г) соблюдение форматов файлов: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правильный формат видео - MPEG-4, Format video: должен быть AVC, корректный формат кодеков. Допускается сжатие файлов;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формат документов: pdf, jpg.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Pr="00C00ACA">
        <w:rPr>
          <w:rFonts w:ascii="Times New Roman" w:hAnsi="Times New Roman"/>
          <w:sz w:val="26"/>
          <w:szCs w:val="26"/>
        </w:rPr>
        <w:t>. Документы, представляемые в виде цифровых материалов, должны соответствовать следующим требованиям: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а) презентация практики (в формате pdf-файла объемом не более 14 страниц. Презентация может содержать фотоматериалы в формате JPEG, TIFF или PNG-файлов размером не менее 1024 x 768 пикселей с разрешением 300 dpi), подтверждающая внедрение и распространение практики.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Общая структура презентации должна содержать: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описание, название практики и ее аудиторию (в том числе количество лиц,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на которых была распространена практика), название организации, населенный пункт, район, субъект Российской Федерации (2 слайда);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цели и задачи/проблемы, предлагаемое решение, как было реализовано, какими ресурсами (люди, время, финансовые средства), результаты в сравнении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с предыдущими периодами до внедрения практики, описание влияния улучшений для получателей социальных услуг (до 6-8 слайдов);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выводы, оценка возможностей тиражирования практики (2-3 слайда).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Презентация должна включать информационную заставку с фамилией, именем и отчеством (при наличии) участника (участников) Регионального этапа, </w:t>
      </w:r>
      <w:r w:rsidR="007D5CB4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его (их) фотографией, полным наименованием организации социального обслуживания, наименованием субъекта Российской Федерации;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б) видеоматериалы по технологиям реализации практики (в формате MPEG-4: видеокодек: H.264 или H.265, аудиокодек: AAC, битрейт аудио: 128 Кбит/с </w:t>
      </w:r>
      <w:r w:rsidR="00420BFD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или выше, размер видеоматериалов не более 300 мегабайт, длительностью </w:t>
      </w:r>
      <w:r w:rsidR="00420BFD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не более 5 минут) (при наличии);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в) видеопрезентация с докладом участника Регионального этапа о реализации практики и(или) социальной технологии, в том числе наименование практики, </w:t>
      </w:r>
      <w:r w:rsidR="00420BFD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ее цели, задачи, на кого направлена практика, территория ее внедрения, число лиц, на которых она была распространена за последний год, краткое описание результатов внедрения, в том числе влияние на повышение уровня жизни получателей социальных услуг, оценка возможности тиражирования практики.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Pr="00C00ACA">
        <w:rPr>
          <w:rFonts w:ascii="Times New Roman" w:hAnsi="Times New Roman"/>
          <w:sz w:val="26"/>
          <w:szCs w:val="26"/>
        </w:rPr>
        <w:t>. Видеопрезентации и видеоматериалы, представленные участниками Регионального этапа, не должны содержать рекламные материалы, материалы, оскорбляющие честь и достоинство людей, а также не должны нарушать авторские и смежные права.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При фото- и видеосъемке получателей социальных услуг необходимо </w:t>
      </w:r>
      <w:r w:rsidR="00420BFD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 xml:space="preserve">их письменное согласие на проведение такой съемки и публичной демонстрации </w:t>
      </w:r>
      <w:r w:rsidR="00420BFD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ее результатов.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>При монтаже и съемке видеопрезентаций и видеоматериалов допускается использование любых специальных программ.</w:t>
      </w:r>
    </w:p>
    <w:p w:rsidR="00C00ACA" w:rsidRPr="00C00ACA" w:rsidRDefault="00C00ACA" w:rsidP="00C00AC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00ACA">
        <w:rPr>
          <w:rFonts w:ascii="Times New Roman" w:hAnsi="Times New Roman"/>
          <w:sz w:val="26"/>
          <w:szCs w:val="26"/>
        </w:rPr>
        <w:t xml:space="preserve">Видеопрезентации и видеоматериалы должны иметь качественное звучание </w:t>
      </w:r>
      <w:r w:rsidR="00420BFD">
        <w:rPr>
          <w:rFonts w:ascii="Times New Roman" w:hAnsi="Times New Roman"/>
          <w:sz w:val="26"/>
          <w:szCs w:val="26"/>
        </w:rPr>
        <w:br/>
      </w:r>
      <w:r w:rsidRPr="00C00ACA">
        <w:rPr>
          <w:rFonts w:ascii="Times New Roman" w:hAnsi="Times New Roman"/>
          <w:sz w:val="26"/>
          <w:szCs w:val="26"/>
        </w:rPr>
        <w:t>и изображение.</w:t>
      </w:r>
    </w:p>
    <w:p w:rsidR="00B87E07" w:rsidRDefault="00DD5573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8" w:name="Par47"/>
      <w:bookmarkStart w:id="9" w:name="Par62"/>
      <w:bookmarkEnd w:id="8"/>
      <w:bookmarkEnd w:id="9"/>
      <w:r w:rsidRPr="00DD5573">
        <w:rPr>
          <w:rFonts w:ascii="Times New Roman" w:hAnsi="Times New Roman" w:cs="Times New Roman"/>
          <w:sz w:val="26"/>
          <w:szCs w:val="26"/>
        </w:rPr>
        <w:lastRenderedPageBreak/>
        <w:t>11</w:t>
      </w:r>
      <w:r w:rsidR="00B87E07" w:rsidRPr="00DD5573">
        <w:rPr>
          <w:rFonts w:ascii="Times New Roman" w:hAnsi="Times New Roman" w:cs="Times New Roman"/>
          <w:sz w:val="26"/>
          <w:szCs w:val="26"/>
        </w:rPr>
        <w:t xml:space="preserve">. Документы для участия в региональном этапе конкурса направляются </w:t>
      </w:r>
      <w:r w:rsidR="00495615" w:rsidRPr="00DD5573">
        <w:rPr>
          <w:rFonts w:ascii="Times New Roman" w:hAnsi="Times New Roman" w:cs="Times New Roman"/>
          <w:sz w:val="26"/>
          <w:szCs w:val="26"/>
        </w:rPr>
        <w:br/>
      </w:r>
      <w:r w:rsidR="00B87E07" w:rsidRPr="00DD5573">
        <w:rPr>
          <w:rFonts w:ascii="Times New Roman" w:hAnsi="Times New Roman" w:cs="Times New Roman"/>
          <w:sz w:val="26"/>
          <w:szCs w:val="26"/>
        </w:rPr>
        <w:t>в электронном виде посредством личного кабинета на официальном сайте Минтруда России не позднее 1 апреля года проведения конкурса.</w:t>
      </w:r>
    </w:p>
    <w:p w:rsidR="00DD5573" w:rsidRPr="00DD5573" w:rsidRDefault="00DD5573" w:rsidP="00DD5573">
      <w:pPr>
        <w:pStyle w:val="ConsPlus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</w:t>
      </w:r>
      <w:r w:rsidRPr="00DD5573">
        <w:rPr>
          <w:rFonts w:ascii="Times New Roman" w:hAnsi="Times New Roman"/>
          <w:sz w:val="26"/>
          <w:szCs w:val="26"/>
        </w:rPr>
        <w:t xml:space="preserve">. Департамент обеспечивает проведение торжественного мероприятия </w:t>
      </w:r>
      <w:r w:rsidRPr="00DD5573">
        <w:rPr>
          <w:rFonts w:ascii="Times New Roman" w:hAnsi="Times New Roman"/>
          <w:sz w:val="26"/>
          <w:szCs w:val="26"/>
        </w:rPr>
        <w:br/>
        <w:t>по подведению итогов регионального этапа конкурса, на которое приглашаются члены конкурсной комиссии, призеры регионального этапа конкурса, а также иные лица.</w:t>
      </w:r>
    </w:p>
    <w:p w:rsidR="005677F4" w:rsidRPr="005677F4" w:rsidRDefault="005677F4" w:rsidP="00C61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09D">
        <w:rPr>
          <w:rFonts w:ascii="Times New Roman" w:hAnsi="Times New Roman"/>
          <w:sz w:val="26"/>
          <w:szCs w:val="26"/>
        </w:rPr>
        <w:t>13</w:t>
      </w:r>
      <w:r w:rsidRPr="005677F4">
        <w:rPr>
          <w:rFonts w:ascii="Times New Roman" w:hAnsi="Times New Roman"/>
          <w:sz w:val="26"/>
          <w:szCs w:val="26"/>
        </w:rPr>
        <w:t xml:space="preserve">. Призеры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 в каждой номинации </w:t>
      </w:r>
      <w:r w:rsidR="00420BFD">
        <w:rPr>
          <w:rFonts w:ascii="Times New Roman" w:hAnsi="Times New Roman"/>
          <w:sz w:val="26"/>
          <w:szCs w:val="26"/>
        </w:rPr>
        <w:br/>
      </w:r>
      <w:r w:rsidRPr="005677F4">
        <w:rPr>
          <w:rFonts w:ascii="Times New Roman" w:hAnsi="Times New Roman"/>
          <w:sz w:val="26"/>
          <w:szCs w:val="26"/>
        </w:rPr>
        <w:t xml:space="preserve">в соответствии с решением конкурсной комиссии награждаются </w:t>
      </w:r>
      <w:hyperlink w:anchor="P147" w:tooltip="Приложение N 1">
        <w:r w:rsidRPr="005677F4">
          <w:rPr>
            <w:rFonts w:ascii="Times New Roman" w:hAnsi="Times New Roman"/>
            <w:sz w:val="26"/>
            <w:szCs w:val="26"/>
          </w:rPr>
          <w:t>дипломами</w:t>
        </w:r>
      </w:hyperlink>
      <w:r w:rsidRPr="005677F4">
        <w:rPr>
          <w:rFonts w:ascii="Times New Roman" w:hAnsi="Times New Roman"/>
          <w:sz w:val="26"/>
          <w:szCs w:val="26"/>
        </w:rPr>
        <w:t xml:space="preserve"> </w:t>
      </w:r>
      <w:r w:rsidR="001D19B3">
        <w:rPr>
          <w:rFonts w:ascii="Times New Roman" w:hAnsi="Times New Roman"/>
          <w:sz w:val="26"/>
          <w:szCs w:val="26"/>
        </w:rPr>
        <w:t>Департамента</w:t>
      </w:r>
      <w:r w:rsidR="00C6109D">
        <w:rPr>
          <w:rFonts w:ascii="Times New Roman" w:hAnsi="Times New Roman"/>
          <w:sz w:val="26"/>
          <w:szCs w:val="26"/>
        </w:rPr>
        <w:t xml:space="preserve"> по форме согласно приложению №</w:t>
      </w:r>
      <w:r w:rsidRPr="005677F4">
        <w:rPr>
          <w:rFonts w:ascii="Times New Roman" w:hAnsi="Times New Roman"/>
          <w:sz w:val="26"/>
          <w:szCs w:val="26"/>
        </w:rPr>
        <w:t xml:space="preserve"> 1 к настоящему Положению, которые вручаются на торжественном мероприятии. Участникам, не ставшим призерами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, вручаются </w:t>
      </w:r>
      <w:hyperlink w:anchor="P159" w:tooltip="Приложение N 2">
        <w:r w:rsidRPr="005677F4">
          <w:rPr>
            <w:rFonts w:ascii="Times New Roman" w:hAnsi="Times New Roman"/>
            <w:sz w:val="26"/>
            <w:szCs w:val="26"/>
          </w:rPr>
          <w:t>сертификаты</w:t>
        </w:r>
      </w:hyperlink>
      <w:r w:rsidRPr="005677F4">
        <w:rPr>
          <w:rFonts w:ascii="Times New Roman" w:hAnsi="Times New Roman"/>
          <w:sz w:val="26"/>
          <w:szCs w:val="26"/>
        </w:rPr>
        <w:t xml:space="preserve"> </w:t>
      </w:r>
      <w:r w:rsidR="00420BFD">
        <w:rPr>
          <w:rFonts w:ascii="Times New Roman" w:hAnsi="Times New Roman"/>
          <w:sz w:val="26"/>
          <w:szCs w:val="26"/>
        </w:rPr>
        <w:t>Департамента</w:t>
      </w:r>
      <w:r w:rsidR="00C6109D">
        <w:rPr>
          <w:rFonts w:ascii="Times New Roman" w:hAnsi="Times New Roman"/>
          <w:sz w:val="26"/>
          <w:szCs w:val="26"/>
        </w:rPr>
        <w:t xml:space="preserve"> </w:t>
      </w:r>
      <w:r w:rsidR="00420BFD">
        <w:rPr>
          <w:rFonts w:ascii="Times New Roman" w:hAnsi="Times New Roman"/>
          <w:sz w:val="26"/>
          <w:szCs w:val="26"/>
        </w:rPr>
        <w:br/>
      </w:r>
      <w:r w:rsidR="00C6109D">
        <w:rPr>
          <w:rFonts w:ascii="Times New Roman" w:hAnsi="Times New Roman"/>
          <w:sz w:val="26"/>
          <w:szCs w:val="26"/>
        </w:rPr>
        <w:t>по форме согласно приложению №</w:t>
      </w:r>
      <w:r w:rsidRPr="005677F4">
        <w:rPr>
          <w:rFonts w:ascii="Times New Roman" w:hAnsi="Times New Roman"/>
          <w:sz w:val="26"/>
          <w:szCs w:val="26"/>
        </w:rPr>
        <w:t xml:space="preserve"> 2 к настоящему Положению.</w:t>
      </w:r>
    </w:p>
    <w:p w:rsidR="005677F4" w:rsidRPr="005677F4" w:rsidRDefault="005677F4" w:rsidP="00C61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09D">
        <w:rPr>
          <w:rFonts w:ascii="Times New Roman" w:hAnsi="Times New Roman"/>
          <w:sz w:val="26"/>
          <w:szCs w:val="26"/>
        </w:rPr>
        <w:t>14</w:t>
      </w:r>
      <w:r w:rsidRPr="005677F4">
        <w:rPr>
          <w:rFonts w:ascii="Times New Roman" w:hAnsi="Times New Roman"/>
          <w:sz w:val="26"/>
          <w:szCs w:val="26"/>
        </w:rPr>
        <w:t xml:space="preserve">. Участники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, занявшие первые места в одной из его номинаций, в дальнейшем принимают участие во Всероссийском конкурсе профессионального мастерства в сфере социального обслуживания, предусмотренном </w:t>
      </w:r>
      <w:hyperlink r:id="rId18" w:tooltip="Постановление Правительства РФ от 01.03.2011 N 121 (ред. от 25.01.2023) &quot;О Всероссийском конкурсе профессионального мастерства в сфере социального обслуживания&quot; {КонсультантПлюс}">
        <w:r w:rsidRPr="005677F4">
          <w:rPr>
            <w:rFonts w:ascii="Times New Roman" w:hAnsi="Times New Roman"/>
            <w:sz w:val="26"/>
            <w:szCs w:val="26"/>
          </w:rPr>
          <w:t>постановлением</w:t>
        </w:r>
      </w:hyperlink>
      <w:r w:rsidRPr="005677F4">
        <w:rPr>
          <w:rFonts w:ascii="Times New Roman" w:hAnsi="Times New Roman"/>
          <w:sz w:val="26"/>
          <w:szCs w:val="26"/>
        </w:rPr>
        <w:t xml:space="preserve"> Правительства Российской Федерации </w:t>
      </w:r>
      <w:r w:rsidR="00420BFD">
        <w:rPr>
          <w:rFonts w:ascii="Times New Roman" w:hAnsi="Times New Roman"/>
          <w:sz w:val="26"/>
          <w:szCs w:val="26"/>
        </w:rPr>
        <w:br/>
      </w:r>
      <w:r w:rsidRPr="005677F4">
        <w:rPr>
          <w:rFonts w:ascii="Times New Roman" w:hAnsi="Times New Roman"/>
          <w:sz w:val="26"/>
          <w:szCs w:val="26"/>
        </w:rPr>
        <w:t xml:space="preserve">от 01.03.2011 </w:t>
      </w:r>
      <w:r w:rsidR="00C6109D">
        <w:rPr>
          <w:rFonts w:ascii="Times New Roman" w:hAnsi="Times New Roman"/>
          <w:sz w:val="26"/>
          <w:szCs w:val="26"/>
        </w:rPr>
        <w:t>№</w:t>
      </w:r>
      <w:r w:rsidRPr="005677F4">
        <w:rPr>
          <w:rFonts w:ascii="Times New Roman" w:hAnsi="Times New Roman"/>
          <w:sz w:val="26"/>
          <w:szCs w:val="26"/>
        </w:rPr>
        <w:t xml:space="preserve"> 121.</w:t>
      </w:r>
    </w:p>
    <w:p w:rsidR="005677F4" w:rsidRPr="005677F4" w:rsidRDefault="005677F4" w:rsidP="00C6109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109D">
        <w:rPr>
          <w:rFonts w:ascii="Times New Roman" w:hAnsi="Times New Roman"/>
          <w:sz w:val="26"/>
          <w:szCs w:val="26"/>
        </w:rPr>
        <w:t>15</w:t>
      </w:r>
      <w:r w:rsidRPr="005677F4">
        <w:rPr>
          <w:rFonts w:ascii="Times New Roman" w:hAnsi="Times New Roman"/>
          <w:sz w:val="26"/>
          <w:szCs w:val="26"/>
        </w:rPr>
        <w:t xml:space="preserve">. По итогам </w:t>
      </w:r>
      <w:r w:rsidR="001D19B3">
        <w:rPr>
          <w:rFonts w:ascii="Times New Roman" w:hAnsi="Times New Roman"/>
          <w:sz w:val="26"/>
          <w:szCs w:val="26"/>
        </w:rPr>
        <w:t>р</w:t>
      </w:r>
      <w:r w:rsidRPr="005677F4">
        <w:rPr>
          <w:rFonts w:ascii="Times New Roman" w:hAnsi="Times New Roman"/>
          <w:sz w:val="26"/>
          <w:szCs w:val="26"/>
        </w:rPr>
        <w:t>егионального этапа</w:t>
      </w:r>
      <w:r w:rsidR="001D19B3">
        <w:rPr>
          <w:rFonts w:ascii="Times New Roman" w:hAnsi="Times New Roman"/>
          <w:sz w:val="26"/>
          <w:szCs w:val="26"/>
        </w:rPr>
        <w:t xml:space="preserve"> конкурса</w:t>
      </w:r>
      <w:r w:rsidRPr="005677F4">
        <w:rPr>
          <w:rFonts w:ascii="Times New Roman" w:hAnsi="Times New Roman"/>
          <w:sz w:val="26"/>
          <w:szCs w:val="26"/>
        </w:rPr>
        <w:t xml:space="preserve"> </w:t>
      </w:r>
      <w:r w:rsidR="001D19B3">
        <w:rPr>
          <w:rFonts w:ascii="Times New Roman" w:hAnsi="Times New Roman"/>
          <w:sz w:val="26"/>
          <w:szCs w:val="26"/>
        </w:rPr>
        <w:t>Департамент</w:t>
      </w:r>
      <w:r w:rsidRPr="005677F4">
        <w:rPr>
          <w:rFonts w:ascii="Times New Roman" w:hAnsi="Times New Roman"/>
          <w:sz w:val="26"/>
          <w:szCs w:val="26"/>
        </w:rPr>
        <w:t xml:space="preserve"> формирует базу данных, в том числе библиотеку видеоматериалов лучших практик в сфере социального обслуживания, размещает их на официальном сайте </w:t>
      </w:r>
      <w:r w:rsidR="002B0652" w:rsidRPr="002B0652">
        <w:rPr>
          <w:rFonts w:ascii="Times New Roman" w:hAnsi="Times New Roman"/>
          <w:sz w:val="26"/>
          <w:szCs w:val="26"/>
        </w:rPr>
        <w:t>Департамента</w:t>
      </w:r>
      <w:r w:rsidRPr="005677F4">
        <w:rPr>
          <w:rFonts w:ascii="Times New Roman" w:hAnsi="Times New Roman"/>
          <w:sz w:val="26"/>
          <w:szCs w:val="26"/>
        </w:rPr>
        <w:t xml:space="preserve"> </w:t>
      </w:r>
      <w:r w:rsidR="00420BFD">
        <w:rPr>
          <w:rFonts w:ascii="Times New Roman" w:hAnsi="Times New Roman"/>
          <w:sz w:val="26"/>
          <w:szCs w:val="26"/>
        </w:rPr>
        <w:br/>
      </w:r>
      <w:r w:rsidRPr="005677F4">
        <w:rPr>
          <w:rFonts w:ascii="Times New Roman" w:hAnsi="Times New Roman"/>
          <w:sz w:val="26"/>
          <w:szCs w:val="26"/>
        </w:rPr>
        <w:t xml:space="preserve">в информационно-телекоммуникационной сети </w:t>
      </w:r>
      <w:r w:rsidR="00C6109D" w:rsidRPr="002B0652">
        <w:rPr>
          <w:rFonts w:ascii="Times New Roman" w:hAnsi="Times New Roman"/>
          <w:sz w:val="26"/>
          <w:szCs w:val="26"/>
        </w:rPr>
        <w:t>«</w:t>
      </w:r>
      <w:r w:rsidRPr="005677F4">
        <w:rPr>
          <w:rFonts w:ascii="Times New Roman" w:hAnsi="Times New Roman"/>
          <w:sz w:val="26"/>
          <w:szCs w:val="26"/>
        </w:rPr>
        <w:t>Интернет</w:t>
      </w:r>
      <w:r w:rsidR="00C6109D" w:rsidRPr="002B0652">
        <w:rPr>
          <w:rFonts w:ascii="Times New Roman" w:hAnsi="Times New Roman"/>
          <w:sz w:val="26"/>
          <w:szCs w:val="26"/>
        </w:rPr>
        <w:t>»</w:t>
      </w:r>
      <w:r w:rsidRPr="005677F4">
        <w:rPr>
          <w:rFonts w:ascii="Times New Roman" w:hAnsi="Times New Roman"/>
          <w:sz w:val="26"/>
          <w:szCs w:val="26"/>
        </w:rPr>
        <w:t>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16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Для организации регионального этапа конкурса создается конкурсная комиссия по проведению на территории </w:t>
      </w:r>
      <w:r w:rsidR="002E40EC" w:rsidRPr="002B0652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регионального этапа Всероссийского конкурса профессионального мастерства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в сфере социального обслуживания (далее </w:t>
      </w:r>
      <w:r w:rsidR="002E40EC" w:rsidRPr="002B0652">
        <w:rPr>
          <w:rFonts w:ascii="Times New Roman" w:hAnsi="Times New Roman" w:cs="Times New Roman"/>
          <w:sz w:val="26"/>
          <w:szCs w:val="26"/>
        </w:rPr>
        <w:t>–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конкурсная комиссия).</w:t>
      </w:r>
    </w:p>
    <w:p w:rsidR="00760BB6" w:rsidRPr="002B0652" w:rsidRDefault="00760BB6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 xml:space="preserve">Конкурсная комиссия формируется из представителей общественных объединений и организаций Ненецкого автономного округа, Общественной палаты Ненецкого автономного округа, общественных советов, созданных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Pr="002B0652">
        <w:rPr>
          <w:rFonts w:ascii="Times New Roman" w:hAnsi="Times New Roman" w:cs="Times New Roman"/>
          <w:sz w:val="26"/>
          <w:szCs w:val="26"/>
        </w:rPr>
        <w:t xml:space="preserve">при </w:t>
      </w:r>
      <w:r w:rsidR="0065328E" w:rsidRPr="002B0652">
        <w:rPr>
          <w:rFonts w:ascii="Times New Roman" w:hAnsi="Times New Roman" w:cs="Times New Roman"/>
          <w:sz w:val="26"/>
          <w:szCs w:val="26"/>
        </w:rPr>
        <w:t>Департаменте</w:t>
      </w:r>
      <w:r w:rsidRPr="002B0652">
        <w:rPr>
          <w:rFonts w:ascii="Times New Roman" w:hAnsi="Times New Roman" w:cs="Times New Roman"/>
          <w:sz w:val="26"/>
          <w:szCs w:val="26"/>
        </w:rPr>
        <w:t>, депутатов Собрания Ненецкого автономного округа, представителей Департамента, иных органов исполнительной власти Ненецкого автономного округа.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Конкурсная комиссия состоит из председателя, заместителя председателя, секретаря конкурсной комиссии и членов конкурсной комиссии.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Председатель конкурсной комиссии руководит деятельностью конкурсной комиссии. В случае отсутствия председателя конкурсной комиссии его обязанности исполняет заместитель председателя конкурсной комиссии.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 xml:space="preserve">Секретарь конкурсной комиссии организует проведение заседания конкурсной комиссии, формирует повестку заседания, информирует членов конкурсной комиссии об очередном заседании, а также ведет и оформляет протокол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Pr="002B0652">
        <w:rPr>
          <w:rFonts w:ascii="Times New Roman" w:hAnsi="Times New Roman" w:cs="Times New Roman"/>
          <w:sz w:val="26"/>
          <w:szCs w:val="26"/>
        </w:rPr>
        <w:t>ее заседания. В случае отсутствия секретаря конкурсной комиссии его обязанности возлагаются на одного из членов конкурсной комиссии решением председателя (заместителя председателя) конкурсной комиссии.</w:t>
      </w:r>
    </w:p>
    <w:p w:rsidR="00200D16" w:rsidRPr="002B0652" w:rsidRDefault="00200D16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Состав конкурсной комиссии утверждается распоряжением Департамента.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17</w:t>
      </w:r>
      <w:r w:rsidR="00B87E07" w:rsidRPr="002B0652">
        <w:rPr>
          <w:rFonts w:ascii="Times New Roman" w:hAnsi="Times New Roman" w:cs="Times New Roman"/>
          <w:sz w:val="26"/>
          <w:szCs w:val="26"/>
        </w:rPr>
        <w:t>. Регистрация членов конкурсной комиссии осуществляется до 15 апреля года проведения конкурса в личном кабинете на официальном сайте Минтруда России посредством ЕСИА.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18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Списки членов конкурсной комиссии представляются </w:t>
      </w:r>
      <w:r w:rsidR="00D2330B" w:rsidRPr="002B0652">
        <w:rPr>
          <w:rFonts w:ascii="Times New Roman" w:hAnsi="Times New Roman" w:cs="Times New Roman"/>
          <w:sz w:val="26"/>
          <w:szCs w:val="26"/>
        </w:rPr>
        <w:t>Департаментом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в Минтруд России до 1 апреля года проведения конкурса.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19</w:t>
      </w:r>
      <w:r w:rsidR="00B87E07" w:rsidRPr="002B0652">
        <w:rPr>
          <w:rFonts w:ascii="Times New Roman" w:hAnsi="Times New Roman" w:cs="Times New Roman"/>
          <w:sz w:val="26"/>
          <w:szCs w:val="26"/>
        </w:rPr>
        <w:t>. Основными функциями конкурсной комиссии являются: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 xml:space="preserve">1) информирование участников конкурса по вопросам организации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Pr="002B0652">
        <w:rPr>
          <w:rFonts w:ascii="Times New Roman" w:hAnsi="Times New Roman" w:cs="Times New Roman"/>
          <w:sz w:val="26"/>
          <w:szCs w:val="26"/>
        </w:rPr>
        <w:t>и проведения конкурса;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2) рассмотрение и оценка поданных участниками конкурса документов через функционал официального сайта Минтруда России;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lastRenderedPageBreak/>
        <w:t>3) принятие решения об определении победителей конкурса в каждой номинации через функционал официального сайта Минтруда России.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20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Конкурсный отбор победителей регионального этапа конкурса проводится через функционал официального сайта Минтруда России каждым членом конкурсной комиссии по итогам рассмотрения и оценки представленных материалов путем заполнения через функционал официального сайта Минтруда России оценочных листов (по формам в </w:t>
      </w:r>
      <w:hyperlink w:anchor="Par496" w:tooltip="Оценочный лист" w:history="1">
        <w:r w:rsidR="00B87E07" w:rsidRPr="002B0652">
          <w:rPr>
            <w:rFonts w:ascii="Times New Roman" w:hAnsi="Times New Roman" w:cs="Times New Roman"/>
            <w:sz w:val="26"/>
            <w:szCs w:val="26"/>
          </w:rPr>
          <w:t xml:space="preserve">приложениях </w:t>
        </w:r>
        <w:r w:rsidR="00D2330B" w:rsidRPr="002B0652">
          <w:rPr>
            <w:rFonts w:ascii="Times New Roman" w:hAnsi="Times New Roman" w:cs="Times New Roman"/>
            <w:sz w:val="26"/>
            <w:szCs w:val="26"/>
          </w:rPr>
          <w:t>№</w:t>
        </w:r>
        <w:r w:rsidR="00B87E07" w:rsidRPr="002B0652">
          <w:rPr>
            <w:rFonts w:ascii="Times New Roman" w:hAnsi="Times New Roman" w:cs="Times New Roman"/>
            <w:sz w:val="26"/>
            <w:szCs w:val="26"/>
          </w:rPr>
          <w:t xml:space="preserve"> 6</w:t>
        </w:r>
      </w:hyperlink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r w:rsidR="00D2330B" w:rsidRPr="002B0652">
        <w:rPr>
          <w:rFonts w:ascii="Times New Roman" w:hAnsi="Times New Roman" w:cs="Times New Roman"/>
          <w:sz w:val="26"/>
          <w:szCs w:val="26"/>
        </w:rPr>
        <w:t>–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hyperlink w:anchor="Par739" w:tooltip="Оценочный лист" w:history="1">
        <w:r w:rsidR="00D2330B" w:rsidRPr="002B0652">
          <w:rPr>
            <w:rFonts w:ascii="Times New Roman" w:hAnsi="Times New Roman" w:cs="Times New Roman"/>
            <w:sz w:val="26"/>
            <w:szCs w:val="26"/>
          </w:rPr>
          <w:t>№</w:t>
        </w:r>
        <w:r w:rsidR="00B87E07" w:rsidRPr="002B0652">
          <w:rPr>
            <w:rFonts w:ascii="Times New Roman" w:hAnsi="Times New Roman" w:cs="Times New Roman"/>
            <w:sz w:val="26"/>
            <w:szCs w:val="26"/>
          </w:rPr>
          <w:t xml:space="preserve"> 10</w:t>
        </w:r>
      </w:hyperlink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к Положению).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21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Заседание конкурсной комиссии считается правомочным,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если в нем приняли участие не менее 2/3 членов конкурсной комиссии.</w:t>
      </w:r>
    </w:p>
    <w:p w:rsidR="00B87E07" w:rsidRPr="002B0652" w:rsidRDefault="00B87E07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Решение конкурсной комиссии принимается большинством голосов присутствующих на заседании членов конкурсной комиссии.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22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Конкурсная комиссия не позднее 1 июня года проведения конкурса принимает решение об определении призеров регионального этапа конкурса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в каждой номинации.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23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Призерами регионального этапа конкурса в каждой номинации становятся участники, получившие большее количество баллов. В каждой номинации определяется три призера </w:t>
      </w:r>
      <w:r w:rsidR="00D2330B" w:rsidRPr="002B0652">
        <w:rPr>
          <w:rFonts w:ascii="Times New Roman" w:hAnsi="Times New Roman" w:cs="Times New Roman"/>
          <w:sz w:val="26"/>
          <w:szCs w:val="26"/>
        </w:rPr>
        <w:t>–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первое, второе, третье места в зависимости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от количества полученных баллов. При равенстве количества полученных баллов </w:t>
      </w:r>
      <w:r w:rsidR="00495615" w:rsidRPr="002B0652">
        <w:rPr>
          <w:rFonts w:ascii="Times New Roman" w:hAnsi="Times New Roman" w:cs="Times New Roman"/>
          <w:sz w:val="26"/>
          <w:szCs w:val="26"/>
        </w:rPr>
        <w:br/>
      </w:r>
      <w:r w:rsidR="00B87E07" w:rsidRPr="002B0652">
        <w:rPr>
          <w:rFonts w:ascii="Times New Roman" w:hAnsi="Times New Roman" w:cs="Times New Roman"/>
          <w:sz w:val="26"/>
          <w:szCs w:val="26"/>
        </w:rPr>
        <w:t>в соответствующей номинации у нескольких участников регионального этапа конкурса, места распределяются на основании решения председателя конкурсной комиссии, который имеет право решающего голоса.</w:t>
      </w:r>
    </w:p>
    <w:p w:rsidR="00B87E07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24</w:t>
      </w:r>
      <w:r w:rsidR="00B87E07" w:rsidRPr="002B0652">
        <w:rPr>
          <w:rFonts w:ascii="Times New Roman" w:hAnsi="Times New Roman" w:cs="Times New Roman"/>
          <w:sz w:val="26"/>
          <w:szCs w:val="26"/>
        </w:rPr>
        <w:t>. Решения конкурсной комиссии оформляются протоколом заседания конкурсной комиссии, который подписывается всеми членами конкурсной комиссии и размещается на официальном сайте Минтруда России.</w:t>
      </w:r>
    </w:p>
    <w:p w:rsidR="00C02D45" w:rsidRPr="002B0652" w:rsidRDefault="005677F4" w:rsidP="00C00ACA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B0652">
        <w:rPr>
          <w:rFonts w:ascii="Times New Roman" w:hAnsi="Times New Roman" w:cs="Times New Roman"/>
          <w:sz w:val="26"/>
          <w:szCs w:val="26"/>
        </w:rPr>
        <w:t>25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. Призеры регионального этапа конкурса в каждой номинации поощряются </w:t>
      </w:r>
      <w:r w:rsidR="00C02D45" w:rsidRPr="002B0652">
        <w:rPr>
          <w:rFonts w:ascii="Times New Roman" w:hAnsi="Times New Roman" w:cs="Times New Roman"/>
          <w:sz w:val="26"/>
          <w:szCs w:val="26"/>
        </w:rPr>
        <w:t>благодарственными письмами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</w:t>
      </w:r>
      <w:r w:rsidR="00D2330B" w:rsidRPr="002B0652">
        <w:rPr>
          <w:rFonts w:ascii="Times New Roman" w:hAnsi="Times New Roman" w:cs="Times New Roman"/>
          <w:sz w:val="26"/>
          <w:szCs w:val="26"/>
        </w:rPr>
        <w:t>Департамента</w:t>
      </w:r>
      <w:r w:rsidR="00B87E07" w:rsidRPr="002B0652">
        <w:rPr>
          <w:rFonts w:ascii="Times New Roman" w:hAnsi="Times New Roman" w:cs="Times New Roman"/>
          <w:sz w:val="26"/>
          <w:szCs w:val="26"/>
        </w:rPr>
        <w:t xml:space="preserve"> в соответствии с решением конкурсной комиссии. </w:t>
      </w: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D75806" w:rsidRDefault="00D75806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2B0652" w:rsidRDefault="002B0652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C02D45" w:rsidRDefault="00C02D45" w:rsidP="00C02D45">
      <w:pPr>
        <w:pStyle w:val="ConsPlusNormal"/>
        <w:ind w:firstLine="540"/>
        <w:jc w:val="both"/>
        <w:rPr>
          <w:rFonts w:ascii="Times New Roman" w:hAnsi="Times New Roman" w:cs="Times New Roman"/>
          <w:color w:val="FF0000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1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Pr="00B87E07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B0652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Департамент здравоохранения, труда и социальной защиты населения Ненецкого автономного округа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B0652" w:rsidRP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ДИПЛОМОМ</w:t>
      </w:r>
    </w:p>
    <w:p w:rsidR="00FE3696" w:rsidRP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награждается</w:t>
      </w:r>
    </w:p>
    <w:p w:rsidR="00FE3696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2B0652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Фамилия, Имя, Отчество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>__________________________________________________________________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(</w:t>
      </w:r>
      <w:r w:rsidR="00FE3696" w:rsidRPr="00FE3696">
        <w:rPr>
          <w:rFonts w:ascii="Times New Roman" w:hAnsi="Times New Roman"/>
          <w:sz w:val="26"/>
          <w:szCs w:val="26"/>
          <w:vertAlign w:val="superscript"/>
        </w:rPr>
        <w:t>должность)</w:t>
      </w: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</w:t>
      </w:r>
    </w:p>
    <w:p w:rsidR="002B0652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ЗА __ МЕСТО</w:t>
      </w: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в номинации «___________________»</w:t>
      </w: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</w:p>
    <w:p w:rsid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регионального этапа Всероссийского конкурса </w:t>
      </w:r>
    </w:p>
    <w:p w:rsidR="00FE3696" w:rsidRPr="00FE3696" w:rsidRDefault="00FE3696" w:rsidP="00FE3696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профессионального мастерства в сфере социального обслуживания</w:t>
      </w:r>
    </w:p>
    <w:p w:rsid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FE3696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FE3696" w:rsidRPr="002B0652" w:rsidRDefault="00FE3696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 w:firstLine="742"/>
        <w:jc w:val="both"/>
        <w:rPr>
          <w:rFonts w:ascii="Times New Roman" w:hAnsi="Times New Roman"/>
          <w:color w:val="FF0000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Дата выдачи настоящего </w:t>
      </w:r>
      <w:r w:rsidR="00FE3696">
        <w:rPr>
          <w:rFonts w:ascii="Times New Roman" w:hAnsi="Times New Roman"/>
          <w:sz w:val="26"/>
          <w:szCs w:val="26"/>
        </w:rPr>
        <w:t>диплома</w:t>
      </w:r>
      <w:r w:rsidRPr="002B0652">
        <w:rPr>
          <w:rFonts w:ascii="Times New Roman" w:hAnsi="Times New Roman"/>
          <w:sz w:val="26"/>
          <w:szCs w:val="26"/>
        </w:rPr>
        <w:t xml:space="preserve"> «__» __ года.</w:t>
      </w: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2B0652" w:rsidRPr="002B0652" w:rsidRDefault="002B0652" w:rsidP="002B0652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2B0652" w:rsidRPr="002B0652" w:rsidRDefault="002B0652" w:rsidP="002B0652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2B0652" w:rsidRPr="002B0652" w:rsidRDefault="002B0652" w:rsidP="002B0652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и социальной защиты населения  </w:t>
      </w:r>
    </w:p>
    <w:p w:rsidR="002B0652" w:rsidRPr="002B0652" w:rsidRDefault="002B0652" w:rsidP="002B0652">
      <w:pPr>
        <w:tabs>
          <w:tab w:val="left" w:pos="78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</w:t>
      </w:r>
      <w:r w:rsidR="00FE3696">
        <w:rPr>
          <w:rFonts w:ascii="Times New Roman" w:hAnsi="Times New Roman"/>
          <w:sz w:val="26"/>
          <w:szCs w:val="26"/>
        </w:rPr>
        <w:t xml:space="preserve">                  </w:t>
      </w:r>
      <w:r w:rsidRPr="002B0652">
        <w:rPr>
          <w:rFonts w:ascii="Times New Roman" w:hAnsi="Times New Roman"/>
          <w:sz w:val="26"/>
          <w:szCs w:val="26"/>
        </w:rPr>
        <w:t xml:space="preserve">  </w:t>
      </w:r>
      <w:r w:rsidR="00FE3696">
        <w:rPr>
          <w:rFonts w:ascii="Times New Roman" w:hAnsi="Times New Roman"/>
          <w:sz w:val="26"/>
          <w:szCs w:val="26"/>
        </w:rPr>
        <w:t>Е.С. Левина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2B0652">
      <w:pPr>
        <w:pStyle w:val="ConsPlusNormal"/>
        <w:tabs>
          <w:tab w:val="left" w:pos="3828"/>
          <w:tab w:val="center" w:pos="4395"/>
        </w:tabs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2B0652">
      <w:pPr>
        <w:pStyle w:val="ConsPlusNormal"/>
        <w:ind w:firstLine="540"/>
        <w:jc w:val="center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Default="00C9104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Default="00C9104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B87E07" w:rsidRPr="00B87E07" w:rsidRDefault="00D56894" w:rsidP="00D56894">
      <w:pPr>
        <w:pStyle w:val="ConsPlusNormal"/>
        <w:ind w:left="5245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</w:t>
      </w:r>
      <w:r w:rsidR="00B87E07" w:rsidRPr="00B87E07">
        <w:rPr>
          <w:rFonts w:ascii="Times New Roman" w:hAnsi="Times New Roman" w:cs="Times New Roman"/>
          <w:sz w:val="26"/>
          <w:szCs w:val="26"/>
        </w:rPr>
        <w:t xml:space="preserve"> 2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к Положению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о проведении на территории</w:t>
      </w:r>
    </w:p>
    <w:p w:rsidR="00B87E07" w:rsidRPr="00B87E07" w:rsidRDefault="00D56894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регионального этапа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Всероссийского конкурса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профессионального мастерства</w:t>
      </w:r>
    </w:p>
    <w:p w:rsidR="00B87E07" w:rsidRPr="00B87E07" w:rsidRDefault="00B87E07" w:rsidP="00D56894">
      <w:pPr>
        <w:pStyle w:val="ConsPlusNormal"/>
        <w:ind w:left="5245"/>
        <w:rPr>
          <w:rFonts w:ascii="Times New Roman" w:hAnsi="Times New Roman" w:cs="Times New Roman"/>
          <w:sz w:val="26"/>
          <w:szCs w:val="26"/>
        </w:rPr>
      </w:pPr>
      <w:r w:rsidRPr="00B87E07">
        <w:rPr>
          <w:rFonts w:ascii="Times New Roman" w:hAnsi="Times New Roman" w:cs="Times New Roman"/>
          <w:sz w:val="26"/>
          <w:szCs w:val="26"/>
        </w:rPr>
        <w:t>в сфере социального обслуживания</w:t>
      </w:r>
    </w:p>
    <w:p w:rsidR="00B87E07" w:rsidRDefault="00B87E0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Default="00C91047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D56894" w:rsidRDefault="00D56894" w:rsidP="00B87E0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Департамент здравоохранения, труда и социальной защиты населения Ненецкого автономного округа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СЕРТИФИКАТ</w:t>
      </w: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подтверждает, что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FE3696">
        <w:rPr>
          <w:rFonts w:ascii="Times New Roman" w:hAnsi="Times New Roman"/>
          <w:sz w:val="26"/>
          <w:szCs w:val="26"/>
        </w:rPr>
        <w:t>Фамилия, Имя, Отчество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>__________________________________________________________________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  <w:vertAlign w:val="superscript"/>
        </w:rPr>
      </w:pP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(</w:t>
      </w:r>
      <w:r w:rsidRPr="00FE3696">
        <w:rPr>
          <w:rFonts w:ascii="Times New Roman" w:hAnsi="Times New Roman"/>
          <w:sz w:val="26"/>
          <w:szCs w:val="26"/>
          <w:vertAlign w:val="superscript"/>
        </w:rPr>
        <w:t>должность)</w:t>
      </w:r>
      <w:r w:rsidRPr="002B0652">
        <w:rPr>
          <w:rFonts w:ascii="Times New Roman" w:hAnsi="Times New Roman"/>
          <w:sz w:val="26"/>
          <w:szCs w:val="26"/>
          <w:vertAlign w:val="superscript"/>
        </w:rPr>
        <w:t xml:space="preserve"> </w:t>
      </w: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принял(а) участие в</w:t>
      </w: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РЕГИОНАЛЬНОМ ЭТАПЕ ВСЕРОССИЙСКОГО КОНКУРСА </w:t>
      </w: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ПРОФЕССИОНАЛЬНОГО МАСТЕРСТВА В СФЕРЕ </w:t>
      </w:r>
    </w:p>
    <w:p w:rsidR="00C91047" w:rsidRPr="00FE3696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СОЦИАЛЬНОГО ОБСЛУЖИВАНИЯ</w:t>
      </w: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 w:firstLine="742"/>
        <w:jc w:val="both"/>
        <w:rPr>
          <w:rFonts w:ascii="Times New Roman" w:hAnsi="Times New Roman"/>
          <w:color w:val="FF0000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Дата выдачи настоящего </w:t>
      </w:r>
      <w:r>
        <w:rPr>
          <w:rFonts w:ascii="Times New Roman" w:hAnsi="Times New Roman"/>
          <w:sz w:val="26"/>
          <w:szCs w:val="26"/>
        </w:rPr>
        <w:t>диплома</w:t>
      </w:r>
      <w:r w:rsidRPr="002B0652">
        <w:rPr>
          <w:rFonts w:ascii="Times New Roman" w:hAnsi="Times New Roman"/>
          <w:sz w:val="26"/>
          <w:szCs w:val="26"/>
        </w:rPr>
        <w:t xml:space="preserve"> «__» __ года.</w:t>
      </w: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</w:p>
    <w:p w:rsidR="00C91047" w:rsidRPr="002B0652" w:rsidRDefault="00C91047" w:rsidP="00C91047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Руководитель Департамента </w:t>
      </w:r>
    </w:p>
    <w:p w:rsidR="00C91047" w:rsidRPr="002B0652" w:rsidRDefault="00C91047" w:rsidP="00C91047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здравоохранения, труда </w:t>
      </w:r>
    </w:p>
    <w:p w:rsidR="00C91047" w:rsidRPr="002B0652" w:rsidRDefault="00C91047" w:rsidP="00C91047">
      <w:pPr>
        <w:tabs>
          <w:tab w:val="left" w:pos="7485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и социальной защиты населения  </w:t>
      </w:r>
    </w:p>
    <w:p w:rsidR="00C91047" w:rsidRPr="002B0652" w:rsidRDefault="00C91047" w:rsidP="00C91047">
      <w:pPr>
        <w:tabs>
          <w:tab w:val="left" w:pos="78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2B0652">
        <w:rPr>
          <w:rFonts w:ascii="Times New Roman" w:hAnsi="Times New Roman"/>
          <w:sz w:val="26"/>
          <w:szCs w:val="26"/>
        </w:rPr>
        <w:t xml:space="preserve">Ненецкого автономного округа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2B0652">
        <w:rPr>
          <w:rFonts w:ascii="Times New Roman" w:hAnsi="Times New Roman"/>
          <w:sz w:val="26"/>
          <w:szCs w:val="26"/>
        </w:rPr>
        <w:t xml:space="preserve">  </w:t>
      </w:r>
      <w:r>
        <w:rPr>
          <w:rFonts w:ascii="Times New Roman" w:hAnsi="Times New Roman"/>
          <w:sz w:val="26"/>
          <w:szCs w:val="26"/>
        </w:rPr>
        <w:t>Е.С. Левина</w:t>
      </w:r>
    </w:p>
    <w:p w:rsidR="00F94E51" w:rsidRDefault="00F94E51" w:rsidP="00C910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B159E" w:rsidRDefault="00DB159E" w:rsidP="00C9104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DB159E" w:rsidRDefault="00DB159E" w:rsidP="00DB159E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_________</w:t>
      </w:r>
    </w:p>
    <w:sectPr w:rsidR="00DB159E" w:rsidSect="007927EC">
      <w:pgSz w:w="11906" w:h="16838" w:code="9"/>
      <w:pgMar w:top="1134" w:right="851" w:bottom="1134" w:left="1701" w:header="709" w:footer="709" w:gutter="0"/>
      <w:paperSrc w:first="15" w:other="15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186" w:rsidRDefault="00E61186">
      <w:pPr>
        <w:spacing w:after="0" w:line="240" w:lineRule="auto"/>
      </w:pPr>
      <w:r>
        <w:separator/>
      </w:r>
    </w:p>
  </w:endnote>
  <w:endnote w:type="continuationSeparator" w:id="0">
    <w:p w:rsidR="00E61186" w:rsidRDefault="00E611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F3D" w:rsidRDefault="00291F3D" w:rsidP="009A2ADB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186" w:rsidRDefault="00E61186">
      <w:pPr>
        <w:spacing w:after="0" w:line="240" w:lineRule="auto"/>
      </w:pPr>
      <w:r>
        <w:separator/>
      </w:r>
    </w:p>
  </w:footnote>
  <w:footnote w:type="continuationSeparator" w:id="0">
    <w:p w:rsidR="00E61186" w:rsidRDefault="00E611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F3D" w:rsidRPr="00722F3A" w:rsidRDefault="00291F3D">
    <w:pPr>
      <w:pStyle w:val="a3"/>
      <w:jc w:val="center"/>
      <w:rPr>
        <w:rFonts w:ascii="Times New Roman" w:hAnsi="Times New Roman"/>
        <w:sz w:val="18"/>
        <w:szCs w:val="18"/>
      </w:rPr>
    </w:pPr>
    <w:r w:rsidRPr="00722F3A">
      <w:rPr>
        <w:rFonts w:ascii="Times New Roman" w:hAnsi="Times New Roman"/>
        <w:sz w:val="18"/>
        <w:szCs w:val="18"/>
      </w:rPr>
      <w:fldChar w:fldCharType="begin"/>
    </w:r>
    <w:r w:rsidRPr="00722F3A">
      <w:rPr>
        <w:rFonts w:ascii="Times New Roman" w:hAnsi="Times New Roman"/>
        <w:sz w:val="18"/>
        <w:szCs w:val="18"/>
      </w:rPr>
      <w:instrText>PAGE   \* MERGEFORMAT</w:instrText>
    </w:r>
    <w:r w:rsidRPr="00722F3A">
      <w:rPr>
        <w:rFonts w:ascii="Times New Roman" w:hAnsi="Times New Roman"/>
        <w:sz w:val="18"/>
        <w:szCs w:val="18"/>
      </w:rPr>
      <w:fldChar w:fldCharType="separate"/>
    </w:r>
    <w:r w:rsidR="00185B6C">
      <w:rPr>
        <w:rFonts w:ascii="Times New Roman" w:hAnsi="Times New Roman"/>
        <w:noProof/>
        <w:sz w:val="18"/>
        <w:szCs w:val="18"/>
      </w:rPr>
      <w:t>3</w:t>
    </w:r>
    <w:r w:rsidRPr="00722F3A">
      <w:rPr>
        <w:rFonts w:ascii="Times New Roman" w:hAnsi="Times New Roman"/>
        <w:sz w:val="18"/>
        <w:szCs w:val="18"/>
      </w:rPr>
      <w:fldChar w:fldCharType="end"/>
    </w:r>
  </w:p>
  <w:p w:rsidR="00291F3D" w:rsidRDefault="00291F3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4B07B2"/>
    <w:multiLevelType w:val="hybridMultilevel"/>
    <w:tmpl w:val="4FC6C7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891094"/>
    <w:multiLevelType w:val="hybridMultilevel"/>
    <w:tmpl w:val="F50C5A00"/>
    <w:lvl w:ilvl="0" w:tplc="F25C786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4CC1786"/>
    <w:multiLevelType w:val="hybridMultilevel"/>
    <w:tmpl w:val="C4B63708"/>
    <w:lvl w:ilvl="0" w:tplc="CD12B2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62D"/>
    <w:rsid w:val="00040B25"/>
    <w:rsid w:val="00064748"/>
    <w:rsid w:val="000F33CE"/>
    <w:rsid w:val="00112B57"/>
    <w:rsid w:val="001577D2"/>
    <w:rsid w:val="00185B6C"/>
    <w:rsid w:val="001D19B3"/>
    <w:rsid w:val="00200D16"/>
    <w:rsid w:val="00230AC0"/>
    <w:rsid w:val="00291F3D"/>
    <w:rsid w:val="002B0652"/>
    <w:rsid w:val="002C7786"/>
    <w:rsid w:val="002E40EC"/>
    <w:rsid w:val="003436B1"/>
    <w:rsid w:val="003B539B"/>
    <w:rsid w:val="00420BFD"/>
    <w:rsid w:val="00436B79"/>
    <w:rsid w:val="00475105"/>
    <w:rsid w:val="00495615"/>
    <w:rsid w:val="005677F4"/>
    <w:rsid w:val="0065328E"/>
    <w:rsid w:val="006B093B"/>
    <w:rsid w:val="006B145D"/>
    <w:rsid w:val="006C768B"/>
    <w:rsid w:val="00700C76"/>
    <w:rsid w:val="00723026"/>
    <w:rsid w:val="00760BB6"/>
    <w:rsid w:val="00775EEC"/>
    <w:rsid w:val="00784D99"/>
    <w:rsid w:val="007927EC"/>
    <w:rsid w:val="007D5CB4"/>
    <w:rsid w:val="007E7093"/>
    <w:rsid w:val="007F172C"/>
    <w:rsid w:val="00831B3E"/>
    <w:rsid w:val="00877E4A"/>
    <w:rsid w:val="008F6F35"/>
    <w:rsid w:val="00974F39"/>
    <w:rsid w:val="00982B6D"/>
    <w:rsid w:val="009A2ADB"/>
    <w:rsid w:val="009C0517"/>
    <w:rsid w:val="009D4476"/>
    <w:rsid w:val="00A3395A"/>
    <w:rsid w:val="00A61660"/>
    <w:rsid w:val="00A940B5"/>
    <w:rsid w:val="00AD7006"/>
    <w:rsid w:val="00B11D42"/>
    <w:rsid w:val="00B671E9"/>
    <w:rsid w:val="00B87E07"/>
    <w:rsid w:val="00C00ACA"/>
    <w:rsid w:val="00C02D45"/>
    <w:rsid w:val="00C25B33"/>
    <w:rsid w:val="00C6109D"/>
    <w:rsid w:val="00C91047"/>
    <w:rsid w:val="00CF73A7"/>
    <w:rsid w:val="00D0442B"/>
    <w:rsid w:val="00D2330B"/>
    <w:rsid w:val="00D34155"/>
    <w:rsid w:val="00D42EA9"/>
    <w:rsid w:val="00D56894"/>
    <w:rsid w:val="00D75806"/>
    <w:rsid w:val="00D91633"/>
    <w:rsid w:val="00DB159E"/>
    <w:rsid w:val="00DC0FA1"/>
    <w:rsid w:val="00DD5573"/>
    <w:rsid w:val="00DE362D"/>
    <w:rsid w:val="00E55AA9"/>
    <w:rsid w:val="00E61186"/>
    <w:rsid w:val="00EA1270"/>
    <w:rsid w:val="00EF1CF1"/>
    <w:rsid w:val="00F7075F"/>
    <w:rsid w:val="00F94E51"/>
    <w:rsid w:val="00FE3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A29785-1D44-4E2A-A7D5-1F221162B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047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D44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rsid w:val="009D44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D4476"/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9D4476"/>
    <w:pPr>
      <w:ind w:left="720"/>
      <w:contextualSpacing/>
    </w:pPr>
    <w:rPr>
      <w:rFonts w:eastAsia="Calibri"/>
      <w:lang w:eastAsia="en-US"/>
    </w:rPr>
  </w:style>
  <w:style w:type="character" w:styleId="a8">
    <w:name w:val="Hyperlink"/>
    <w:basedOn w:val="a0"/>
    <w:uiPriority w:val="99"/>
    <w:unhideWhenUsed/>
    <w:rsid w:val="002C7786"/>
    <w:rPr>
      <w:color w:val="0563C1" w:themeColor="hyperlink"/>
      <w:u w:val="single"/>
    </w:rPr>
  </w:style>
  <w:style w:type="paragraph" w:customStyle="1" w:styleId="ConsPlusNormal">
    <w:name w:val="ConsPlusNormal"/>
    <w:rsid w:val="00B87E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B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B539B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2B06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2650F7B805852EA5BCB4990FDB10F6091E23C00611B9124369151C34F7D850EA85057035873CB0ABA26D9AECBBKEYDH" TargetMode="External"/><Relationship Id="rId18" Type="http://schemas.openxmlformats.org/officeDocument/2006/relationships/hyperlink" Target="consultantplus://offline/ref=2650F7B805852EA5BCB4990FDB10F6091E22CE0D17BD124369151C34F7D850EA85057035873CB0ABA26D9AECBBKEYD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consultantplus://offline/ref=2650F7B805852EA5BCB4990FDB10F6091E23C00611B9124369151C34F7D850EA97052839853DACAEA178CCBDFDBBAF92F4571BF2FF9E08FBK9Y9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650F7B805852EA5BCB4990FDB10F6091E23C00611B9124369151C34F7D850EA97052839853DAFA3A378CCBDFDBBAF92F4571BF2FF9E08FBK9Y9H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2650F7B805852EA5BCB4990FDB10F6091E23C00611B9124369151C34F7D850EA97052839853DAFAEA178CCBDFDBBAF92F4571BF2FF9E08FBK9Y9H" TargetMode="External"/><Relationship Id="rId10" Type="http://schemas.openxmlformats.org/officeDocument/2006/relationships/hyperlink" Target="consultantplus://offline/ref=F1D1F5ED72174B888ECAA9EB13BB344459E2ED414BFC435F2B24847D761C35927399D109046151ED6680624A9DF3C6466DCBE47B81E2C51DcCBC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1D1F5ED72174B888ECAA9EB13BB344459E3EF4744F8435F2B24847D761C35926199890505654FE86C95341BDBcAB4H" TargetMode="External"/><Relationship Id="rId14" Type="http://schemas.openxmlformats.org/officeDocument/2006/relationships/hyperlink" Target="consultantplus://offline/ref=2650F7B805852EA5BCB4990FDB10F6091E23C00611B9124369151C34F7D850EA97052839853DAFABA378CCBDFDBBAF92F4571BF2FF9E08FBK9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4C02FC-A5FB-49BC-8DED-192F7F26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4439</Words>
  <Characters>25306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Терентьева Диана Васильевна</dc:creator>
  <cp:keywords/>
  <dc:description/>
  <cp:lastModifiedBy>Косенко Софья Алексеевна</cp:lastModifiedBy>
  <cp:revision>2</cp:revision>
  <cp:lastPrinted>2022-03-16T07:26:00Z</cp:lastPrinted>
  <dcterms:created xsi:type="dcterms:W3CDTF">2024-02-05T06:11:00Z</dcterms:created>
  <dcterms:modified xsi:type="dcterms:W3CDTF">2024-02-05T06:11:00Z</dcterms:modified>
</cp:coreProperties>
</file>