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5B1AF9" w:rsidRDefault="00252AC9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E642A">
        <w:rPr>
          <w:rFonts w:ascii="Times New Roman" w:eastAsia="Times New Roman" w:hAnsi="Times New Roman" w:cs="Times New Roman"/>
          <w:sz w:val="28"/>
          <w:szCs w:val="28"/>
          <w:lang w:eastAsia="ru-RU"/>
        </w:rPr>
        <w:t>__ 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7C14"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67BB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67C14"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A29EA" w:rsidRPr="005B1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A96" w:rsidRDefault="00E60946" w:rsidP="005B1A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082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Порядка</w:t>
      </w:r>
      <w:r w:rsidR="005B1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22A96" w:rsidRDefault="00456481" w:rsidP="005B1A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осуществления</w:t>
      </w:r>
      <w:r w:rsidR="005B1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внутреннего финансового аудита </w:t>
      </w:r>
    </w:p>
    <w:p w:rsidR="00E60946" w:rsidRDefault="005B1AF9" w:rsidP="005B1A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Департаменте здравоохранения, труда и социальной </w:t>
      </w:r>
      <w:r w:rsidR="00754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 населения Ненецкого автономного округа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2D35BA" w:rsidRDefault="005B1AF9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35BA">
        <w:rPr>
          <w:rFonts w:ascii="Times New Roman" w:hAnsi="Times New Roman" w:cs="Times New Roman"/>
          <w:bCs/>
          <w:sz w:val="26"/>
          <w:szCs w:val="26"/>
        </w:rPr>
        <w:t xml:space="preserve">В соответствии со </w:t>
      </w:r>
      <w:hyperlink r:id="rId8" w:history="1">
        <w:r w:rsidRPr="002D35BA">
          <w:rPr>
            <w:rFonts w:ascii="Times New Roman" w:hAnsi="Times New Roman" w:cs="Times New Roman"/>
            <w:bCs/>
            <w:sz w:val="26"/>
            <w:szCs w:val="26"/>
          </w:rPr>
          <w:t>статьей 160.2-1</w:t>
        </w:r>
      </w:hyperlink>
      <w:r w:rsidRPr="002D35B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Федерации, </w:t>
      </w:r>
      <w:r w:rsidR="004A6F36" w:rsidRPr="002D35BA">
        <w:rPr>
          <w:rFonts w:ascii="Times New Roman" w:hAnsi="Times New Roman" w:cs="Times New Roman"/>
          <w:bCs/>
          <w:sz w:val="26"/>
          <w:szCs w:val="26"/>
        </w:rPr>
        <w:t xml:space="preserve">приказами </w:t>
      </w:r>
      <w:r w:rsidRPr="002D35BA">
        <w:rPr>
          <w:rFonts w:ascii="Times New Roman" w:hAnsi="Times New Roman" w:cs="Times New Roman"/>
          <w:bCs/>
          <w:sz w:val="26"/>
          <w:szCs w:val="26"/>
        </w:rPr>
        <w:t xml:space="preserve">Министерства финансов Российской Федерации </w:t>
      </w:r>
      <w:r w:rsidR="008E22E0">
        <w:rPr>
          <w:rFonts w:ascii="Times New Roman" w:hAnsi="Times New Roman" w:cs="Times New Roman"/>
          <w:bCs/>
          <w:sz w:val="26"/>
          <w:szCs w:val="26"/>
        </w:rPr>
        <w:br/>
      </w:r>
      <w:r w:rsidRPr="002D35BA">
        <w:rPr>
          <w:rFonts w:ascii="Times New Roman" w:hAnsi="Times New Roman" w:cs="Times New Roman"/>
          <w:bCs/>
          <w:sz w:val="26"/>
          <w:szCs w:val="26"/>
        </w:rPr>
        <w:t xml:space="preserve">от 21.11.2019 № 195н «Об утверждении федерального стандарта внутреннего финансового аудита «Права и обязанности должностных лиц (работников) при осуществлении внутреннего финансового аудита», от 21.11.2019 № 196н </w:t>
      </w:r>
      <w:r w:rsidR="008E22E0">
        <w:rPr>
          <w:rFonts w:ascii="Times New Roman" w:hAnsi="Times New Roman" w:cs="Times New Roman"/>
          <w:bCs/>
          <w:sz w:val="26"/>
          <w:szCs w:val="26"/>
        </w:rPr>
        <w:br/>
      </w:r>
      <w:r w:rsidRPr="002D35BA">
        <w:rPr>
          <w:rFonts w:ascii="Times New Roman" w:hAnsi="Times New Roman" w:cs="Times New Roman"/>
          <w:bCs/>
          <w:sz w:val="26"/>
          <w:szCs w:val="26"/>
        </w:rPr>
        <w:t>«Об утверждении федерального стандарта внутреннего финансового аудита «Определения, принципы и задачи внутреннего финансового аудита», от 22.05.2020 № 91н «Об утверждении федерального стандарта внутреннего финансового аудита «Реализация результатов внутреннего финансового аудита»</w:t>
      </w:r>
      <w:r w:rsidR="0011040F" w:rsidRPr="002D35BA">
        <w:rPr>
          <w:rFonts w:ascii="Times New Roman" w:hAnsi="Times New Roman" w:cs="Times New Roman"/>
          <w:bCs/>
          <w:sz w:val="26"/>
          <w:szCs w:val="26"/>
        </w:rPr>
        <w:t>, от 05.08.2020 № 160н «Об утверждении федерального стандарта внутреннего финансового аудита «Планирование и проведение внутреннего финансового аудита»</w:t>
      </w:r>
      <w:r w:rsidRPr="002D35BA">
        <w:rPr>
          <w:rFonts w:ascii="Times New Roman" w:hAnsi="Times New Roman" w:cs="Times New Roman"/>
          <w:bCs/>
          <w:sz w:val="26"/>
          <w:szCs w:val="26"/>
        </w:rPr>
        <w:t xml:space="preserve"> приказываю:</w:t>
      </w:r>
    </w:p>
    <w:p w:rsidR="000828C4" w:rsidRPr="002D35BA" w:rsidRDefault="003F64F6" w:rsidP="00E60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35BA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0828C4" w:rsidRPr="002D35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hyperlink w:anchor="Par45" w:history="1">
        <w:r w:rsidR="000828C4" w:rsidRPr="002D35BA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="000828C4" w:rsidRPr="002D35BA">
        <w:rPr>
          <w:rFonts w:ascii="Times New Roman" w:hAnsi="Times New Roman" w:cs="Times New Roman"/>
          <w:sz w:val="26"/>
          <w:szCs w:val="26"/>
        </w:rPr>
        <w:t xml:space="preserve"> </w:t>
      </w:r>
      <w:r w:rsidR="000C5B57">
        <w:rPr>
          <w:rFonts w:ascii="Times New Roman" w:hAnsi="Times New Roman" w:cs="Times New Roman"/>
          <w:sz w:val="26"/>
          <w:szCs w:val="26"/>
        </w:rPr>
        <w:t>осуществления</w:t>
      </w:r>
      <w:r w:rsidR="000828C4" w:rsidRPr="002D35BA">
        <w:rPr>
          <w:rFonts w:ascii="Times New Roman" w:hAnsi="Times New Roman" w:cs="Times New Roman"/>
          <w:sz w:val="26"/>
          <w:szCs w:val="26"/>
        </w:rPr>
        <w:t xml:space="preserve"> внутреннего финансового аудита </w:t>
      </w:r>
      <w:r w:rsidR="000C5B57">
        <w:rPr>
          <w:rFonts w:ascii="Times New Roman" w:hAnsi="Times New Roman" w:cs="Times New Roman"/>
          <w:sz w:val="26"/>
          <w:szCs w:val="26"/>
        </w:rPr>
        <w:br/>
      </w:r>
      <w:r w:rsidR="000828C4" w:rsidRPr="002D35BA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Департаменте здравоохранения, труда и социальной защиты населения Ненецкого автономного округа</w:t>
      </w:r>
      <w:r w:rsidR="000828C4" w:rsidRPr="002D35BA">
        <w:rPr>
          <w:rFonts w:ascii="Times New Roman" w:hAnsi="Times New Roman" w:cs="Times New Roman"/>
          <w:sz w:val="26"/>
          <w:szCs w:val="26"/>
        </w:rPr>
        <w:t xml:space="preserve"> согласно Приложению.</w:t>
      </w:r>
    </w:p>
    <w:p w:rsidR="00C91266" w:rsidRPr="002D35BA" w:rsidRDefault="00322A96" w:rsidP="00C912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67C14" w:rsidRPr="002D35B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91266" w:rsidRPr="002D35BA">
        <w:rPr>
          <w:rFonts w:ascii="Times New Roman" w:eastAsia="Times New Roman" w:hAnsi="Times New Roman" w:cs="Times New Roman"/>
          <w:sz w:val="26"/>
          <w:szCs w:val="26"/>
          <w:lang w:eastAsia="ru-RU"/>
        </w:rPr>
        <w:t> Настоящий приказ вступает в силу со дня</w:t>
      </w:r>
      <w:r w:rsidR="00F54EB2" w:rsidRPr="002D35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официального опубликования</w:t>
      </w:r>
      <w:r w:rsidR="00765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распространяет свое действие на правоотношения, возникшие с 01.01.2024</w:t>
      </w:r>
      <w:r w:rsidR="00F54EB2" w:rsidRPr="002D35B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67C14" w:rsidRPr="002D35BA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2D35BA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2D35BA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2D35BA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Pr="002D35BA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2D35BA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2D35BA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2D35BA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834221" w:rsidRPr="002D35BA" w:rsidRDefault="00867C14" w:rsidP="00867C1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2D35BA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2D35BA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p w:rsidR="00834221" w:rsidRPr="002D35BA" w:rsidRDefault="00834221" w:rsidP="00867C14">
      <w:pPr>
        <w:tabs>
          <w:tab w:val="right" w:pos="9354"/>
        </w:tabs>
        <w:spacing w:after="0" w:line="240" w:lineRule="auto"/>
        <w:jc w:val="both"/>
        <w:rPr>
          <w:sz w:val="26"/>
          <w:szCs w:val="26"/>
        </w:rPr>
        <w:sectPr w:rsidR="00834221" w:rsidRPr="002D35BA" w:rsidSect="00FC4669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20C36" w:rsidRPr="001621E5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Приложение</w:t>
      </w:r>
    </w:p>
    <w:p w:rsidR="00820C36" w:rsidRPr="001621E5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>к приказу Департамента</w:t>
      </w:r>
    </w:p>
    <w:p w:rsidR="00820C36" w:rsidRPr="001621E5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>здравоохранения, труда</w:t>
      </w:r>
    </w:p>
    <w:p w:rsidR="00820C36" w:rsidRPr="001621E5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820C36" w:rsidRPr="001621E5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Ненецкого автономного округа</w:t>
      </w:r>
    </w:p>
    <w:p w:rsidR="00820C36" w:rsidRPr="001621E5" w:rsidRDefault="007E642A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от ___02.2024 </w:t>
      </w:r>
      <w:r w:rsidR="00820C36"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>№ _______</w:t>
      </w:r>
    </w:p>
    <w:p w:rsidR="00820C36" w:rsidRPr="001621E5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«Об утверждении Порядка </w:t>
      </w:r>
    </w:p>
    <w:p w:rsidR="00820C36" w:rsidRPr="001621E5" w:rsidRDefault="00322A9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осуществления</w:t>
      </w:r>
      <w:r w:rsidR="00820C36"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внутреннего </w:t>
      </w:r>
    </w:p>
    <w:p w:rsidR="00456481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>финансового аудита</w:t>
      </w:r>
      <w:r w:rsid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456481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в Департаменте здравоохранения, </w:t>
      </w:r>
    </w:p>
    <w:p w:rsidR="00456481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труда и социальной защиты населения </w:t>
      </w:r>
    </w:p>
    <w:p w:rsidR="00820C36" w:rsidRDefault="00820C36" w:rsidP="00820C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21E5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Ненецкого автономного округа»</w:t>
      </w:r>
      <w:r w:rsidR="0045648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6173DE" w:rsidRDefault="006173DE" w:rsidP="00617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6173DE" w:rsidRDefault="006173DE" w:rsidP="00617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6173DE" w:rsidRPr="005B288E" w:rsidRDefault="006173DE" w:rsidP="00617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6173DE" w:rsidRPr="00456481" w:rsidRDefault="006173DE" w:rsidP="006173DE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6481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  <w:r w:rsidR="00322A96">
        <w:rPr>
          <w:rFonts w:ascii="Times New Roman" w:hAnsi="Times New Roman" w:cs="Times New Roman"/>
          <w:b/>
          <w:sz w:val="26"/>
          <w:szCs w:val="26"/>
        </w:rPr>
        <w:t>осуществления</w:t>
      </w:r>
      <w:r w:rsidRPr="00456481">
        <w:rPr>
          <w:rFonts w:ascii="Times New Roman" w:hAnsi="Times New Roman" w:cs="Times New Roman"/>
          <w:b/>
          <w:sz w:val="26"/>
          <w:szCs w:val="26"/>
        </w:rPr>
        <w:t xml:space="preserve"> внутреннего финансового </w:t>
      </w:r>
      <w:r w:rsidR="00820C36" w:rsidRPr="00456481">
        <w:rPr>
          <w:rFonts w:ascii="Times New Roman" w:hAnsi="Times New Roman" w:cs="Times New Roman"/>
          <w:b/>
          <w:sz w:val="26"/>
          <w:szCs w:val="26"/>
        </w:rPr>
        <w:t>аудита</w:t>
      </w:r>
      <w:r w:rsidRPr="0045648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56481">
        <w:rPr>
          <w:rFonts w:ascii="Times New Roman" w:hAnsi="Times New Roman" w:cs="Times New Roman"/>
          <w:b/>
          <w:sz w:val="26"/>
          <w:szCs w:val="26"/>
        </w:rPr>
        <w:br/>
        <w:t xml:space="preserve">в Департаменте здравоохранения, труда </w:t>
      </w:r>
      <w:r w:rsidRPr="00456481">
        <w:rPr>
          <w:rFonts w:ascii="Times New Roman" w:hAnsi="Times New Roman" w:cs="Times New Roman"/>
          <w:b/>
          <w:sz w:val="26"/>
          <w:szCs w:val="26"/>
        </w:rPr>
        <w:br/>
        <w:t>и социальной защиты населения</w:t>
      </w:r>
      <w:r w:rsidRPr="00456481">
        <w:rPr>
          <w:rFonts w:ascii="Times New Roman" w:hAnsi="Times New Roman" w:cs="Times New Roman"/>
          <w:b/>
          <w:sz w:val="26"/>
          <w:szCs w:val="26"/>
        </w:rPr>
        <w:br/>
        <w:t>Ненецкого автономного округа</w:t>
      </w:r>
    </w:p>
    <w:p w:rsidR="00DC1721" w:rsidRDefault="00DC1721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828C4" w:rsidRPr="00BF2C64" w:rsidRDefault="000828C4" w:rsidP="000828C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F2C64">
        <w:rPr>
          <w:rFonts w:ascii="Times New Roman" w:eastAsiaTheme="minorEastAsia" w:hAnsi="Times New Roman" w:cs="Times New Roman"/>
          <w:sz w:val="26"/>
          <w:szCs w:val="26"/>
          <w:lang w:eastAsia="ru-RU"/>
        </w:rPr>
        <w:t>Раздел I</w:t>
      </w:r>
    </w:p>
    <w:p w:rsidR="000828C4" w:rsidRPr="00BF2C64" w:rsidRDefault="000828C4" w:rsidP="000828C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BF2C64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Общие положения</w:t>
      </w:r>
    </w:p>
    <w:p w:rsidR="000828C4" w:rsidRDefault="000828C4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820C36" w:rsidRDefault="000828C4" w:rsidP="00820C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1. 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Порядок осуществления внутреннего финансового аудита (далее –</w:t>
      </w:r>
      <w:r w:rsidR="00381D4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Порядок) разработан в соответствии </w:t>
      </w:r>
      <w:r w:rsidR="00381D4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с пунктами 1, 2, 5 статьи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160.2-1 Бюджетного кодекса</w:t>
      </w:r>
      <w:r w:rsidR="00820C36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Российской Федерации, </w:t>
      </w:r>
      <w:r w:rsidR="00381D4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ф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едеральными стандартами внутреннего финансового</w:t>
      </w:r>
      <w:r w:rsidR="00820C36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аудита и применяется при осуществлении внутреннего финансового аудита в</w:t>
      </w:r>
      <w:r w:rsidR="00820C36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Департаменте здравоохранения, труда и социальной защиты населения Ненецкого автономного округа (далее – Департамент).</w:t>
      </w:r>
    </w:p>
    <w:p w:rsidR="00820C36" w:rsidRPr="00322A96" w:rsidRDefault="00820C36" w:rsidP="00820C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2. </w:t>
      </w:r>
      <w:r w:rsidR="00483FF8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Субъектом внутреннего финансового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аудит</w:t>
      </w:r>
      <w:r w:rsidR="00483FF8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а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483FF8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является </w:t>
      </w:r>
      <w:r w:rsidR="00614DF2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уполномоченное </w:t>
      </w:r>
      <w:r w:rsid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br/>
      </w:r>
      <w:r w:rsidR="00614DF2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на осуществление внутреннего финансового аудита </w:t>
      </w:r>
      <w:r w:rsidR="00483FF8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подразделение </w:t>
      </w:r>
      <w:r w:rsidR="00614DF2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Департамента </w:t>
      </w:r>
      <w:r w:rsid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br/>
      </w:r>
      <w:r w:rsidR="00614DF2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 (</w:t>
      </w:r>
      <w:r w:rsidR="00483FF8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или</w:t>
      </w:r>
      <w:r w:rsidR="00614DF2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) уполномоченные должностные лица Д</w:t>
      </w:r>
      <w:r w:rsidR="00483FF8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епартамента</w:t>
      </w:r>
      <w:r w:rsidR="00614DF2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, наделенны</w:t>
      </w:r>
      <w:r w:rsidR="003D4E9E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е полномочиями по осуществлению внутреннего финансового аудита.</w:t>
      </w:r>
    </w:p>
    <w:p w:rsidR="00832B4E" w:rsidRPr="00322A96" w:rsidRDefault="003D4E9E" w:rsidP="00820C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3. Руководителем субъекта внутреннего финансового аудита является руководитель структурного подразделения Департамента, наделенного полномочиями</w:t>
      </w:r>
      <w:r w:rsidR="00611A4E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по осуществлению внутреннего финансового аудита, а в случае отсутствия такого структурного подразделения – уполномоченное должностное лицо (работник) Департамента, наделенное полномочиями по осуществлению внутреннего финансового аудита.</w:t>
      </w:r>
    </w:p>
    <w:p w:rsidR="00832B4E" w:rsidRPr="00322A96" w:rsidRDefault="00832B4E" w:rsidP="00832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4. 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Деятельность субъекта внутреннего финансового аудита основывается </w:t>
      </w:r>
      <w:r w:rsidR="00312A52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>на принципах законности, функциональной независимости, объективности, компетентности, профессионального скептицизма, системности, эффективности, ответственности и стандартизации.</w:t>
      </w:r>
    </w:p>
    <w:p w:rsidR="005805AC" w:rsidRPr="00322A96" w:rsidRDefault="005805AC" w:rsidP="00724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Принцип законности выражается в строгом и полном выполнении правовых норм, регулирующих осуществление внутреннего финансового аудита.</w:t>
      </w:r>
    </w:p>
    <w:p w:rsidR="005805AC" w:rsidRPr="00322A96" w:rsidRDefault="005805AC" w:rsidP="00724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Принцип объективности и профессиональной компетентности выражается </w:t>
      </w:r>
      <w:r w:rsid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br/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в применении соответствующими должностными лицами и работниками совокупности профессиональных аудиторских знаний, навыков и других компетенций, позволяющих субъекту внутреннего</w:t>
      </w:r>
      <w:r w:rsidR="0072448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финансового аудита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осуществлять внутренний финансовый аудит беспристрастно, качественно </w:t>
      </w:r>
      <w:r w:rsidR="002765EC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br/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 с</w:t>
      </w:r>
      <w:r w:rsidR="0072448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недопущением конфликта интересов любого рода для выполнения стоящих</w:t>
      </w:r>
      <w:r w:rsidR="0072448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перед субъектом внутреннего финансового аудита целей и задач.</w:t>
      </w:r>
    </w:p>
    <w:p w:rsidR="0072448B" w:rsidRPr="00322A96" w:rsidRDefault="0072448B" w:rsidP="00322A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lastRenderedPageBreak/>
        <w:t>Принцип эффективности означает, что внутренний финансовый аудит</w:t>
      </w:r>
      <w:r w:rsid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должен исходить из необходимости достижения наилучших (заданных) результатов аудита с использованием наименьшего объема затрачиваемых на него ресурсов (финансовых, трудовых и материальных).</w:t>
      </w:r>
    </w:p>
    <w:p w:rsidR="005805AC" w:rsidRPr="00322A96" w:rsidRDefault="005805AC" w:rsidP="00322A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Принцип независимости означает отсутствие условий, которые создают</w:t>
      </w:r>
      <w:r w:rsid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угрозу способности субъекта внутреннего финансового аудита беспристрастно</w:t>
      </w:r>
      <w:r w:rsidR="0072448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br/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 объективно выполнять свои обязанности.</w:t>
      </w:r>
    </w:p>
    <w:p w:rsidR="005805AC" w:rsidRPr="00322A96" w:rsidRDefault="005805AC" w:rsidP="00724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Принцип системности заключается в том, что при осуществлении</w:t>
      </w:r>
      <w:r w:rsidR="0072448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внутреннего финансового аудита выявленные нарушения анализируются в</w:t>
      </w:r>
      <w:r w:rsidR="0072448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целях оценки надежности внутреннего финансового контроля, подтверждения</w:t>
      </w:r>
      <w:r w:rsidR="0072448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достоверности бюджетной отчетности, оценки экономности и результативности</w:t>
      </w:r>
      <w:r w:rsidR="0072448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использования бюджетных средств.</w:t>
      </w:r>
    </w:p>
    <w:p w:rsidR="005805AC" w:rsidRPr="00322A96" w:rsidRDefault="00614DF2" w:rsidP="00580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5</w:t>
      </w:r>
      <w:r w:rsidR="00832B4E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. </w:t>
      </w:r>
      <w:r w:rsidR="005805AC" w:rsidRPr="00322A96">
        <w:rPr>
          <w:rFonts w:ascii="Times New Roman" w:hAnsi="Times New Roman" w:cs="Times New Roman"/>
          <w:bCs/>
          <w:sz w:val="26"/>
          <w:szCs w:val="26"/>
        </w:rPr>
        <w:t xml:space="preserve">Объектом внутреннего финансового аудита является бюджетная процедура и (или) составляющие эту процедуру операции (действия) по </w:t>
      </w:r>
      <w:r w:rsidR="00381D41">
        <w:rPr>
          <w:rFonts w:ascii="Times New Roman" w:hAnsi="Times New Roman" w:cs="Times New Roman"/>
          <w:bCs/>
          <w:sz w:val="26"/>
          <w:szCs w:val="26"/>
        </w:rPr>
        <w:t xml:space="preserve">их </w:t>
      </w:r>
      <w:r w:rsidR="005805AC" w:rsidRPr="00322A96">
        <w:rPr>
          <w:rFonts w:ascii="Times New Roman" w:hAnsi="Times New Roman" w:cs="Times New Roman"/>
          <w:bCs/>
          <w:sz w:val="26"/>
          <w:szCs w:val="26"/>
        </w:rPr>
        <w:t xml:space="preserve">выполнению </w:t>
      </w:r>
      <w:r w:rsidR="00381D41">
        <w:rPr>
          <w:rFonts w:ascii="Times New Roman" w:hAnsi="Times New Roman" w:cs="Times New Roman"/>
          <w:bCs/>
          <w:sz w:val="26"/>
          <w:szCs w:val="26"/>
        </w:rPr>
        <w:t>(далее – Объект аудита)</w:t>
      </w:r>
      <w:r w:rsidR="005805AC" w:rsidRPr="00322A96">
        <w:rPr>
          <w:rFonts w:ascii="Times New Roman" w:hAnsi="Times New Roman" w:cs="Times New Roman"/>
          <w:bCs/>
          <w:sz w:val="26"/>
          <w:szCs w:val="26"/>
        </w:rPr>
        <w:t>.</w:t>
      </w:r>
    </w:p>
    <w:p w:rsidR="00132C95" w:rsidRDefault="00614DF2" w:rsidP="00132C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6</w:t>
      </w:r>
      <w:r w:rsidR="00F53273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F53273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Внутренний финансовый аудит </w:t>
      </w:r>
      <w:r w:rsidR="008B7F7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осуществляется в целях</w:t>
      </w:r>
      <w:r w:rsidR="00F53273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:</w:t>
      </w:r>
    </w:p>
    <w:p w:rsidR="00132C95" w:rsidRDefault="00132C95" w:rsidP="00132C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32C9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1) оценки надежности внутреннего финансового контроля Департамента (подведомственных учреждений) на предмет соответствия установленными правовыми актами, регулирующими бюджетные правоотношения, требованиям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Pr="00132C9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к исполнению своих бюджетных полномочий и подготовки предложений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Pr="00132C95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об организации внутреннего финансового контроля;</w:t>
      </w:r>
    </w:p>
    <w:p w:rsidR="00132C95" w:rsidRPr="00322A96" w:rsidRDefault="00132C95" w:rsidP="00820C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132C95">
        <w:rPr>
          <w:rFonts w:ascii="Times New Roman" w:eastAsiaTheme="minorEastAsia" w:hAnsi="Times New Roman" w:cs="Times New Roman"/>
          <w:sz w:val="26"/>
          <w:szCs w:val="26"/>
          <w:lang w:eastAsia="ru-RU"/>
        </w:rPr>
        <w:t>2) 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актам;</w:t>
      </w:r>
    </w:p>
    <w:p w:rsidR="0072448B" w:rsidRPr="00322A96" w:rsidRDefault="00322A96" w:rsidP="0072448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3</w:t>
      </w:r>
      <w:r w:rsidR="00F53273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) </w:t>
      </w:r>
      <w:r w:rsidR="00132C9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повышения качества финансового менеджмента</w:t>
      </w:r>
      <w:r w:rsidR="00F53273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.</w:t>
      </w:r>
    </w:p>
    <w:p w:rsidR="0072448B" w:rsidRPr="00322A96" w:rsidRDefault="003531C5" w:rsidP="0072448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7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72448B" w:rsidRPr="00322A96">
        <w:rPr>
          <w:rFonts w:ascii="Times New Roman" w:hAnsi="Times New Roman" w:cs="Times New Roman"/>
          <w:bCs/>
          <w:sz w:val="26"/>
          <w:szCs w:val="26"/>
        </w:rPr>
        <w:t> В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нутренний финансовый аудит осуществляется посредством проведения плановых и внеплановых аудиторских мероприятий.</w:t>
      </w:r>
    </w:p>
    <w:p w:rsidR="00DC1721" w:rsidRPr="00322A96" w:rsidRDefault="00DC1721" w:rsidP="0072448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Плановые аудиторские мероприятия осуществляются в соответствии </w:t>
      </w:r>
      <w:r w:rsidR="00322A96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>с годовым планом внутреннего финансового аудита, утверждаемым руководителем</w:t>
      </w:r>
      <w:r w:rsidR="00BF4FDB" w:rsidRPr="00322A9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14DF2" w:rsidRPr="00322A96">
        <w:rPr>
          <w:rFonts w:ascii="Times New Roman" w:hAnsi="Times New Roman" w:cs="Times New Roman"/>
          <w:bCs/>
          <w:sz w:val="26"/>
          <w:szCs w:val="26"/>
        </w:rPr>
        <w:t>Департамента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 (далее </w:t>
      </w:r>
      <w:r w:rsidR="00614DF2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–</w:t>
      </w:r>
      <w:r w:rsidR="002765EC">
        <w:rPr>
          <w:rFonts w:ascii="Times New Roman" w:hAnsi="Times New Roman" w:cs="Times New Roman"/>
          <w:bCs/>
          <w:sz w:val="26"/>
          <w:szCs w:val="26"/>
        </w:rPr>
        <w:t xml:space="preserve"> П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лан, </w:t>
      </w:r>
      <w:r w:rsidR="002765EC">
        <w:rPr>
          <w:rFonts w:ascii="Times New Roman" w:hAnsi="Times New Roman" w:cs="Times New Roman"/>
          <w:bCs/>
          <w:sz w:val="26"/>
          <w:szCs w:val="26"/>
        </w:rPr>
        <w:t>П</w:t>
      </w:r>
      <w:r w:rsidRPr="00322A96">
        <w:rPr>
          <w:rFonts w:ascii="Times New Roman" w:hAnsi="Times New Roman" w:cs="Times New Roman"/>
          <w:bCs/>
          <w:sz w:val="26"/>
          <w:szCs w:val="26"/>
        </w:rPr>
        <w:t>лан проведения аудиторских мероприятий).</w:t>
      </w:r>
    </w:p>
    <w:p w:rsidR="00614DF2" w:rsidRPr="00322A96" w:rsidRDefault="00DC1721" w:rsidP="00353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Основаниями проведения внепланового аудиторского мероприятия являются:</w:t>
      </w:r>
      <w:r w:rsidR="00614DF2" w:rsidRPr="00322A9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614DF2" w:rsidRPr="00322A96" w:rsidRDefault="00322A96" w:rsidP="00353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1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поручение руководителя </w:t>
      </w:r>
      <w:r w:rsidR="00614DF2" w:rsidRPr="00322A96">
        <w:rPr>
          <w:rFonts w:ascii="Times New Roman" w:hAnsi="Times New Roman" w:cs="Times New Roman"/>
          <w:bCs/>
          <w:sz w:val="26"/>
          <w:szCs w:val="26"/>
        </w:rPr>
        <w:t>Департамента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;</w:t>
      </w:r>
    </w:p>
    <w:p w:rsidR="00614DF2" w:rsidRPr="00322A96" w:rsidRDefault="00322A96" w:rsidP="00353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2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поступление в </w:t>
      </w:r>
      <w:r w:rsidR="00614DF2" w:rsidRPr="00322A96">
        <w:rPr>
          <w:rFonts w:ascii="Times New Roman" w:hAnsi="Times New Roman" w:cs="Times New Roman"/>
          <w:bCs/>
          <w:sz w:val="26"/>
          <w:szCs w:val="26"/>
        </w:rPr>
        <w:t>Департамент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информации о фактах нарушения бюджетного законодательства Российской Федерации и иных нормативных правовых актов, регулирующих бюджетные отношения.</w:t>
      </w:r>
    </w:p>
    <w:p w:rsidR="00DC1721" w:rsidRPr="00322A96" w:rsidRDefault="003531C5" w:rsidP="00353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8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614DF2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>Должностные лица с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убъект</w:t>
      </w:r>
      <w:r w:rsidRPr="00322A96">
        <w:rPr>
          <w:rFonts w:ascii="Times New Roman" w:hAnsi="Times New Roman" w:cs="Times New Roman"/>
          <w:bCs/>
          <w:sz w:val="26"/>
          <w:szCs w:val="26"/>
        </w:rPr>
        <w:t>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внутреннего финансового аудита </w:t>
      </w:r>
      <w:r w:rsidRPr="00322A96">
        <w:rPr>
          <w:rFonts w:ascii="Times New Roman" w:hAnsi="Times New Roman" w:cs="Times New Roman"/>
          <w:bCs/>
          <w:sz w:val="26"/>
          <w:szCs w:val="26"/>
        </w:rPr>
        <w:t>при проведении ими аудиторских проверок имеют право:</w:t>
      </w:r>
    </w:p>
    <w:p w:rsidR="003531C5" w:rsidRPr="00322A96" w:rsidRDefault="00322A96" w:rsidP="00BF4F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1</w:t>
      </w:r>
      <w:r w:rsidR="003531C5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) запрашивать и получать на основании мотивированного запроса документы, материалы и информацию, необходимые для проведения аудиторских проверок, в том числе информацию об организации и о</w:t>
      </w:r>
      <w:r w:rsidR="00BF4FD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3531C5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результатах проведения внутреннего финансового контроля;</w:t>
      </w:r>
    </w:p>
    <w:p w:rsidR="003531C5" w:rsidRPr="00322A96" w:rsidRDefault="00322A96" w:rsidP="00BF4F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2</w:t>
      </w:r>
      <w:r w:rsidR="00BF4FD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) </w:t>
      </w:r>
      <w:r w:rsidR="003531C5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посещать помещения и территории, которые занимают объекты аудита,</w:t>
      </w:r>
      <w:r w:rsidR="00BF4FD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A83991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br/>
      </w:r>
      <w:r w:rsidR="003531C5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в отношении которых осуществляется аудиторская проверка;</w:t>
      </w:r>
    </w:p>
    <w:p w:rsidR="003531C5" w:rsidRPr="00322A96" w:rsidRDefault="00322A96" w:rsidP="00BF4F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3</w:t>
      </w:r>
      <w:r w:rsidR="003531C5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) привлекать независимых экспертов.</w:t>
      </w:r>
    </w:p>
    <w:p w:rsidR="003531C5" w:rsidRPr="00322A96" w:rsidRDefault="003531C5" w:rsidP="00BF4F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Сроки направления и исполнения запросов устанавливаются </w:t>
      </w:r>
      <w:r w:rsidR="00BF4FDB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Департаментом</w:t>
      </w: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.</w:t>
      </w:r>
    </w:p>
    <w:p w:rsidR="00405A40" w:rsidRPr="00322A96" w:rsidRDefault="00BF4FDB" w:rsidP="00405A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9. 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Аудиторские мероприятия подразделяются на:</w:t>
      </w:r>
    </w:p>
    <w:p w:rsidR="00405A40" w:rsidRPr="00322A96" w:rsidRDefault="00322A96" w:rsidP="00405A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</w:t>
      </w:r>
      <w:r w:rsidR="00405A40" w:rsidRPr="00322A96">
        <w:rPr>
          <w:rFonts w:ascii="Times New Roman" w:hAnsi="Times New Roman" w:cs="Times New Roman"/>
          <w:bCs/>
          <w:sz w:val="26"/>
          <w:szCs w:val="26"/>
        </w:rPr>
        <w:t>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камеральные мероприятия, которые проводятся по месту нахождения субъекта внутреннего финансового аудита на основании представленных </w:t>
      </w:r>
      <w:r w:rsidR="00405A40" w:rsidRPr="00322A96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 его запросу информации и материалов;</w:t>
      </w:r>
      <w:r w:rsidR="00405A40" w:rsidRPr="00322A9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405A40" w:rsidRPr="00322A96" w:rsidRDefault="00322A96" w:rsidP="00405A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405A40" w:rsidRPr="00322A96">
        <w:rPr>
          <w:rFonts w:ascii="Times New Roman" w:hAnsi="Times New Roman" w:cs="Times New Roman"/>
          <w:bCs/>
          <w:sz w:val="26"/>
          <w:szCs w:val="26"/>
        </w:rPr>
        <w:t>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выездные мероприятия, которые проводятся по месту нахождения субъекта бюджетных процедур;</w:t>
      </w:r>
    </w:p>
    <w:p w:rsidR="00405A40" w:rsidRPr="00322A96" w:rsidRDefault="00322A96" w:rsidP="00405A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</w:t>
      </w:r>
      <w:r w:rsidR="00405A40" w:rsidRPr="00322A96">
        <w:rPr>
          <w:rFonts w:ascii="Times New Roman" w:hAnsi="Times New Roman" w:cs="Times New Roman"/>
          <w:bCs/>
          <w:sz w:val="26"/>
          <w:szCs w:val="26"/>
        </w:rPr>
        <w:t>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комбинированные мероприятия, которые проводятся как по месту нахождения субъекта внутреннего финансового аудита, так и по месту нахождения субъекта бюджетных процедур.</w:t>
      </w:r>
    </w:p>
    <w:p w:rsidR="00DF0099" w:rsidRPr="00322A96" w:rsidRDefault="00405A40" w:rsidP="00DF0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lastRenderedPageBreak/>
        <w:t>10. 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Аудиторские мероприятия проводятся аудиторской группой или уполномоченным должностным лицом (работником).</w:t>
      </w:r>
    </w:p>
    <w:p w:rsidR="00285177" w:rsidRPr="00322A96" w:rsidRDefault="00DF0099" w:rsidP="00A839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11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Должностные лица (работники) субъекта внутреннего финансового аудита </w:t>
      </w:r>
      <w:r w:rsidR="00A83991">
        <w:rPr>
          <w:rFonts w:ascii="Times New Roman" w:hAnsi="Times New Roman" w:cs="Times New Roman"/>
          <w:sz w:val="26"/>
          <w:szCs w:val="26"/>
        </w:rPr>
        <w:t xml:space="preserve">(уполномоченное должностное лицо, члены аудиторской группы) 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при </w:t>
      </w:r>
      <w:r w:rsidR="00A83991">
        <w:rPr>
          <w:rFonts w:ascii="Times New Roman" w:hAnsi="Times New Roman" w:cs="Times New Roman"/>
          <w:bCs/>
          <w:sz w:val="26"/>
          <w:szCs w:val="26"/>
        </w:rPr>
        <w:t>осуществлении внутреннего финансового аудита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имеют право:</w:t>
      </w:r>
    </w:p>
    <w:p w:rsidR="00285177" w:rsidRPr="00322A96" w:rsidRDefault="00285177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получать от субъектов бюджетных процедур необходимые для осуществления внутреннего финансового аудита документы и фактические данные, информацию, связанные с объектом внутреннего финансового аудита, в том числе объяснения в письменной и (или) устной форме;</w:t>
      </w:r>
    </w:p>
    <w:p w:rsidR="00285177" w:rsidRPr="00322A96" w:rsidRDefault="00DC1721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2)</w:t>
      </w:r>
      <w:r w:rsidR="00285177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получать доступ к прикладным программным средствам </w:t>
      </w:r>
      <w:r w:rsidR="00A83991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и информационным ресурсам, обеспечивающим исполнение бюджетных полномочий, и (или) содержащим информацию об операциях (действиях) </w:t>
      </w:r>
      <w:r w:rsidR="00064ECE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>по выполнению бюджетной процедуры;</w:t>
      </w:r>
    </w:p>
    <w:p w:rsidR="00285177" w:rsidRPr="00322A96" w:rsidRDefault="00DC1721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3)</w:t>
      </w:r>
      <w:r w:rsidR="00285177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>знакомиться с организационно-распорядительными и техническими документами, с прикладными программными средствами и информационными ресурсами, включая описание и применение средств защиты информации субъектов бюджетных процедур;</w:t>
      </w:r>
    </w:p>
    <w:p w:rsidR="00285177" w:rsidRPr="00322A96" w:rsidRDefault="00DC1721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4)</w:t>
      </w:r>
      <w:r w:rsidR="00285177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>посещать помещения и территории, которые занимают субъекты бюджетных процедур;</w:t>
      </w:r>
    </w:p>
    <w:p w:rsidR="00285177" w:rsidRPr="00322A96" w:rsidRDefault="00285177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5)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консультировать субъектов бюджетных процедур по вопросам, связанным с совершенствованием организации и осуществления контрольных действий, повышением качества финансового менеджмента, в том числе </w:t>
      </w:r>
      <w:r w:rsidRPr="00322A96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с повышением результативности и экономности использования бюджетных средств;</w:t>
      </w:r>
    </w:p>
    <w:p w:rsidR="00285177" w:rsidRPr="00322A96" w:rsidRDefault="00DC1721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6)</w:t>
      </w:r>
      <w:r w:rsidR="00285177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>осуществлять профессиональное развитие путем приобретения новых знаний и умений, развития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 при осуществлении внутреннего финансового аудита;</w:t>
      </w:r>
    </w:p>
    <w:p w:rsidR="00285177" w:rsidRPr="00322A96" w:rsidRDefault="00DC1721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7)</w:t>
      </w:r>
      <w:r w:rsidR="00285177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получать от юридических лиц (организаций), которым от субъектов бюджетных процедур переданы отдельные полномочия (в том числе бюджетные полномочия, полномочия государственного заказчика), необходимые для осуществления внутреннего финансового аудита документы и фактические данные, информацию, а также доступ к их прикладным программным средствам </w:t>
      </w:r>
      <w:r w:rsidR="00322A96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>и информационным ресурсам. Запрос и получение вышеуказанных сведений осуществляется в порядке взаимодействия между передающим отдельные полномочия и принимающим эти полномочия юридическим лицом (организацией) в части предоставления информации об осуществлении переданных полномочий, установленном договором (соглашением) о передаче полномочий и (или) решением о передаче полномочий.</w:t>
      </w:r>
    </w:p>
    <w:p w:rsidR="00285177" w:rsidRPr="00322A96" w:rsidRDefault="00DF0099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12</w:t>
      </w:r>
      <w:r w:rsidR="00285177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В случае направления запроса субъекту бюджетных процедур, </w:t>
      </w:r>
      <w:r w:rsidR="00322A96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он вручается руководителю (уполномоченному им лицу) субъекта бюджетных процедур под подпись до начала аудиторского мероприятия либо в ходе проведения аудиторского мероприятия по мере необходимости уточнения запросов, касающихся темы аудиторского мероприятия, но не позднее 3 рабочих дней </w:t>
      </w:r>
      <w:r w:rsidR="00322A96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до окончания срока проведения аудиторского мероприятия.</w:t>
      </w:r>
    </w:p>
    <w:p w:rsidR="00285177" w:rsidRPr="00322A96" w:rsidRDefault="00DC1721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Исполнение субъектом бюджетных процедур запросов осуществляется </w:t>
      </w:r>
      <w:r w:rsidR="00322A96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>не позднее окончания срока проведения аудиторского мероприятия на субъекте бюджетных процедур.</w:t>
      </w:r>
      <w:bookmarkStart w:id="1" w:name="Par30"/>
      <w:bookmarkEnd w:id="1"/>
    </w:p>
    <w:p w:rsidR="00285177" w:rsidRPr="00322A96" w:rsidRDefault="00DF0099" w:rsidP="00064E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13</w:t>
      </w:r>
      <w:r w:rsidR="00285177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Должностные лица (работники) субъекта внутреннего финансового аудита</w:t>
      </w:r>
      <w:r w:rsidR="00064E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64ECE">
        <w:rPr>
          <w:rFonts w:ascii="Times New Roman" w:hAnsi="Times New Roman" w:cs="Times New Roman"/>
          <w:sz w:val="26"/>
          <w:szCs w:val="26"/>
        </w:rPr>
        <w:t xml:space="preserve">(уполномоченное должностное лицо, члены аудиторской группы) 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обязаны:</w:t>
      </w:r>
    </w:p>
    <w:p w:rsidR="00285177" w:rsidRPr="00322A96" w:rsidRDefault="00285177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соблюдать требования законодательства Российской Федерации, а также положения правовых актов, регулирующих организацию и осуществление внутреннего финансового аудита, включая федеральные стандарты внутреннего финансового аудита и ведомственные (внутренние) акты главного администратора (администратора) бюджетных средств;</w:t>
      </w:r>
    </w:p>
    <w:p w:rsidR="00285177" w:rsidRPr="00322A96" w:rsidRDefault="00285177" w:rsidP="00285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своевременно сообщать руководителю субъекта внутреннего финансового аудита о нарушениях должностными лицами (работниками) субъекта внутреннего финансового аудита принципов внутреннего финансового аудита, о личной заинтересованности при исполнении должностных обязанностей, которая может привести к конфликту интересов, а также о выявленных признаках коррупционных и иных правонарушений;</w:t>
      </w:r>
    </w:p>
    <w:p w:rsidR="00DB53B1" w:rsidRPr="00322A96" w:rsidRDefault="00DB53B1" w:rsidP="00DB53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lastRenderedPageBreak/>
        <w:t>3</w:t>
      </w:r>
      <w:r w:rsidR="00285177" w:rsidRPr="00322A96">
        <w:rPr>
          <w:rFonts w:ascii="Times New Roman" w:hAnsi="Times New Roman" w:cs="Times New Roman"/>
          <w:bCs/>
          <w:sz w:val="26"/>
          <w:szCs w:val="26"/>
        </w:rPr>
        <w:t>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использовать информацию, полученную при осуществлении внутреннего финансового аудита, исключительно в целях исполнения должностных обязанностей;</w:t>
      </w:r>
    </w:p>
    <w:p w:rsidR="00DB53B1" w:rsidRPr="00322A96" w:rsidRDefault="00DB53B1" w:rsidP="00DB53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4)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применять основанный на результатах оценки бюджетных рисков (риск-ориентированный) подход при планировании и проведении аудиторских мероприятий;</w:t>
      </w:r>
    </w:p>
    <w:p w:rsidR="00DB53B1" w:rsidRPr="00322A96" w:rsidRDefault="00DB53B1" w:rsidP="00DB53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5)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проводить аудиторские мероприятия в соответствии с программами этих мероприятий, в том числе по решению руководителя аудиторской группы выполнять отдельные задания и подготавливать аналитические записки в рамках аудиторского мероприятия;</w:t>
      </w:r>
    </w:p>
    <w:p w:rsidR="00DB53B1" w:rsidRPr="00322A96" w:rsidRDefault="00DB53B1" w:rsidP="00DB53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6)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обеспечивать получение достаточных аудиторских доказательств;</w:t>
      </w:r>
    </w:p>
    <w:p w:rsidR="00DB53B1" w:rsidRPr="00322A96" w:rsidRDefault="00DB53B1" w:rsidP="00DB53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7)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формировать рабочую документацию аудиторского мероприятия;</w:t>
      </w:r>
    </w:p>
    <w:p w:rsidR="00DB53B1" w:rsidRDefault="00DB53B1" w:rsidP="00DB53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8)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обеспечивать сбор и анализ информации о бюджетных рисках, оценивать бюджетные риски и способы их минимизации, а также анализировать выявленные нарушения и (или) недостатки в целях в</w:t>
      </w:r>
      <w:r w:rsidRPr="00322A96">
        <w:rPr>
          <w:rFonts w:ascii="Times New Roman" w:hAnsi="Times New Roman" w:cs="Times New Roman"/>
          <w:bCs/>
          <w:sz w:val="26"/>
          <w:szCs w:val="26"/>
        </w:rPr>
        <w:t>едения реестра бюджетных рисков.</w:t>
      </w:r>
      <w:bookmarkStart w:id="2" w:name="Par41"/>
      <w:bookmarkEnd w:id="2"/>
    </w:p>
    <w:p w:rsidR="00064ECE" w:rsidRDefault="00064ECE" w:rsidP="00064E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9) </w:t>
      </w:r>
      <w:r>
        <w:rPr>
          <w:rFonts w:ascii="Times New Roman" w:hAnsi="Times New Roman" w:cs="Times New Roman"/>
          <w:sz w:val="26"/>
          <w:szCs w:val="26"/>
        </w:rPr>
        <w:t xml:space="preserve">принимать участие в подготовке заключений и годовой отчетности </w:t>
      </w:r>
      <w:r>
        <w:rPr>
          <w:rFonts w:ascii="Times New Roman" w:hAnsi="Times New Roman" w:cs="Times New Roman"/>
          <w:sz w:val="26"/>
          <w:szCs w:val="26"/>
        </w:rPr>
        <w:br/>
        <w:t>о результатах деятельности субъекта внутреннего финансового аудита.</w:t>
      </w:r>
    </w:p>
    <w:p w:rsidR="00132C95" w:rsidRPr="00322A96" w:rsidRDefault="00132C95" w:rsidP="00DB53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14. Права и обязанности </w:t>
      </w:r>
      <w:r w:rsidR="00FF6CFB" w:rsidRPr="00FF6CFB">
        <w:rPr>
          <w:rFonts w:ascii="Times New Roman" w:hAnsi="Times New Roman" w:cs="Times New Roman"/>
          <w:sz w:val="26"/>
          <w:szCs w:val="26"/>
        </w:rPr>
        <w:t>субъекта внутреннего финансового аудита определены федеральным стандартом внут</w:t>
      </w:r>
      <w:r w:rsidR="00FF6CFB">
        <w:rPr>
          <w:rFonts w:ascii="Times New Roman" w:hAnsi="Times New Roman" w:cs="Times New Roman"/>
          <w:sz w:val="26"/>
          <w:szCs w:val="26"/>
        </w:rPr>
        <w:t>реннего финансового аудита «</w:t>
      </w:r>
      <w:r w:rsidR="00FF6CFB" w:rsidRPr="00FF6CFB">
        <w:rPr>
          <w:rFonts w:ascii="Times New Roman" w:hAnsi="Times New Roman" w:cs="Times New Roman"/>
          <w:sz w:val="26"/>
          <w:szCs w:val="26"/>
        </w:rPr>
        <w:t xml:space="preserve">Права </w:t>
      </w:r>
      <w:r w:rsidR="00FF6CFB">
        <w:rPr>
          <w:rFonts w:ascii="Times New Roman" w:hAnsi="Times New Roman" w:cs="Times New Roman"/>
          <w:sz w:val="26"/>
          <w:szCs w:val="26"/>
        </w:rPr>
        <w:br/>
      </w:r>
      <w:r w:rsidR="00FF6CFB" w:rsidRPr="00FF6CFB">
        <w:rPr>
          <w:rFonts w:ascii="Times New Roman" w:hAnsi="Times New Roman" w:cs="Times New Roman"/>
          <w:sz w:val="26"/>
          <w:szCs w:val="26"/>
        </w:rPr>
        <w:t>и обязанности должностных лиц при осуществлении внутреннего финансового аудита</w:t>
      </w:r>
      <w:r w:rsidR="00FF6CFB">
        <w:rPr>
          <w:rFonts w:ascii="Times New Roman" w:hAnsi="Times New Roman" w:cs="Times New Roman"/>
          <w:sz w:val="26"/>
          <w:szCs w:val="26"/>
        </w:rPr>
        <w:t>».</w:t>
      </w:r>
    </w:p>
    <w:p w:rsidR="00064ECE" w:rsidRDefault="00DF0099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</w:t>
      </w:r>
      <w:r w:rsidR="00FF6CFB">
        <w:rPr>
          <w:rFonts w:ascii="Times New Roman" w:hAnsi="Times New Roman" w:cs="Times New Roman"/>
          <w:bCs/>
          <w:sz w:val="26"/>
          <w:szCs w:val="26"/>
        </w:rPr>
        <w:t>5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93570E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="00064ECE">
        <w:rPr>
          <w:rFonts w:ascii="Times New Roman" w:hAnsi="Times New Roman" w:cs="Times New Roman"/>
          <w:sz w:val="26"/>
          <w:szCs w:val="26"/>
        </w:rPr>
        <w:t>Субъекты бюджетных процедур имеют право:</w:t>
      </w:r>
    </w:p>
    <w:p w:rsidR="00064ECE" w:rsidRDefault="00064ECE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ознакомиться с программой аудиторского мероприятия;</w:t>
      </w:r>
    </w:p>
    <w:p w:rsidR="00C4219B" w:rsidRDefault="00064ECE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получать разъяснения у членов аудиторской группы (уполномоченного должностного лица при самостоятельном проведении аудиторского мероприятия) по вопросам, связанным с проведением аудиторского мероприятия;</w:t>
      </w:r>
    </w:p>
    <w:p w:rsidR="00C4219B" w:rsidRDefault="00C4219B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064ECE">
        <w:rPr>
          <w:rFonts w:ascii="Times New Roman" w:hAnsi="Times New Roman" w:cs="Times New Roman"/>
          <w:sz w:val="26"/>
          <w:szCs w:val="26"/>
        </w:rPr>
        <w:t>получать информацию о результатах проведения аудиторского мероприятия;</w:t>
      </w:r>
    </w:p>
    <w:p w:rsidR="00C4219B" w:rsidRDefault="00C4219B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064ECE">
        <w:rPr>
          <w:rFonts w:ascii="Times New Roman" w:hAnsi="Times New Roman" w:cs="Times New Roman"/>
          <w:sz w:val="26"/>
          <w:szCs w:val="26"/>
        </w:rPr>
        <w:t>представлять письменные возражения и предложения по результатам рассмотрения промежуточных и (или) предварительных результатов аудиторского мероприятия, включая проект заключения, и (или) заключения (при получении).</w:t>
      </w:r>
    </w:p>
    <w:p w:rsidR="00C4219B" w:rsidRDefault="00C4219B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</w:t>
      </w:r>
      <w:r w:rsidR="00064EC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064ECE">
        <w:rPr>
          <w:rFonts w:ascii="Times New Roman" w:hAnsi="Times New Roman" w:cs="Times New Roman"/>
          <w:sz w:val="26"/>
          <w:szCs w:val="26"/>
        </w:rPr>
        <w:t>Субъекты бюджетных процедур обязаны:</w:t>
      </w:r>
    </w:p>
    <w:p w:rsidR="00C4219B" w:rsidRDefault="00C4219B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064ECE">
        <w:rPr>
          <w:rFonts w:ascii="Times New Roman" w:hAnsi="Times New Roman" w:cs="Times New Roman"/>
          <w:sz w:val="26"/>
          <w:szCs w:val="26"/>
        </w:rPr>
        <w:t xml:space="preserve">оценивать бюджетные риски и анализировать способы их минимизации (устранения), а также анализировать выявленные нарушения и (или) недостатки </w:t>
      </w:r>
      <w:r>
        <w:rPr>
          <w:rFonts w:ascii="Times New Roman" w:hAnsi="Times New Roman" w:cs="Times New Roman"/>
          <w:sz w:val="26"/>
          <w:szCs w:val="26"/>
        </w:rPr>
        <w:br/>
      </w:r>
      <w:r w:rsidR="00064ECE">
        <w:rPr>
          <w:rFonts w:ascii="Times New Roman" w:hAnsi="Times New Roman" w:cs="Times New Roman"/>
          <w:sz w:val="26"/>
          <w:szCs w:val="26"/>
        </w:rPr>
        <w:t>в целях формирования предложений по ведению реестра бюджетных рисков;</w:t>
      </w:r>
    </w:p>
    <w:p w:rsidR="00C4219B" w:rsidRDefault="00C4219B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064ECE">
        <w:rPr>
          <w:rFonts w:ascii="Times New Roman" w:hAnsi="Times New Roman" w:cs="Times New Roman"/>
          <w:sz w:val="26"/>
          <w:szCs w:val="26"/>
        </w:rPr>
        <w:t>выполнять законные требования должностных лиц (работников) субъекта внутреннего финансового аудита (уполномоченного должностного лица, членов аудиторской группы);</w:t>
      </w:r>
    </w:p>
    <w:p w:rsidR="00C4219B" w:rsidRDefault="00C4219B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064ECE">
        <w:rPr>
          <w:rFonts w:ascii="Times New Roman" w:hAnsi="Times New Roman" w:cs="Times New Roman"/>
          <w:sz w:val="26"/>
          <w:szCs w:val="26"/>
        </w:rPr>
        <w:t>по результатам проведения аудиторских мероприятий реализовывать меры по минимизации (устранению) бюджетных рисков и по устранению выявленных нарушений и (или) недостатков (при необходимости);</w:t>
      </w:r>
    </w:p>
    <w:p w:rsidR="00064ECE" w:rsidRDefault="00C4219B" w:rsidP="00C42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064ECE">
        <w:rPr>
          <w:rFonts w:ascii="Times New Roman" w:hAnsi="Times New Roman" w:cs="Times New Roman"/>
          <w:sz w:val="26"/>
          <w:szCs w:val="26"/>
        </w:rPr>
        <w:t>осуществлять в присутствии членов аудиторской группы (уполномоченного должностного лица при самостоятельном проведении аудиторского мероприятия) бюджетные процедуры и составляющие эти процедуры операции (действия) по организации (обеспечению выполнения), выполнению бюджетной процедуры и формированию документов, необходимых для выполнения бюджетной процедуры, в случае, если аудиторское мероприятие проводится методом наблюдения и (или) инспектирования.</w:t>
      </w:r>
    </w:p>
    <w:p w:rsidR="00322A96" w:rsidRDefault="00064ECE" w:rsidP="00322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</w:t>
      </w:r>
      <w:r w:rsidR="00C4219B">
        <w:rPr>
          <w:rFonts w:ascii="Times New Roman" w:hAnsi="Times New Roman" w:cs="Times New Roman"/>
          <w:bCs/>
          <w:sz w:val="26"/>
          <w:szCs w:val="26"/>
        </w:rPr>
        <w:t>7</w:t>
      </w:r>
      <w:r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Ответственность за организацию внутреннего финансового аудита </w:t>
      </w:r>
      <w:r w:rsidR="0093570E" w:rsidRPr="00322A96">
        <w:rPr>
          <w:rFonts w:ascii="Times New Roman" w:hAnsi="Times New Roman" w:cs="Times New Roman"/>
          <w:bCs/>
          <w:sz w:val="26"/>
          <w:szCs w:val="26"/>
        </w:rPr>
        <w:t>несет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руководитель</w:t>
      </w:r>
      <w:r w:rsidR="0093570E" w:rsidRPr="00322A96">
        <w:rPr>
          <w:rFonts w:ascii="Times New Roman" w:hAnsi="Times New Roman" w:cs="Times New Roman"/>
          <w:bCs/>
          <w:sz w:val="26"/>
          <w:szCs w:val="26"/>
        </w:rPr>
        <w:t xml:space="preserve"> Департамента.</w:t>
      </w:r>
    </w:p>
    <w:p w:rsidR="00C4219B" w:rsidRDefault="00C4219B" w:rsidP="00322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F0099" w:rsidRPr="00322A96" w:rsidRDefault="00DF0099" w:rsidP="00322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 w:rsidRPr="00322A96">
        <w:rPr>
          <w:rFonts w:ascii="Times New Roman" w:hAnsi="Times New Roman" w:cs="Times New Roman"/>
          <w:bCs/>
          <w:sz w:val="26"/>
          <w:szCs w:val="26"/>
          <w:lang w:val="en-US"/>
        </w:rPr>
        <w:t>II</w:t>
      </w:r>
    </w:p>
    <w:p w:rsidR="0093570E" w:rsidRPr="00322A96" w:rsidRDefault="0093570E" w:rsidP="009357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22A96">
        <w:rPr>
          <w:rFonts w:ascii="Times New Roman" w:hAnsi="Times New Roman" w:cs="Times New Roman"/>
          <w:b/>
          <w:bCs/>
          <w:sz w:val="26"/>
          <w:szCs w:val="26"/>
        </w:rPr>
        <w:t xml:space="preserve">Планирование </w:t>
      </w:r>
      <w:r w:rsidR="00BF2C64">
        <w:rPr>
          <w:rFonts w:ascii="Times New Roman" w:hAnsi="Times New Roman" w:cs="Times New Roman"/>
          <w:b/>
          <w:bCs/>
          <w:sz w:val="26"/>
          <w:szCs w:val="26"/>
        </w:rPr>
        <w:t>аудиторских мероприятий</w:t>
      </w:r>
    </w:p>
    <w:p w:rsidR="0093570E" w:rsidRPr="00322A96" w:rsidRDefault="0093570E" w:rsidP="009357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F6CFB" w:rsidRDefault="0093570E" w:rsidP="00FF6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</w:t>
      </w:r>
      <w:r w:rsidR="00C4219B">
        <w:rPr>
          <w:rFonts w:ascii="Times New Roman" w:hAnsi="Times New Roman" w:cs="Times New Roman"/>
          <w:bCs/>
          <w:sz w:val="26"/>
          <w:szCs w:val="26"/>
        </w:rPr>
        <w:t>8</w:t>
      </w:r>
      <w:r w:rsidR="00CB4157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FF6CFB">
        <w:rPr>
          <w:rFonts w:ascii="Times New Roman" w:hAnsi="Times New Roman" w:cs="Times New Roman"/>
          <w:bCs/>
          <w:sz w:val="26"/>
          <w:szCs w:val="26"/>
        </w:rPr>
        <w:t>Плановые аудиторские проверки осуществляются в соответствии с планом проведения аудиторских мероприятий на очередной финансовый год (далее – План).</w:t>
      </w:r>
    </w:p>
    <w:p w:rsidR="00B3682B" w:rsidRPr="00322A96" w:rsidRDefault="00B3682B" w:rsidP="00B3682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lastRenderedPageBreak/>
        <w:t>1</w:t>
      </w:r>
      <w:r w:rsidR="00C4219B">
        <w:rPr>
          <w:rFonts w:ascii="Times New Roman" w:hAnsi="Times New Roman" w:cs="Times New Roman"/>
          <w:bCs/>
          <w:sz w:val="26"/>
          <w:szCs w:val="26"/>
        </w:rPr>
        <w:t>9</w:t>
      </w:r>
      <w:r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По каждому аудиторскому мероприятию в плане указывается тема аудиторского мероприятия, 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объект аудита, проверяемый период, срок проведения аудиторского мероприятия 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 должностные лица (работники) субъекта внутреннего финансового аудита, проводящие аудиторское мероприятие (уполномоченное должностное лицо (работник) или члены аудиторской группы).</w:t>
      </w:r>
    </w:p>
    <w:p w:rsidR="00BF2C64" w:rsidRDefault="00C4219B" w:rsidP="00BF2C64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20</w:t>
      </w:r>
      <w:r w:rsidR="007F75B4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B3682B" w:rsidRPr="00322A96">
        <w:rPr>
          <w:rFonts w:ascii="Times New Roman" w:hAnsi="Times New Roman" w:cs="Times New Roman"/>
          <w:bCs/>
          <w:sz w:val="26"/>
          <w:szCs w:val="26"/>
        </w:rPr>
        <w:t xml:space="preserve">План составляется и утверждается </w:t>
      </w:r>
      <w:r w:rsidR="00BF2C64">
        <w:rPr>
          <w:rFonts w:ascii="Times New Roman" w:hAnsi="Times New Roman" w:cs="Times New Roman"/>
          <w:bCs/>
          <w:sz w:val="26"/>
          <w:szCs w:val="26"/>
        </w:rPr>
        <w:t xml:space="preserve">руководителем Департамента </w:t>
      </w:r>
      <w:r w:rsidR="007F75B4" w:rsidRPr="00322A96">
        <w:rPr>
          <w:rFonts w:ascii="Times New Roman" w:hAnsi="Times New Roman" w:cs="Times New Roman"/>
          <w:bCs/>
          <w:sz w:val="26"/>
          <w:szCs w:val="26"/>
        </w:rPr>
        <w:t>до начала очередного финансового года</w:t>
      </w:r>
      <w:r w:rsidR="00D24927" w:rsidRPr="00322A96">
        <w:rPr>
          <w:rFonts w:ascii="Times New Roman" w:hAnsi="Times New Roman" w:cs="Times New Roman"/>
          <w:bCs/>
          <w:sz w:val="26"/>
          <w:szCs w:val="26"/>
        </w:rPr>
        <w:t>.</w:t>
      </w:r>
    </w:p>
    <w:p w:rsidR="00D24927" w:rsidRPr="00322A96" w:rsidRDefault="00C4219B" w:rsidP="00BF2C64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21</w:t>
      </w:r>
      <w:r w:rsidR="00D24927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24927" w:rsidRPr="00322A96">
        <w:rPr>
          <w:rFonts w:ascii="Times New Roman" w:hAnsi="Times New Roman" w:cs="Times New Roman"/>
          <w:sz w:val="26"/>
          <w:szCs w:val="26"/>
        </w:rPr>
        <w:t>В утвержденный план проведения аудиторских мероприятий могут вноситься изменения в случае:</w:t>
      </w:r>
    </w:p>
    <w:p w:rsidR="00D24927" w:rsidRPr="00322A96" w:rsidRDefault="00322A96" w:rsidP="00D24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D24927" w:rsidRPr="00322A96">
        <w:rPr>
          <w:rFonts w:ascii="Times New Roman" w:hAnsi="Times New Roman" w:cs="Times New Roman"/>
          <w:sz w:val="26"/>
          <w:szCs w:val="26"/>
        </w:rPr>
        <w:t xml:space="preserve">) принятия руководителем </w:t>
      </w:r>
      <w:r w:rsidR="002E2F1B">
        <w:rPr>
          <w:rFonts w:ascii="Times New Roman" w:hAnsi="Times New Roman" w:cs="Times New Roman"/>
          <w:sz w:val="26"/>
          <w:szCs w:val="26"/>
        </w:rPr>
        <w:t>Департамента</w:t>
      </w:r>
      <w:r w:rsidR="00D24927" w:rsidRPr="00322A96">
        <w:rPr>
          <w:rFonts w:ascii="Times New Roman" w:hAnsi="Times New Roman" w:cs="Times New Roman"/>
          <w:sz w:val="26"/>
          <w:szCs w:val="26"/>
        </w:rPr>
        <w:t xml:space="preserve"> решения о необходимости внесения изменений в план проведения аудиторских мероприятий;</w:t>
      </w:r>
    </w:p>
    <w:p w:rsidR="00D24927" w:rsidRPr="00322A96" w:rsidRDefault="00322A96" w:rsidP="00D24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D24927" w:rsidRPr="00322A96">
        <w:rPr>
          <w:rFonts w:ascii="Times New Roman" w:hAnsi="Times New Roman" w:cs="Times New Roman"/>
          <w:sz w:val="26"/>
          <w:szCs w:val="26"/>
        </w:rPr>
        <w:t xml:space="preserve">) направления руководителем субъекта внутреннего финансового аудита </w:t>
      </w:r>
      <w:r>
        <w:rPr>
          <w:rFonts w:ascii="Times New Roman" w:hAnsi="Times New Roman" w:cs="Times New Roman"/>
          <w:sz w:val="26"/>
          <w:szCs w:val="26"/>
        </w:rPr>
        <w:br/>
      </w:r>
      <w:r w:rsidR="002E2F1B">
        <w:rPr>
          <w:rFonts w:ascii="Times New Roman" w:hAnsi="Times New Roman" w:cs="Times New Roman"/>
          <w:sz w:val="26"/>
          <w:szCs w:val="26"/>
        </w:rPr>
        <w:t>в адрес руководителя Департамента</w:t>
      </w:r>
      <w:r w:rsidR="00D24927" w:rsidRPr="00322A96">
        <w:rPr>
          <w:rFonts w:ascii="Times New Roman" w:hAnsi="Times New Roman" w:cs="Times New Roman"/>
          <w:sz w:val="26"/>
          <w:szCs w:val="26"/>
        </w:rPr>
        <w:t xml:space="preserve"> предложений о внесении изменений в план проведения аудиторских мероприятий, в том числе по причине невозможности проведения плановых аудиторских мероприятий в связи с:</w:t>
      </w:r>
    </w:p>
    <w:p w:rsidR="00D24927" w:rsidRPr="00322A96" w:rsidRDefault="00322A96" w:rsidP="00D24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D24927" w:rsidRPr="00322A96">
        <w:rPr>
          <w:rFonts w:ascii="Times New Roman" w:hAnsi="Times New Roman" w:cs="Times New Roman"/>
          <w:sz w:val="26"/>
          <w:szCs w:val="26"/>
        </w:rPr>
        <w:t>наступлением обстоятельств непреодолимой силы;</w:t>
      </w:r>
    </w:p>
    <w:p w:rsidR="00D24927" w:rsidRPr="00322A96" w:rsidRDefault="00322A96" w:rsidP="00D24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D24927" w:rsidRPr="00322A96">
        <w:rPr>
          <w:rFonts w:ascii="Times New Roman" w:hAnsi="Times New Roman" w:cs="Times New Roman"/>
          <w:sz w:val="26"/>
          <w:szCs w:val="26"/>
        </w:rPr>
        <w:t>недостаточностью временных и (или) трудовых ресурсов при необходимости проведения внеплановых аудиторских мероприятий;</w:t>
      </w:r>
    </w:p>
    <w:p w:rsidR="00D24927" w:rsidRPr="00322A96" w:rsidRDefault="00322A96" w:rsidP="00D24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D24927" w:rsidRPr="00322A96">
        <w:rPr>
          <w:rFonts w:ascii="Times New Roman" w:hAnsi="Times New Roman" w:cs="Times New Roman"/>
          <w:sz w:val="26"/>
          <w:szCs w:val="26"/>
        </w:rPr>
        <w:t>внесением изменений в законодательные и иные нормативные правовые акты Российской Федерации, нормативные правовые акты субъектов Российской Федерации и муниципальные правовые акты, в том числе регулирующие осуществление операций (действий) по выполнению бюджетных процедур;</w:t>
      </w:r>
    </w:p>
    <w:p w:rsidR="00D24927" w:rsidRPr="00322A96" w:rsidRDefault="00322A96" w:rsidP="00D24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D24927" w:rsidRPr="00322A96">
        <w:rPr>
          <w:rFonts w:ascii="Times New Roman" w:hAnsi="Times New Roman" w:cs="Times New Roman"/>
          <w:sz w:val="26"/>
          <w:szCs w:val="26"/>
        </w:rPr>
        <w:t>выявлением в ходе подготовки аудиторского мероприятия существенных обстоятельств (необходимость изменения темы и (или) даты (месяца) окончания аудиторского мероприятия);</w:t>
      </w:r>
    </w:p>
    <w:p w:rsidR="00D24927" w:rsidRDefault="00322A96" w:rsidP="00D24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D24927" w:rsidRPr="00322A96">
        <w:rPr>
          <w:rFonts w:ascii="Times New Roman" w:hAnsi="Times New Roman" w:cs="Times New Roman"/>
          <w:sz w:val="26"/>
          <w:szCs w:val="26"/>
        </w:rPr>
        <w:t>реорганизацией, ликвидацией главного администратора (администратора) бюджетных средств и (или) субъекта внутреннего финансового аудита.</w:t>
      </w:r>
    </w:p>
    <w:p w:rsidR="00663D09" w:rsidRDefault="00663D09" w:rsidP="00663D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Изменения в план проведения аудиторских мероприятий утверждаются руководителем Департамента.</w:t>
      </w:r>
    </w:p>
    <w:p w:rsidR="000E2A73" w:rsidRDefault="00872BFD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</w:t>
      </w:r>
      <w:r w:rsidR="00505057">
        <w:rPr>
          <w:rFonts w:ascii="Times New Roman" w:hAnsi="Times New Roman" w:cs="Times New Roman"/>
          <w:bCs/>
          <w:sz w:val="26"/>
          <w:szCs w:val="26"/>
        </w:rPr>
        <w:t>2</w:t>
      </w:r>
      <w:r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2E2F1B">
        <w:rPr>
          <w:rFonts w:ascii="Times New Roman" w:hAnsi="Times New Roman" w:cs="Times New Roman"/>
          <w:sz w:val="26"/>
          <w:szCs w:val="26"/>
        </w:rPr>
        <w:t> Внеплановые аудиторски</w:t>
      </w:r>
      <w:r w:rsidRPr="00322A96">
        <w:rPr>
          <w:rFonts w:ascii="Times New Roman" w:hAnsi="Times New Roman" w:cs="Times New Roman"/>
          <w:sz w:val="26"/>
          <w:szCs w:val="26"/>
        </w:rPr>
        <w:t>е мероприяти</w:t>
      </w:r>
      <w:r w:rsidR="002E2F1B">
        <w:rPr>
          <w:rFonts w:ascii="Times New Roman" w:hAnsi="Times New Roman" w:cs="Times New Roman"/>
          <w:sz w:val="26"/>
          <w:szCs w:val="26"/>
        </w:rPr>
        <w:t>я проводя</w:t>
      </w:r>
      <w:r w:rsidRPr="00322A96">
        <w:rPr>
          <w:rFonts w:ascii="Times New Roman" w:hAnsi="Times New Roman" w:cs="Times New Roman"/>
          <w:sz w:val="26"/>
          <w:szCs w:val="26"/>
        </w:rPr>
        <w:t>тся на основании решения руководителя Департамента</w:t>
      </w:r>
      <w:r w:rsidR="000E2A73">
        <w:rPr>
          <w:rFonts w:ascii="Times New Roman" w:hAnsi="Times New Roman" w:cs="Times New Roman"/>
          <w:sz w:val="26"/>
          <w:szCs w:val="26"/>
        </w:rPr>
        <w:t xml:space="preserve"> (далее – Решение)</w:t>
      </w:r>
      <w:r w:rsidRPr="00322A96">
        <w:rPr>
          <w:rFonts w:ascii="Times New Roman" w:hAnsi="Times New Roman" w:cs="Times New Roman"/>
          <w:sz w:val="26"/>
          <w:szCs w:val="26"/>
        </w:rPr>
        <w:t xml:space="preserve">, </w:t>
      </w:r>
      <w:r w:rsidR="00663D09">
        <w:rPr>
          <w:rFonts w:ascii="Times New Roman" w:hAnsi="Times New Roman" w:cs="Times New Roman"/>
          <w:sz w:val="26"/>
          <w:szCs w:val="26"/>
        </w:rPr>
        <w:t xml:space="preserve">которое должно содержать тему </w:t>
      </w:r>
      <w:r w:rsidR="00663D09">
        <w:rPr>
          <w:rFonts w:ascii="Times New Roman" w:hAnsi="Times New Roman" w:cs="Times New Roman"/>
          <w:sz w:val="26"/>
          <w:szCs w:val="26"/>
        </w:rPr>
        <w:br/>
        <w:t xml:space="preserve">и сроки проведения внепланового аудиторского мероприятия. </w:t>
      </w:r>
      <w:r w:rsidR="000E2A73">
        <w:rPr>
          <w:rFonts w:ascii="Times New Roman" w:hAnsi="Times New Roman" w:cs="Times New Roman"/>
          <w:sz w:val="26"/>
          <w:szCs w:val="26"/>
        </w:rPr>
        <w:t>Решение оформляется распоряжением Департамента.</w:t>
      </w:r>
    </w:p>
    <w:p w:rsidR="000E2A73" w:rsidRDefault="000E2A73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E2A73">
        <w:rPr>
          <w:rFonts w:ascii="Times New Roman" w:hAnsi="Times New Roman" w:cs="Times New Roman"/>
          <w:sz w:val="26"/>
          <w:szCs w:val="26"/>
        </w:rPr>
        <w:t>2</w:t>
      </w:r>
      <w:r w:rsidR="00505057">
        <w:rPr>
          <w:rFonts w:ascii="Times New Roman" w:hAnsi="Times New Roman" w:cs="Times New Roman"/>
          <w:sz w:val="26"/>
          <w:szCs w:val="26"/>
        </w:rPr>
        <w:t>3</w:t>
      </w:r>
      <w:r w:rsidRPr="000E2A73">
        <w:rPr>
          <w:rFonts w:ascii="Times New Roman" w:hAnsi="Times New Roman" w:cs="Times New Roman"/>
          <w:sz w:val="26"/>
          <w:szCs w:val="26"/>
        </w:rPr>
        <w:t>. 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При планировании аудиторского мероприятия (составлении Плана и/или программы аудиторского мероприятия)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д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олжностными лицами субъекта внутреннего финансового аудита учитываются:</w:t>
      </w:r>
    </w:p>
    <w:p w:rsidR="000E2A73" w:rsidRDefault="000E2A73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1) 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степень обеспеченности ресурсами, необходимыми для осуществления внутреннего финансового аудита;</w:t>
      </w:r>
    </w:p>
    <w:p w:rsidR="000E2A73" w:rsidRDefault="000E2A73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2) 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необходимость резервирования времени на проведение внеплановых аудиторских мероприятий;</w:t>
      </w:r>
    </w:p>
    <w:p w:rsidR="000E2A73" w:rsidRDefault="000E2A73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3) 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результаты ранее проведенных аудиторских мероприятий, отраженных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в заключениях;</w:t>
      </w:r>
    </w:p>
    <w:p w:rsidR="000E2A73" w:rsidRDefault="000E2A73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4) 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возможность совершенствования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д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олжностными лицами субъекта внутреннего финансового аудита совокупности профессиональных знаний, навыков и других компетенций, позволяющих осуществлять внутренний финансовый аудит.</w:t>
      </w:r>
    </w:p>
    <w:p w:rsidR="000E2A73" w:rsidRDefault="000E2A73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2</w:t>
      </w:r>
      <w:r w:rsidR="00505057">
        <w:rPr>
          <w:rFonts w:ascii="Times New Roman" w:eastAsiaTheme="minorEastAsia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8E34AB" w:rsidRPr="00322A96">
        <w:rPr>
          <w:rFonts w:ascii="Times New Roman" w:hAnsi="Times New Roman" w:cs="Times New Roman"/>
          <w:bCs/>
          <w:sz w:val="26"/>
          <w:szCs w:val="26"/>
        </w:rPr>
        <w:t>В ходе планирования субъект внутреннего финансового аудита обязан провести предварительный анализ данных о субъекте бюджетных процедур</w:t>
      </w:r>
      <w:r w:rsidR="008E34AB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В целях составления Плана учитываются:</w:t>
      </w:r>
    </w:p>
    <w:p w:rsidR="000E2A73" w:rsidRDefault="000E2A73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1) 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информация о выявленных бюджетных рисках, в том числе об их значимости, во взаимосвязи с бюджетными процедурами и/или операциями (действиями) по выполнению бюджетных процедур;</w:t>
      </w:r>
    </w:p>
    <w:p w:rsidR="000E2A73" w:rsidRDefault="000E2A73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2) 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информация, указанная в актах, заключениях, представлениях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и предписаниях органов государственного финансового контроля за период времени, прошедший с момента предыдущей проверки, а также информация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о типовых нарушениях/недостатках, выявленных органами государственного финансового контроля;</w:t>
      </w:r>
    </w:p>
    <w:p w:rsidR="000E2A73" w:rsidRDefault="000E2A73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3) </w:t>
      </w:r>
      <w:r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результаты проведения аудиторских мероприятий, своевременности исполнения аудиторских рекомендаций, выданных по результатам предыдущих аудиторских проверок;</w:t>
      </w:r>
    </w:p>
    <w:p w:rsidR="008E34AB" w:rsidRDefault="008E34AB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4) </w:t>
      </w:r>
      <w:r w:rsidRPr="00322A96">
        <w:rPr>
          <w:rFonts w:ascii="Times New Roman" w:hAnsi="Times New Roman" w:cs="Times New Roman"/>
          <w:bCs/>
          <w:sz w:val="26"/>
          <w:szCs w:val="26"/>
        </w:rPr>
        <w:t>проведения в текущем и (или) отчетном финансовом году контрольных мероприятий органами государственного финансового контроля в отношении финансово-хозяйственной деятельнос</w:t>
      </w:r>
      <w:r>
        <w:rPr>
          <w:rFonts w:ascii="Times New Roman" w:hAnsi="Times New Roman" w:cs="Times New Roman"/>
          <w:bCs/>
          <w:sz w:val="26"/>
          <w:szCs w:val="26"/>
        </w:rPr>
        <w:t>ти субъектов бюджетных процедур;</w:t>
      </w:r>
    </w:p>
    <w:p w:rsidR="000E2A73" w:rsidRPr="000E2A73" w:rsidRDefault="008E34AB" w:rsidP="000E2A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) </w:t>
      </w:r>
      <w:r w:rsidR="000E2A73" w:rsidRPr="000E2A73">
        <w:rPr>
          <w:rFonts w:ascii="Times New Roman" w:eastAsiaTheme="minorEastAsia" w:hAnsi="Times New Roman" w:cs="Times New Roman"/>
          <w:sz w:val="26"/>
          <w:szCs w:val="26"/>
          <w:lang w:eastAsia="ru-RU"/>
        </w:rPr>
        <w:t>другие положения утвержденных федеральных стандартов.</w:t>
      </w:r>
    </w:p>
    <w:p w:rsidR="00884BED" w:rsidRDefault="00884BED" w:rsidP="00BF2C64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872BFD" w:rsidRPr="00322A96" w:rsidRDefault="00872BFD" w:rsidP="00BF2C64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 w:rsidRPr="00322A96">
        <w:rPr>
          <w:rFonts w:ascii="Times New Roman" w:hAnsi="Times New Roman" w:cs="Times New Roman"/>
          <w:bCs/>
          <w:sz w:val="26"/>
          <w:szCs w:val="26"/>
          <w:lang w:val="en-US"/>
        </w:rPr>
        <w:t>III</w:t>
      </w:r>
    </w:p>
    <w:p w:rsidR="00872BFD" w:rsidRPr="00322A96" w:rsidRDefault="00872BFD" w:rsidP="00872B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22A96">
        <w:rPr>
          <w:rFonts w:ascii="Times New Roman" w:hAnsi="Times New Roman" w:cs="Times New Roman"/>
          <w:b/>
          <w:bCs/>
          <w:sz w:val="26"/>
          <w:szCs w:val="26"/>
        </w:rPr>
        <w:t>Проведение аудиторских мероприятий</w:t>
      </w:r>
    </w:p>
    <w:p w:rsidR="00872BFD" w:rsidRPr="00322A96" w:rsidRDefault="00872BFD" w:rsidP="00B3682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056DA" w:rsidRPr="00322A96" w:rsidRDefault="00D24927" w:rsidP="0040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</w:t>
      </w:r>
      <w:r w:rsidR="00505057">
        <w:rPr>
          <w:rFonts w:ascii="Times New Roman" w:hAnsi="Times New Roman" w:cs="Times New Roman"/>
          <w:bCs/>
          <w:sz w:val="26"/>
          <w:szCs w:val="26"/>
        </w:rPr>
        <w:t>5</w:t>
      </w:r>
      <w:r w:rsidR="00872BFD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Аудиторское мероприятие назначается </w:t>
      </w:r>
      <w:r w:rsidR="00872BFD" w:rsidRPr="00322A96">
        <w:rPr>
          <w:rFonts w:ascii="Times New Roman" w:hAnsi="Times New Roman" w:cs="Times New Roman"/>
          <w:bCs/>
          <w:sz w:val="26"/>
          <w:szCs w:val="26"/>
        </w:rPr>
        <w:t xml:space="preserve">руководителем Департамента </w:t>
      </w:r>
      <w:r w:rsidR="002013B8">
        <w:rPr>
          <w:rFonts w:ascii="Times New Roman" w:hAnsi="Times New Roman" w:cs="Times New Roman"/>
          <w:bCs/>
          <w:sz w:val="26"/>
          <w:szCs w:val="26"/>
        </w:rPr>
        <w:br/>
      </w:r>
      <w:r w:rsidR="00872BFD" w:rsidRPr="00322A96">
        <w:rPr>
          <w:rFonts w:ascii="Times New Roman" w:hAnsi="Times New Roman" w:cs="Times New Roman"/>
          <w:bCs/>
          <w:sz w:val="26"/>
          <w:szCs w:val="26"/>
        </w:rPr>
        <w:t>в соответствии с планом на основании распоряжения</w:t>
      </w:r>
      <w:r w:rsidR="004056DA" w:rsidRPr="00322A96">
        <w:rPr>
          <w:rFonts w:ascii="Times New Roman" w:hAnsi="Times New Roman" w:cs="Times New Roman"/>
          <w:bCs/>
          <w:sz w:val="26"/>
          <w:szCs w:val="26"/>
        </w:rPr>
        <w:t xml:space="preserve"> о проведении аудиторского мероприятия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</w:p>
    <w:p w:rsidR="00EF08DA" w:rsidRDefault="004056DA" w:rsidP="00EF08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</w:t>
      </w:r>
      <w:r w:rsidR="00505057">
        <w:rPr>
          <w:rFonts w:ascii="Times New Roman" w:hAnsi="Times New Roman" w:cs="Times New Roman"/>
          <w:bCs/>
          <w:sz w:val="26"/>
          <w:szCs w:val="26"/>
        </w:rPr>
        <w:t>6</w:t>
      </w:r>
      <w:r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Аудиторское мероприятие проводится </w:t>
      </w:r>
      <w:r w:rsidR="008E34AB">
        <w:rPr>
          <w:rFonts w:ascii="Times New Roman" w:hAnsi="Times New Roman" w:cs="Times New Roman"/>
          <w:bCs/>
          <w:sz w:val="26"/>
          <w:szCs w:val="26"/>
        </w:rPr>
        <w:t xml:space="preserve">в соответствии с утвержденной программой аудиторского мероприятия </w:t>
      </w:r>
      <w:r w:rsidR="008E34AB" w:rsidRPr="008E34AB">
        <w:rPr>
          <w:rFonts w:ascii="Times New Roman" w:hAnsi="Times New Roman" w:cs="Times New Roman"/>
          <w:sz w:val="26"/>
          <w:szCs w:val="26"/>
        </w:rPr>
        <w:t>путем выполнения уполномоченным должностным лицом субъекта внутреннего финансового аудита профессиональных действий (применения совокупности профессиональных знаний, навыков и других компетенций, позволяющих проводить аудиторское мероприятие), в том числе действий по сбору аудиторских доказательств, формированию выводов, предложений и рекомендаций.</w:t>
      </w:r>
    </w:p>
    <w:p w:rsidR="00EF08DA" w:rsidRDefault="00EF08DA" w:rsidP="00EF08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проведении аудиторского мероприятия может использоваться фото-, видео- и аудиотехника, а также иные виды техники и приборов.</w:t>
      </w:r>
    </w:p>
    <w:p w:rsidR="004056DA" w:rsidRPr="00322A96" w:rsidRDefault="004056DA" w:rsidP="0040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</w:t>
      </w:r>
      <w:r w:rsidR="00505057">
        <w:rPr>
          <w:rFonts w:ascii="Times New Roman" w:hAnsi="Times New Roman" w:cs="Times New Roman"/>
          <w:bCs/>
          <w:sz w:val="26"/>
          <w:szCs w:val="26"/>
        </w:rPr>
        <w:t>7</w:t>
      </w:r>
      <w:r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При составлении программы аудиторского мероприятия формируется аудиторская группа, состоящая из должностных лиц (работников), проводящих аудиторское мероприятие,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 либо назначается уполномоченное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должностное лицо (работник), проводящее аудиторское мероприятие.</w:t>
      </w:r>
    </w:p>
    <w:p w:rsidR="00C81D18" w:rsidRPr="00C81D18" w:rsidRDefault="00C81D18" w:rsidP="00C81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505057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 </w:t>
      </w:r>
      <w:r w:rsidRPr="00C81D18">
        <w:rPr>
          <w:rFonts w:ascii="Times New Roman" w:hAnsi="Times New Roman" w:cs="Times New Roman"/>
          <w:sz w:val="26"/>
          <w:szCs w:val="26"/>
        </w:rPr>
        <w:t>Должностное лицо подписывает сформированную программу аудиторского мероприятия и представляет ее на утверждение руководителю Департамента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C1721" w:rsidRPr="00322A96" w:rsidRDefault="004056DA" w:rsidP="0040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</w:t>
      </w:r>
      <w:r w:rsidR="00505057">
        <w:rPr>
          <w:rFonts w:ascii="Times New Roman" w:hAnsi="Times New Roman" w:cs="Times New Roman"/>
          <w:bCs/>
          <w:sz w:val="26"/>
          <w:szCs w:val="26"/>
        </w:rPr>
        <w:t>9</w:t>
      </w:r>
      <w:r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Программа аудиторского мероприятия </w:t>
      </w:r>
      <w:r w:rsidR="00C81D18">
        <w:rPr>
          <w:rFonts w:ascii="Times New Roman" w:hAnsi="Times New Roman" w:cs="Times New Roman"/>
          <w:bCs/>
          <w:sz w:val="26"/>
          <w:szCs w:val="26"/>
        </w:rPr>
        <w:t>содержит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:</w:t>
      </w:r>
    </w:p>
    <w:p w:rsidR="004056DA" w:rsidRPr="00322A96" w:rsidRDefault="002013B8" w:rsidP="0040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4056DA" w:rsidRPr="00322A96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056DA" w:rsidRPr="00322A96">
        <w:rPr>
          <w:rFonts w:ascii="Times New Roman" w:hAnsi="Times New Roman" w:cs="Times New Roman"/>
          <w:sz w:val="26"/>
          <w:szCs w:val="26"/>
        </w:rPr>
        <w:t>основание проведения и тему аудиторского мероприятия (пункт плана проведения аудиторских мероприятий или решение о проведении внепланового аудиторского мероприятия);</w:t>
      </w:r>
    </w:p>
    <w:p w:rsidR="004056DA" w:rsidRPr="00322A96" w:rsidRDefault="002013B8" w:rsidP="0040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56DA" w:rsidRPr="00322A96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056DA" w:rsidRPr="00322A96">
        <w:rPr>
          <w:rFonts w:ascii="Times New Roman" w:hAnsi="Times New Roman" w:cs="Times New Roman"/>
          <w:sz w:val="26"/>
          <w:szCs w:val="26"/>
        </w:rPr>
        <w:t>сроки проведения аудиторского мероприятия;</w:t>
      </w:r>
    </w:p>
    <w:p w:rsidR="004056DA" w:rsidRPr="00322A96" w:rsidRDefault="002013B8" w:rsidP="0040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056DA" w:rsidRPr="00322A96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056DA" w:rsidRPr="00322A96">
        <w:rPr>
          <w:rFonts w:ascii="Times New Roman" w:hAnsi="Times New Roman" w:cs="Times New Roman"/>
          <w:sz w:val="26"/>
          <w:szCs w:val="26"/>
        </w:rPr>
        <w:t>цель (цели) и задачи аудиторского мероприятия;</w:t>
      </w:r>
    </w:p>
    <w:p w:rsidR="004056DA" w:rsidRPr="00322A96" w:rsidRDefault="002013B8" w:rsidP="0040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056DA" w:rsidRPr="00322A96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056DA" w:rsidRPr="00322A96">
        <w:rPr>
          <w:rFonts w:ascii="Times New Roman" w:hAnsi="Times New Roman" w:cs="Times New Roman"/>
          <w:sz w:val="26"/>
          <w:szCs w:val="26"/>
        </w:rPr>
        <w:t>методы внутреннего финансового аудита, которые будут применены при проведении аудиторского мероприятия;</w:t>
      </w:r>
    </w:p>
    <w:p w:rsidR="00CC3F12" w:rsidRPr="00322A96" w:rsidRDefault="002013B8" w:rsidP="00CC3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056DA" w:rsidRPr="00322A96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056DA" w:rsidRPr="00322A96">
        <w:rPr>
          <w:rFonts w:ascii="Times New Roman" w:hAnsi="Times New Roman" w:cs="Times New Roman"/>
          <w:sz w:val="26"/>
          <w:szCs w:val="26"/>
        </w:rPr>
        <w:t>наименование (перечень) объекта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056DA" w:rsidRPr="00322A96">
        <w:rPr>
          <w:rFonts w:ascii="Times New Roman" w:hAnsi="Times New Roman" w:cs="Times New Roman"/>
          <w:sz w:val="26"/>
          <w:szCs w:val="26"/>
        </w:rPr>
        <w:t>(ов) внутреннего финансового аудита;</w:t>
      </w:r>
    </w:p>
    <w:p w:rsidR="00CC3F12" w:rsidRPr="00322A96" w:rsidRDefault="002013B8" w:rsidP="00CC3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056DA" w:rsidRPr="00322A96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056DA" w:rsidRPr="00322A96">
        <w:rPr>
          <w:rFonts w:ascii="Times New Roman" w:hAnsi="Times New Roman" w:cs="Times New Roman"/>
          <w:sz w:val="26"/>
          <w:szCs w:val="26"/>
        </w:rPr>
        <w:t>перечень вопросов, подлежащих изучению в ходе проведения аудиторского мероприятия;</w:t>
      </w:r>
    </w:p>
    <w:p w:rsidR="00CC3F12" w:rsidRPr="00322A96" w:rsidRDefault="002013B8" w:rsidP="00CC3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056DA" w:rsidRPr="00322A96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056DA" w:rsidRPr="00322A96">
        <w:rPr>
          <w:rFonts w:ascii="Times New Roman" w:hAnsi="Times New Roman" w:cs="Times New Roman"/>
          <w:sz w:val="26"/>
          <w:szCs w:val="26"/>
        </w:rPr>
        <w:t xml:space="preserve">сведения об уполномоченном должностном лице или о руководителе </w:t>
      </w:r>
      <w:r w:rsidR="00C81D18">
        <w:rPr>
          <w:rFonts w:ascii="Times New Roman" w:hAnsi="Times New Roman" w:cs="Times New Roman"/>
          <w:sz w:val="26"/>
          <w:szCs w:val="26"/>
        </w:rPr>
        <w:br/>
      </w:r>
      <w:r w:rsidR="004056DA" w:rsidRPr="00322A96">
        <w:rPr>
          <w:rFonts w:ascii="Times New Roman" w:hAnsi="Times New Roman" w:cs="Times New Roman"/>
          <w:sz w:val="26"/>
          <w:szCs w:val="26"/>
        </w:rPr>
        <w:t>и членах аудиторской группы.</w:t>
      </w:r>
    </w:p>
    <w:p w:rsidR="00CC3F12" w:rsidRPr="00322A96" w:rsidRDefault="00505057" w:rsidP="00C81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30</w:t>
      </w:r>
      <w:r w:rsidR="00CC3F12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CC3F12" w:rsidRPr="00322A96">
        <w:rPr>
          <w:rFonts w:ascii="Times New Roman" w:hAnsi="Times New Roman" w:cs="Times New Roman"/>
          <w:sz w:val="26"/>
          <w:szCs w:val="26"/>
        </w:rPr>
        <w:t xml:space="preserve">Сроки проведения аудиторского мероприятия содержат дату начала и дату </w:t>
      </w:r>
      <w:r w:rsidR="00C81D18">
        <w:rPr>
          <w:rFonts w:ascii="Times New Roman" w:hAnsi="Times New Roman" w:cs="Times New Roman"/>
          <w:sz w:val="26"/>
          <w:szCs w:val="26"/>
        </w:rPr>
        <w:t>о</w:t>
      </w:r>
      <w:r w:rsidR="00CC3F12" w:rsidRPr="00322A96">
        <w:rPr>
          <w:rFonts w:ascii="Times New Roman" w:hAnsi="Times New Roman" w:cs="Times New Roman"/>
          <w:sz w:val="26"/>
          <w:szCs w:val="26"/>
        </w:rPr>
        <w:t>кончания аудиторского мероприятия.</w:t>
      </w:r>
    </w:p>
    <w:p w:rsidR="00CC3F12" w:rsidRPr="00322A96" w:rsidRDefault="00CC3F12" w:rsidP="00505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2A96">
        <w:rPr>
          <w:rFonts w:ascii="Times New Roman" w:hAnsi="Times New Roman" w:cs="Times New Roman"/>
          <w:sz w:val="26"/>
          <w:szCs w:val="26"/>
        </w:rPr>
        <w:t>Дата начала аудиторского мероприятия определяется исходя из:</w:t>
      </w:r>
    </w:p>
    <w:p w:rsidR="00CC3F12" w:rsidRPr="00322A96" w:rsidRDefault="002013B8" w:rsidP="00505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CC3F12" w:rsidRPr="00322A96">
        <w:rPr>
          <w:rFonts w:ascii="Times New Roman" w:hAnsi="Times New Roman" w:cs="Times New Roman"/>
          <w:sz w:val="26"/>
          <w:szCs w:val="26"/>
        </w:rPr>
        <w:t>) поставленных целей и объема задач аудиторского мероприятия;</w:t>
      </w:r>
    </w:p>
    <w:p w:rsidR="00CC3F12" w:rsidRPr="00322A96" w:rsidRDefault="002013B8" w:rsidP="00505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C3F12" w:rsidRPr="00322A96">
        <w:rPr>
          <w:rFonts w:ascii="Times New Roman" w:hAnsi="Times New Roman" w:cs="Times New Roman"/>
          <w:sz w:val="26"/>
          <w:szCs w:val="26"/>
        </w:rPr>
        <w:t>) перечня вопросов, подлежащих изучению в ходе проведения аудиторского мероприятия;</w:t>
      </w:r>
    </w:p>
    <w:p w:rsidR="002013B8" w:rsidRDefault="002013B8" w:rsidP="00505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C3F12" w:rsidRPr="00322A96">
        <w:rPr>
          <w:rFonts w:ascii="Times New Roman" w:hAnsi="Times New Roman" w:cs="Times New Roman"/>
          <w:sz w:val="26"/>
          <w:szCs w:val="26"/>
        </w:rPr>
        <w:t>) требования, в соответствии с которым программа аудиторского мероприятия должна быть утверждена до даты начала проведения аудиторского мероприятия.</w:t>
      </w:r>
    </w:p>
    <w:p w:rsidR="00CC3F12" w:rsidRPr="00322A96" w:rsidRDefault="00CC3F12" w:rsidP="00505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2A96">
        <w:rPr>
          <w:rFonts w:ascii="Times New Roman" w:hAnsi="Times New Roman" w:cs="Times New Roman"/>
          <w:sz w:val="26"/>
          <w:szCs w:val="26"/>
        </w:rPr>
        <w:t>Датой окончания аудиторского мероприятия является дата подписания заключения.</w:t>
      </w:r>
    </w:p>
    <w:p w:rsidR="0052566E" w:rsidRPr="00322A96" w:rsidRDefault="00505057" w:rsidP="00201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52566E" w:rsidRPr="00322A96">
        <w:rPr>
          <w:rFonts w:ascii="Times New Roman" w:eastAsia="Times New Roman" w:hAnsi="Times New Roman" w:cs="Times New Roman"/>
          <w:sz w:val="26"/>
          <w:szCs w:val="26"/>
          <w:lang w:eastAsia="ru-RU"/>
        </w:rPr>
        <w:t>. Должностное лицо субъекта аудита, уполномоченное на проведение</w:t>
      </w:r>
      <w:r w:rsidR="002013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566E" w:rsidRPr="00322A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аудиторского мероприятия, формирует, подписывает Программу и представляет </w:t>
      </w:r>
      <w:r w:rsidR="002013B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2566E" w:rsidRPr="00322A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ее на утверждение руководителю </w:t>
      </w:r>
      <w:r w:rsidR="004B25F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 w:rsidR="0052566E" w:rsidRPr="00322A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D3BB2" w:rsidRDefault="00C81D18" w:rsidP="003D3BB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0505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2566E" w:rsidRPr="00322A96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3D3BB2" w:rsidRPr="00322A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 w:rsidR="003D3BB2" w:rsidRPr="00322A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утверждает программу аудиторского мероприятия в срок не позднее 5 рабочих дней до даты начала проведения аудиторского мероприятия.</w:t>
      </w:r>
    </w:p>
    <w:p w:rsidR="00941BD7" w:rsidRDefault="00941BD7" w:rsidP="00941B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33. </w:t>
      </w:r>
      <w:r>
        <w:rPr>
          <w:rFonts w:ascii="Times New Roman" w:hAnsi="Times New Roman" w:cs="Times New Roman"/>
          <w:sz w:val="26"/>
          <w:szCs w:val="26"/>
        </w:rPr>
        <w:t xml:space="preserve">В программе аудиторского мероприятия указываются сведения </w:t>
      </w:r>
      <w:r>
        <w:rPr>
          <w:rFonts w:ascii="Times New Roman" w:hAnsi="Times New Roman" w:cs="Times New Roman"/>
          <w:sz w:val="26"/>
          <w:szCs w:val="26"/>
        </w:rPr>
        <w:br/>
        <w:t>об уполномоченном должностном лице или о руководителе и членах аудиторской группы.</w:t>
      </w:r>
    </w:p>
    <w:p w:rsidR="00941BD7" w:rsidRDefault="00941BD7" w:rsidP="00941B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формирования аудиторской группы численность аудиторской группы определяется исходя из цели (целей), задач и сроков проведения аудиторского мероприятия, а также вопросов, подлежащих изучению в ходе проведения аудиторского мероприятия, и компетентности должностных лиц (работников) субъекта внутреннего финансового аудита.</w:t>
      </w:r>
    </w:p>
    <w:p w:rsidR="004B25F4" w:rsidRDefault="004B25F4" w:rsidP="003D3BB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941BD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Pr="004B25F4">
        <w:rPr>
          <w:rFonts w:ascii="Times New Roman" w:hAnsi="Times New Roman" w:cs="Times New Roman"/>
          <w:sz w:val="26"/>
          <w:szCs w:val="26"/>
        </w:rPr>
        <w:t xml:space="preserve">При проведении аудиторского мероприятия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4B25F4">
        <w:rPr>
          <w:rFonts w:ascii="Times New Roman" w:hAnsi="Times New Roman" w:cs="Times New Roman"/>
          <w:sz w:val="26"/>
          <w:szCs w:val="26"/>
        </w:rPr>
        <w:t>олжностное лицо может подготовить и представить на согласование руководителю Департамента предложения по изменению программы аудиторского мероприятия.</w:t>
      </w:r>
    </w:p>
    <w:p w:rsidR="004B25F4" w:rsidRPr="004B25F4" w:rsidRDefault="004B25F4" w:rsidP="003D3BB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5F4">
        <w:rPr>
          <w:rFonts w:ascii="Times New Roman" w:hAnsi="Times New Roman" w:cs="Times New Roman"/>
          <w:sz w:val="26"/>
          <w:szCs w:val="26"/>
        </w:rPr>
        <w:t>Изменения в программу аудиторского мероприятия утверждаются руководителем Департамента в срок не позднее 5 рабочих дней с даты представления предложений по изменению программы аудиторского мероприятия.</w:t>
      </w:r>
    </w:p>
    <w:p w:rsidR="0062126C" w:rsidRDefault="003D3BB2" w:rsidP="0062126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2A9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941BD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322A96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4B25F4" w:rsidRPr="004B25F4">
        <w:rPr>
          <w:rFonts w:ascii="Times New Roman" w:hAnsi="Times New Roman" w:cs="Times New Roman"/>
          <w:sz w:val="26"/>
          <w:szCs w:val="26"/>
        </w:rPr>
        <w:t>Утвержденная Программа и/или изменения в Программу представляются для ознакомления Субъектам бюджетных процедур.</w:t>
      </w:r>
    </w:p>
    <w:p w:rsidR="0062126C" w:rsidRDefault="0062126C" w:rsidP="0062126C">
      <w:pPr>
        <w:shd w:val="clear" w:color="auto" w:fill="FFFFFF"/>
        <w:spacing w:after="0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41BD7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 </w:t>
      </w: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Местом проведения аудиторского мероприятия могут быть как помещения и территории, занимаемые Субъектами бюджетных процедур, так и помещение, занимаемое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д</w:t>
      </w: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олжностным лицом. Выбор мест проведения аудиторского мероприятия для осуществления отдельных пунктов Программы осуществляет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д</w:t>
      </w: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олжностное лицо при составлении Программы.</w:t>
      </w:r>
    </w:p>
    <w:p w:rsidR="0062126C" w:rsidRDefault="0062126C" w:rsidP="0062126C">
      <w:pPr>
        <w:shd w:val="clear" w:color="auto" w:fill="FFFFFF"/>
        <w:spacing w:after="0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3</w:t>
      </w:r>
      <w:r w:rsidR="00EF08DA">
        <w:rPr>
          <w:rFonts w:ascii="Times New Roman" w:eastAsiaTheme="minorEastAsia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При проведении аудиторского мероприятия должны быть собраны достаточные и уместные (для достижения целей аудиторского мероприятия, обоснования выводов и предложений) аудиторские доказательства.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38. Аудиторские доказательства представляют собой полученные </w:t>
      </w:r>
      <w:r>
        <w:rPr>
          <w:rFonts w:ascii="Times New Roman" w:hAnsi="Times New Roman" w:cs="Times New Roman"/>
          <w:sz w:val="26"/>
          <w:szCs w:val="26"/>
        </w:rPr>
        <w:br/>
        <w:t xml:space="preserve">с использованием методов внутреннего финансового аудита документы </w:t>
      </w:r>
      <w:r>
        <w:rPr>
          <w:rFonts w:ascii="Times New Roman" w:hAnsi="Times New Roman" w:cs="Times New Roman"/>
          <w:sz w:val="26"/>
          <w:szCs w:val="26"/>
        </w:rPr>
        <w:br/>
        <w:t>и фактические данные, информацию в отношении вопросов, подлежащих изучению в ходе проведения аудиторского мероприятия, включая расчеты (результаты расчетов), числовые показатели и информацию, полученную при оценке бюджетных рисков и проведении мониторинга реализации мер по минимизации (устранению) бюджетных рисков, а также иные сведения, используемые для формирования выводов, предложений и рекомендаций субъекта внутреннего финансового аудита по результатам проведения аудиторского мероприятия.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39. При сборе аудиторских доказательств, в том числе при оценке обоснованности, надежности и достаточности аудиторских доказательств для формирования выводов, предложений и рекомендаций по результатам аудиторского мероприятия, учитывается следующее: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 аудиторские доказательства являются обоснованными, если они имеют логическую связь с вопросами, подлежащими изучению в ходе проведения аудиторского мероприятия, и важны для изучения этих вопросов, а также для достижения целей и решения задач аудиторского мероприятия;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 аудиторские доказательства являются надежными, если при повторном применении методов внутреннего финансового аудита в отношении вопросов, подлежащих изучению в ходе проведения аудиторского мероприятия, будут получены те же результаты, что и при первичном применении методов внутреннего финансового аудита в отношении этих же вопросов, при этом: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надежность аудиторских доказательств зависит от их характера и источника;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документированные аудиторские доказательства (письменные свидетельства) надежнее, чем устные разъяснения, но надежность документированных аудиторских доказательств может быть разной в зависимости от источника и цели документа;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аудиторские доказательства, полученные из нескольких источников, надежнее, чем полученные из одного источника;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аудиторские доказательства, полученные от незаинтересованных сторон (эксперты и (или) лица, располагающие документами и фактическими данными, информацией, необходимыми для проведения аудиторского мероприятия), надежнее, чем полученные от субъектов бюджетных процедур;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 аудиторские доказательства, собранные непосредственно уполномоченным должностным лицом или членами аудиторской группы (например, путем наблюдения, пересчета, инспектирования), надежнее, чем полученные косвенным путем (например, путем запроса);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t> </w:t>
      </w:r>
      <w:r>
        <w:rPr>
          <w:rFonts w:ascii="Times New Roman" w:hAnsi="Times New Roman" w:cs="Times New Roman"/>
          <w:sz w:val="26"/>
          <w:szCs w:val="26"/>
        </w:rPr>
        <w:t>аудиторские доказательства в виде оригиналов документов надежнее, чем их копии;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аудиторские доказательства являются достаточными, если они позволяют с учетом целей и задач аудиторского мероприятия сформировать и обосновать выводы, предложения и рекомендации по результатам аудиторского мероприятия, при этом большой объем (количество) аудиторских доказательств не компенсирует обоснованность и надежность аудиторских доказательств.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40. Сбор аудиторских доказательств осуществляется путем изучения объектов внутреннего финансового аудита.</w:t>
      </w:r>
    </w:p>
    <w:p w:rsidR="009B1113" w:rsidRDefault="009B1113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Изучение объектов внутреннего финансового аудита может осуществляться сплошным или выборочным способом в зависимости от цели (целей) и задач аудиторского мероприятия, характеристик исследуемых документов и информации, в том числе о бюджетных процедурах и операциях (действиях) по выполнению бюджетной процедуры, а также в зависимости от использования прикладных программных средств или информационных систем для изучения объектов внутреннего финансового аудита.</w:t>
      </w:r>
    </w:p>
    <w:p w:rsidR="0062126C" w:rsidRDefault="004622C5" w:rsidP="009B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4622C5">
        <w:rPr>
          <w:rFonts w:ascii="Times New Roman" w:eastAsiaTheme="minorEastAsia" w:hAnsi="Times New Roman" w:cs="Times New Roman"/>
          <w:sz w:val="26"/>
          <w:szCs w:val="26"/>
          <w:lang w:eastAsia="ru-RU"/>
        </w:rPr>
        <w:t>41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62126C"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При проведении аудиторского мероприятия может использоваться выборка, предназначенная для того, чтобы на основании изучения менее чем 100% элементов общего набора действий (операций), документов, данных, информации (далее - генеральной совокупности), из которых производится выборка, сделать выводы относительно всей генеральной совокупности.</w:t>
      </w:r>
    </w:p>
    <w:p w:rsidR="0062126C" w:rsidRDefault="004622C5" w:rsidP="0062126C">
      <w:pPr>
        <w:shd w:val="clear" w:color="auto" w:fill="FFFFFF"/>
        <w:spacing w:after="0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4622C5">
        <w:rPr>
          <w:rFonts w:ascii="Times New Roman" w:eastAsiaTheme="minorEastAsia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2</w:t>
      </w:r>
      <w:r w:rsid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62126C"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Выборка может быть проведена одним из следующих способов:</w:t>
      </w:r>
    </w:p>
    <w:p w:rsidR="0062126C" w:rsidRDefault="0062126C" w:rsidP="0062126C">
      <w:pPr>
        <w:shd w:val="clear" w:color="auto" w:fill="FFFFFF"/>
        <w:spacing w:after="0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 </w:t>
      </w: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статистическая выборка, при которой элементы для изучения выбираются из генеральной совокупности случайным способом или с использованием теории вероятности;</w:t>
      </w:r>
    </w:p>
    <w:p w:rsidR="0062126C" w:rsidRDefault="0062126C" w:rsidP="0062126C">
      <w:pPr>
        <w:shd w:val="clear" w:color="auto" w:fill="FFFFFF"/>
        <w:spacing w:after="0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2</w:t>
      </w: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 </w:t>
      </w: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нестатистическая выборка - не соответствующая характеристикам статистической выборки.</w:t>
      </w:r>
    </w:p>
    <w:p w:rsidR="0062126C" w:rsidRDefault="0062126C" w:rsidP="003D3BB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126C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Применяемый для изучения объектов внутреннего финансового аудита способ формирования аудиторской выборки должен обеспечить получение обоснованных, надежных и достаточных аудиторских доказательств.</w:t>
      </w:r>
    </w:p>
    <w:p w:rsidR="003D3BB2" w:rsidRPr="00322A96" w:rsidRDefault="00EF08DA" w:rsidP="003D3BB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</w:t>
      </w:r>
      <w:r w:rsidR="004622C5">
        <w:rPr>
          <w:rFonts w:ascii="Times New Roman" w:hAnsi="Times New Roman" w:cs="Times New Roman"/>
          <w:bCs/>
          <w:sz w:val="26"/>
          <w:szCs w:val="26"/>
        </w:rPr>
        <w:t>3</w:t>
      </w:r>
      <w:r w:rsidR="0062126C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В ходе аудиторского мероприятия проводится исследование:</w:t>
      </w:r>
    </w:p>
    <w:p w:rsidR="009B5D72" w:rsidRPr="00322A96" w:rsidRDefault="009B5D72" w:rsidP="003D3BB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осуществления внутреннего финансового контроля;</w:t>
      </w:r>
    </w:p>
    <w:p w:rsidR="009B5D72" w:rsidRPr="00322A96" w:rsidRDefault="009B5D72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законности выполнения внутренних бюджетных процедур </w:t>
      </w:r>
      <w:r w:rsidRPr="00322A96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 эффективности использования бюджетных средств;</w:t>
      </w:r>
    </w:p>
    <w:p w:rsidR="009B5D72" w:rsidRPr="00322A96" w:rsidRDefault="009B5D72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3)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ведения учетной политики, принятой субъектом бюджетных процедур, </w:t>
      </w:r>
      <w:r w:rsidR="00C81D18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в том числе на предмет ее соответствия изменениям в области бюджетного учета;</w:t>
      </w:r>
    </w:p>
    <w:p w:rsidR="009B5D72" w:rsidRPr="00322A96" w:rsidRDefault="009B5D72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4)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применения автоматизированных информационных систем субъектом бюджетных процедур при осуществлении внутренних бюджетных процедур;</w:t>
      </w:r>
    </w:p>
    <w:p w:rsidR="009B5D72" w:rsidRPr="00322A96" w:rsidRDefault="009B5D72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5)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вопросов бюджетного учета, в том числе вопросов, по которым принимается решение исходя из профессионального мнения лица, ответственного </w:t>
      </w:r>
      <w:r w:rsidR="00C81D18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за ведение бюджетного учета;</w:t>
      </w:r>
    </w:p>
    <w:p w:rsidR="009B5D72" w:rsidRPr="00322A96" w:rsidRDefault="009B5D72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6)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наделения правами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полномочий;</w:t>
      </w:r>
    </w:p>
    <w:p w:rsidR="009B5D72" w:rsidRPr="00322A96" w:rsidRDefault="009B5D72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7)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формирования финансовых и первичных учетных документов, а также наделения правами доступа к записям в регистрах бюджетного учета;</w:t>
      </w:r>
    </w:p>
    <w:p w:rsidR="00DC1721" w:rsidRPr="00322A96" w:rsidRDefault="009B5D72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8)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бюджетной отчетности.</w:t>
      </w:r>
    </w:p>
    <w:p w:rsidR="009B5D72" w:rsidRPr="00322A96" w:rsidRDefault="00505057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</w:t>
      </w:r>
      <w:r w:rsidR="004622C5">
        <w:rPr>
          <w:rFonts w:ascii="Times New Roman" w:hAnsi="Times New Roman" w:cs="Times New Roman"/>
          <w:bCs/>
          <w:sz w:val="26"/>
          <w:szCs w:val="26"/>
        </w:rPr>
        <w:t>4</w:t>
      </w:r>
      <w:r w:rsidR="009B5D72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К методам внутреннего финансового аудита относятся:</w:t>
      </w:r>
    </w:p>
    <w:p w:rsidR="009B5D72" w:rsidRPr="00322A96" w:rsidRDefault="0052566E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аналитическая процедура - метод внутреннего финансового аудита, представляющий собой анализ соотношений и закономерностей, основанный </w:t>
      </w:r>
      <w:r w:rsidR="00EF08DA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на полученной информации о выполнении бюджетных процедур, в том числе информации о нарушениях и (или) недостатках при выполнении бюджетных процедур и их причинах;</w:t>
      </w:r>
    </w:p>
    <w:p w:rsidR="009B5D72" w:rsidRPr="00322A96" w:rsidRDefault="0052566E" w:rsidP="009B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lastRenderedPageBreak/>
        <w:t>2)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инспектирование - метод внутреннего финансового аудита, представляющий собой изучение материальных активов и (или) документов</w:t>
      </w:r>
      <w:r w:rsidR="009B5D72" w:rsidRPr="00322A9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E1C6E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 фактических данных, информации, связанных с осуществлением операций (действий) по выполнению бюджетных процедур;</w:t>
      </w:r>
    </w:p>
    <w:p w:rsidR="0052566E" w:rsidRPr="00322A96" w:rsidRDefault="0052566E" w:rsidP="005256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3)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пересчет - метод внутреннего финансового аудита, представляющий собой проверку точности арифметических расчетов субъектов бюджетных процедур </w:t>
      </w:r>
      <w:r w:rsidR="00EF08DA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в документах (прикладных программных средствах, информационных ресурсах), </w:t>
      </w:r>
      <w:r w:rsidR="00EF08DA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в том числе в первичных документах и записях в регистрах бюджетного учета, либо выполнение членами аудиторской группы или уполномоченным должностным лицом (работником) самостоятельных расчетов;</w:t>
      </w:r>
    </w:p>
    <w:p w:rsidR="0052566E" w:rsidRPr="00322A96" w:rsidRDefault="0052566E" w:rsidP="005256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4)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запрос - метод внутреннего финансового аудита, представляющий собой обращение к лицам, располагающим документами и фактическими данными, информацией, необходимыми для проведения аудиторского мероприятия;</w:t>
      </w:r>
    </w:p>
    <w:p w:rsidR="0052566E" w:rsidRPr="00322A96" w:rsidRDefault="0052566E" w:rsidP="005256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5)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подтверждение - метод внутреннего финансового аудита, представляющий собой процесс получения информации относительно конкретного вопроса, подлежащего изучению и оказывающего влияние на обоснованность полученных аудиторских доказательств, в результате которого подтверждаются определенные факты относительно информации, вызывающей сомнение у членов аудиторской группы или уполномоченного должностного лица (работника);</w:t>
      </w:r>
    </w:p>
    <w:p w:rsidR="0052566E" w:rsidRPr="00322A96" w:rsidRDefault="0052566E" w:rsidP="005256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6)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наблюдение - метод внутреннего финансового аудита, представляющий собой изучение действий субъектов бюджетных процедур, осуществляемых ими </w:t>
      </w:r>
      <w:r w:rsidR="002013B8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в ходе выполнения операций (действий) по выполнению бюджетных процедур;</w:t>
      </w:r>
    </w:p>
    <w:p w:rsidR="0052566E" w:rsidRDefault="0052566E" w:rsidP="005256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7)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мониторинг процедур внутреннего финансового контроля - метод внутреннего финансового аудита, представляющий собой регулярный процесс изучения контрольных действий и их результатов, оценки надежности внутреннего финансового контроля, включая оценку организации, применения и достаточности контрольных действий. При проведении мониторинга процедур внутреннего финансового контроля устанавливаются взаимосвязи (связующие соотношения) между применяемыми контрольными действиями и бюджетными процедурами </w:t>
      </w:r>
      <w:r w:rsidR="002013B8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в целях оценки влияния внутреннего финансового контроля на минимизацию бюджетных рисков, а также в целях формирования и ведения реестра бюджетных рисков.</w:t>
      </w:r>
    </w:p>
    <w:p w:rsidR="004622C5" w:rsidRDefault="004622C5" w:rsidP="00462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45. </w:t>
      </w:r>
      <w:r>
        <w:rPr>
          <w:rFonts w:ascii="Times New Roman" w:hAnsi="Times New Roman" w:cs="Times New Roman"/>
          <w:sz w:val="26"/>
          <w:szCs w:val="26"/>
        </w:rPr>
        <w:t>В случаях, когда аудиторские доказательства, полученные из одного источника, не соответствуют аудиторским доказательствам, полученным из другого источника, или надежность информации, полученной в качестве аудиторских доказательств, не подтверждена, то уполномоченным должностным лицом или членами аудиторской группы должны быть проведены дополнительные профессиональные действия для сбора аудиторских доказательств, а также могут быть подготовлены предложения по внесению изменений в программу аудиторского мероприятия (при необходимости), предложения в части приостановления и (или) продления сроков аудиторского мероприятия.</w:t>
      </w:r>
    </w:p>
    <w:p w:rsidR="00091E35" w:rsidRDefault="00091E35" w:rsidP="005256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91E35" w:rsidRPr="00F40E25" w:rsidRDefault="00091E35" w:rsidP="00091E3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IV</w:t>
      </w:r>
    </w:p>
    <w:p w:rsidR="00F40E25" w:rsidRDefault="00091E35" w:rsidP="00091E3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1E35">
        <w:rPr>
          <w:rFonts w:ascii="Times New Roman" w:hAnsi="Times New Roman" w:cs="Times New Roman"/>
          <w:b/>
          <w:bCs/>
          <w:sz w:val="26"/>
          <w:szCs w:val="26"/>
        </w:rPr>
        <w:t xml:space="preserve">Документирование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и хранение </w:t>
      </w:r>
      <w:r w:rsidR="00F40E25">
        <w:rPr>
          <w:rFonts w:ascii="Times New Roman" w:hAnsi="Times New Roman" w:cs="Times New Roman"/>
          <w:b/>
          <w:bCs/>
          <w:sz w:val="26"/>
          <w:szCs w:val="26"/>
        </w:rPr>
        <w:t xml:space="preserve">рабочей документации </w:t>
      </w:r>
    </w:p>
    <w:p w:rsidR="00091E35" w:rsidRDefault="00091E35" w:rsidP="00091E3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1E35">
        <w:rPr>
          <w:rFonts w:ascii="Times New Roman" w:hAnsi="Times New Roman" w:cs="Times New Roman"/>
          <w:b/>
          <w:bCs/>
          <w:sz w:val="26"/>
          <w:szCs w:val="26"/>
        </w:rPr>
        <w:t>аудиторских мероприятий</w:t>
      </w:r>
    </w:p>
    <w:p w:rsidR="00091E35" w:rsidRPr="00091E35" w:rsidRDefault="00091E35" w:rsidP="00091E3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D3BB2" w:rsidRPr="00322A96" w:rsidRDefault="00884BED" w:rsidP="003D3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</w:t>
      </w:r>
      <w:r w:rsidR="00EB3C9D">
        <w:rPr>
          <w:rFonts w:ascii="Times New Roman" w:hAnsi="Times New Roman" w:cs="Times New Roman"/>
          <w:bCs/>
          <w:sz w:val="26"/>
          <w:szCs w:val="26"/>
        </w:rPr>
        <w:t>6</w:t>
      </w:r>
      <w:r w:rsidR="003D3BB2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При проведении аудиторского мероприятия должны быть получены достаточные надлежащие надежные аудиторские доказательства. К аудиторским доказательствам относятся документы и фактические данные, информация, отраженные в рабочей документации аудиторского мероприятия и используемые для формирования выводов, включая выводы о выявленных нарушениях и (или) недостатках, предложений и рекомендаций субъекта внутреннего финансового аудита по результатам проведения указанного мероприятия.</w:t>
      </w:r>
    </w:p>
    <w:p w:rsidR="00080311" w:rsidRPr="00322A96" w:rsidRDefault="0062126C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</w:t>
      </w:r>
      <w:r w:rsidR="00EB3C9D">
        <w:rPr>
          <w:rFonts w:ascii="Times New Roman" w:hAnsi="Times New Roman" w:cs="Times New Roman"/>
          <w:bCs/>
          <w:sz w:val="26"/>
          <w:szCs w:val="26"/>
        </w:rPr>
        <w:t>7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3D3BB2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Проведение аудиторского мероприятия подлежит документированию. Рабочая документация аудиторского мероприятия - совокупность документов </w:t>
      </w:r>
      <w:r w:rsidR="002013B8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lastRenderedPageBreak/>
        <w:t>и фактических данных, информации (материалов), подготавливаемых либо получаемых в связи с проведением аудиторского мероприятия (при выполнении аудиторских процедур), в том числе:</w:t>
      </w:r>
    </w:p>
    <w:p w:rsidR="00080311" w:rsidRPr="00322A96" w:rsidRDefault="00080311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документы, отражающие подготовку к проведению аудиторского мероприятия, включая формирование его программы;</w:t>
      </w:r>
    </w:p>
    <w:p w:rsidR="00080311" w:rsidRPr="00322A96" w:rsidRDefault="002013B8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2) 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документы и фактические данные, информация, связанные с выполнением бюджетных процедур;</w:t>
      </w:r>
    </w:p>
    <w:p w:rsidR="00DC1721" w:rsidRPr="00322A96" w:rsidRDefault="002013B8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объяснения, полученные в ходе проведения аудиторского мероприятия, в том числе от субъектов бюджетных процедур;</w:t>
      </w:r>
    </w:p>
    <w:p w:rsidR="00080311" w:rsidRPr="00322A96" w:rsidRDefault="002013B8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информация о контрольных действиях, совершаемых при выполнении бюджетной процедуры, являющейся объектом внутреннего финансового аудита;</w:t>
      </w:r>
    </w:p>
    <w:p w:rsidR="00080311" w:rsidRPr="00322A96" w:rsidRDefault="002013B8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аналитические материалы, подготовленные в рамках проведения аудиторского мероприятия;</w:t>
      </w:r>
    </w:p>
    <w:p w:rsidR="00080311" w:rsidRDefault="002013B8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копии обращений к экспертам и (или) к лицам, располагающим документами и фактическими данными, информацией, необходимыми для проведения аудиторского мероприятия, направленных в ходе проведения аудиторского мероприятия, и полученные от них сведения.</w:t>
      </w:r>
    </w:p>
    <w:p w:rsidR="00A55B9D" w:rsidRDefault="00A55B9D" w:rsidP="00A55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48. </w:t>
      </w:r>
      <w:r>
        <w:rPr>
          <w:rFonts w:ascii="Times New Roman" w:hAnsi="Times New Roman" w:cs="Times New Roman"/>
          <w:sz w:val="26"/>
          <w:szCs w:val="26"/>
        </w:rPr>
        <w:t>Рабочая документация аудиторского мероприятия должна быть достаточной для обеспечения понимания результатов проведения аудиторского мероприятия.</w:t>
      </w:r>
    </w:p>
    <w:p w:rsidR="00A55B9D" w:rsidRDefault="00091E35" w:rsidP="00A55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</w:t>
      </w:r>
      <w:r w:rsidR="00A55B9D">
        <w:rPr>
          <w:rFonts w:ascii="Times New Roman" w:hAnsi="Times New Roman" w:cs="Times New Roman"/>
          <w:bCs/>
          <w:sz w:val="26"/>
          <w:szCs w:val="26"/>
        </w:rPr>
        <w:t>9</w:t>
      </w:r>
      <w:r>
        <w:rPr>
          <w:rFonts w:ascii="Times New Roman" w:hAnsi="Times New Roman" w:cs="Times New Roman"/>
          <w:bCs/>
          <w:sz w:val="26"/>
          <w:szCs w:val="26"/>
        </w:rPr>
        <w:t>. </w:t>
      </w:r>
      <w:r w:rsidR="00A55B9D">
        <w:rPr>
          <w:rFonts w:ascii="Times New Roman" w:hAnsi="Times New Roman" w:cs="Times New Roman"/>
          <w:sz w:val="26"/>
          <w:szCs w:val="26"/>
        </w:rPr>
        <w:t>Рабочие документы аудиторского мероприятия могут вестись и храниться в электронном виде и (или) на бумажных носителях.</w:t>
      </w:r>
    </w:p>
    <w:p w:rsidR="00091E35" w:rsidRDefault="00A55B9D" w:rsidP="00091E3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50</w:t>
      </w:r>
      <w:r w:rsidR="00091E35">
        <w:rPr>
          <w:rFonts w:ascii="Times New Roman" w:hAnsi="Times New Roman" w:cs="Times New Roman"/>
          <w:bCs/>
          <w:sz w:val="26"/>
          <w:szCs w:val="26"/>
        </w:rPr>
        <w:t>. </w:t>
      </w:r>
      <w:r w:rsidR="00091E35" w:rsidRPr="00091E35">
        <w:rPr>
          <w:rFonts w:ascii="Times New Roman" w:hAnsi="Times New Roman" w:cs="Times New Roman"/>
          <w:sz w:val="26"/>
          <w:szCs w:val="26"/>
        </w:rPr>
        <w:t xml:space="preserve">Рабочая документация должна подтверждать, что объекты внутреннего финансового аудита исследованы в соответствии с Программой этого аудиторского мероприятия; собраны аудиторские доказательства (документы, данные, информация), достаточные и уместные для обоснования выводов, рекомендаций </w:t>
      </w:r>
      <w:r w:rsidR="00091E35">
        <w:rPr>
          <w:rFonts w:ascii="Times New Roman" w:hAnsi="Times New Roman" w:cs="Times New Roman"/>
          <w:sz w:val="26"/>
          <w:szCs w:val="26"/>
        </w:rPr>
        <w:br/>
      </w:r>
      <w:r w:rsidR="00091E35" w:rsidRPr="00091E35">
        <w:rPr>
          <w:rFonts w:ascii="Times New Roman" w:hAnsi="Times New Roman" w:cs="Times New Roman"/>
          <w:sz w:val="26"/>
          <w:szCs w:val="26"/>
        </w:rPr>
        <w:t>и формирования заключения по результатам проведенного аудиторского мероприятия.</w:t>
      </w:r>
    </w:p>
    <w:p w:rsidR="00091E35" w:rsidRDefault="00EB3C9D" w:rsidP="00091E3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55B9D">
        <w:rPr>
          <w:rFonts w:ascii="Times New Roman" w:hAnsi="Times New Roman" w:cs="Times New Roman"/>
          <w:sz w:val="26"/>
          <w:szCs w:val="26"/>
        </w:rPr>
        <w:t>1</w:t>
      </w:r>
      <w:r w:rsidR="00091E35">
        <w:rPr>
          <w:rFonts w:ascii="Times New Roman" w:hAnsi="Times New Roman" w:cs="Times New Roman"/>
          <w:sz w:val="26"/>
          <w:szCs w:val="26"/>
        </w:rPr>
        <w:t>. </w:t>
      </w:r>
      <w:r w:rsidR="00091E35" w:rsidRPr="00091E35">
        <w:rPr>
          <w:rFonts w:ascii="Times New Roman" w:hAnsi="Times New Roman" w:cs="Times New Roman"/>
          <w:sz w:val="26"/>
          <w:szCs w:val="26"/>
        </w:rPr>
        <w:t>Рабочая документация должна быть сформирована до окончания аудиторского мероприятия.</w:t>
      </w:r>
    </w:p>
    <w:p w:rsidR="00F40E25" w:rsidRDefault="00EB3C9D" w:rsidP="00F40E2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="00A55B9D">
        <w:rPr>
          <w:rFonts w:ascii="Times New Roman" w:eastAsiaTheme="minorEastAsia" w:hAnsi="Times New Roman" w:cs="Times New Roman"/>
          <w:sz w:val="26"/>
          <w:szCs w:val="26"/>
          <w:lang w:eastAsia="ru-RU"/>
        </w:rPr>
        <w:t>2</w:t>
      </w:r>
      <w:r w:rsid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К рабочей документации аудиторских мероприят</w:t>
      </w:r>
      <w:r w:rsid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ий (далее </w:t>
      </w:r>
      <w:r w:rsidR="00F40E25" w:rsidRPr="00322A96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–</w:t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рабочая документация) относятся рабочие документы и материалы, подготавливаемые субъектом внутреннего финансового аудита, получаемые и хранимые им в связи </w:t>
      </w:r>
      <w:r w:rsid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с проведением аудита. Рабочая документация может быть представлена в виде данных, зафиксированных на бумаге, фотопленке, в электронном виде или в другой форме.</w:t>
      </w:r>
    </w:p>
    <w:p w:rsidR="00F40E25" w:rsidRDefault="00EB3C9D" w:rsidP="00F40E2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="00A55B9D">
        <w:rPr>
          <w:rFonts w:ascii="Times New Roman" w:eastAsiaTheme="minorEastAsia" w:hAnsi="Times New Roman" w:cs="Times New Roman"/>
          <w:sz w:val="26"/>
          <w:szCs w:val="26"/>
          <w:lang w:eastAsia="ru-RU"/>
        </w:rPr>
        <w:t>3</w:t>
      </w:r>
      <w:r w:rsid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Хранение рабочей документации осуществляется субъектом внутреннего финансового аудита.</w:t>
      </w:r>
    </w:p>
    <w:p w:rsidR="00F40E25" w:rsidRDefault="00EB3C9D" w:rsidP="00F40E2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="00A55B9D">
        <w:rPr>
          <w:rFonts w:ascii="Times New Roman" w:eastAsiaTheme="minorEastAsia" w:hAnsi="Times New Roman" w:cs="Times New Roman"/>
          <w:sz w:val="26"/>
          <w:szCs w:val="26"/>
          <w:lang w:eastAsia="ru-RU"/>
        </w:rPr>
        <w:t>4</w:t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 </w:t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Доступ к рабочей документации имеет только субъект внутреннего финансового аудита.</w:t>
      </w:r>
    </w:p>
    <w:p w:rsidR="00F40E25" w:rsidRDefault="00EB3C9D" w:rsidP="00F40E2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="00A55B9D"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 </w:t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Рабочая документация должна храниться в архиве Департамента не менее 5 лет.</w:t>
      </w:r>
    </w:p>
    <w:p w:rsidR="00F40E25" w:rsidRPr="00F40E25" w:rsidRDefault="00EB3C9D" w:rsidP="00F40E2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="00A55B9D">
        <w:rPr>
          <w:rFonts w:ascii="Times New Roman" w:eastAsiaTheme="minorEastAsia" w:hAnsi="Times New Roman" w:cs="Times New Roman"/>
          <w:sz w:val="26"/>
          <w:szCs w:val="26"/>
          <w:lang w:eastAsia="ru-RU"/>
        </w:rPr>
        <w:t>6</w:t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 </w:t>
      </w:r>
      <w:r w:rsidR="00F40E25" w:rsidRPr="00F40E25">
        <w:rPr>
          <w:rFonts w:ascii="Times New Roman" w:eastAsiaTheme="minorEastAsia" w:hAnsi="Times New Roman" w:cs="Times New Roman"/>
          <w:sz w:val="26"/>
          <w:szCs w:val="26"/>
          <w:lang w:eastAsia="ru-RU"/>
        </w:rPr>
        <w:t>Изъятие рабочей документации может производиться только уполномоченными на то органами в случаях, установленных законодательством Российской Федерации.</w:t>
      </w:r>
    </w:p>
    <w:p w:rsidR="00080311" w:rsidRDefault="00EB3C9D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</w:t>
      </w:r>
      <w:r w:rsidR="00A55B9D">
        <w:rPr>
          <w:rFonts w:ascii="Times New Roman" w:hAnsi="Times New Roman" w:cs="Times New Roman"/>
          <w:bCs/>
          <w:sz w:val="26"/>
          <w:szCs w:val="26"/>
        </w:rPr>
        <w:t>7</w:t>
      </w:r>
      <w:r w:rsidR="00080311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Предельные сроки проведения аудиторского мероприятия определяются исходя из количества проверяемых бюджетных процедур и вида аудиторского мероприятия, специфики деятельности субъекта бюджетных процедур, объемов его финансирования, но не должны превышать </w:t>
      </w:r>
      <w:r w:rsidR="00DC1721" w:rsidRPr="00091E35">
        <w:rPr>
          <w:rFonts w:ascii="Times New Roman" w:hAnsi="Times New Roman" w:cs="Times New Roman"/>
          <w:bCs/>
          <w:sz w:val="26"/>
          <w:szCs w:val="26"/>
        </w:rPr>
        <w:t>45 календарных дней.</w:t>
      </w:r>
    </w:p>
    <w:p w:rsidR="00D83A40" w:rsidRDefault="00D83A40" w:rsidP="00D83A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</w:t>
      </w:r>
      <w:r w:rsidR="00A55B9D">
        <w:rPr>
          <w:rFonts w:ascii="Times New Roman" w:hAnsi="Times New Roman" w:cs="Times New Roman"/>
          <w:bCs/>
          <w:sz w:val="26"/>
          <w:szCs w:val="26"/>
        </w:rPr>
        <w:t>8</w:t>
      </w:r>
      <w:r>
        <w:rPr>
          <w:rFonts w:ascii="Times New Roman" w:hAnsi="Times New Roman" w:cs="Times New Roman"/>
          <w:bCs/>
          <w:sz w:val="26"/>
          <w:szCs w:val="26"/>
        </w:rPr>
        <w:t>. </w:t>
      </w:r>
      <w:r w:rsidRPr="00D83A40">
        <w:rPr>
          <w:rFonts w:ascii="Times New Roman" w:hAnsi="Times New Roman" w:cs="Times New Roman"/>
          <w:sz w:val="26"/>
          <w:szCs w:val="26"/>
        </w:rPr>
        <w:t xml:space="preserve">В случае возникновения обстоятельств, требующих приостановления </w:t>
      </w:r>
      <w:r w:rsidR="00EB3C9D">
        <w:rPr>
          <w:rFonts w:ascii="Times New Roman" w:hAnsi="Times New Roman" w:cs="Times New Roman"/>
          <w:sz w:val="26"/>
          <w:szCs w:val="26"/>
        </w:rPr>
        <w:br/>
      </w:r>
      <w:r w:rsidRPr="00D83A40">
        <w:rPr>
          <w:rFonts w:ascii="Times New Roman" w:hAnsi="Times New Roman" w:cs="Times New Roman"/>
          <w:sz w:val="26"/>
          <w:szCs w:val="26"/>
        </w:rPr>
        <w:t xml:space="preserve">(при наличии обстоятельств, при которых невозможно дальнейшее проведение аудиторского мероприятия) или продления аудиторского мероприятия, субъект внутреннего финансового аудита направляет руководителю Департамента (либо лицу, им уполномоченному) служебную записку с изложением обстоятельств </w:t>
      </w:r>
      <w:r>
        <w:rPr>
          <w:rFonts w:ascii="Times New Roman" w:hAnsi="Times New Roman" w:cs="Times New Roman"/>
          <w:sz w:val="26"/>
          <w:szCs w:val="26"/>
        </w:rPr>
        <w:br/>
      </w:r>
      <w:r w:rsidRPr="00D83A40">
        <w:rPr>
          <w:rFonts w:ascii="Times New Roman" w:hAnsi="Times New Roman" w:cs="Times New Roman"/>
          <w:sz w:val="26"/>
          <w:szCs w:val="26"/>
        </w:rPr>
        <w:t>и срока предлагаемого приостановления (продления) данного мероприятия.</w:t>
      </w:r>
    </w:p>
    <w:p w:rsidR="00705EA2" w:rsidRDefault="00D83A40" w:rsidP="00705EA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55B9D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 Основаниями для приостановления проведения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аудиторского </w:t>
      </w:r>
      <w:r>
        <w:rPr>
          <w:rFonts w:ascii="Times New Roman" w:hAnsi="Times New Roman" w:cs="Times New Roman"/>
          <w:bCs/>
          <w:sz w:val="26"/>
          <w:szCs w:val="26"/>
        </w:rPr>
        <w:t>м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ероприятия </w:t>
      </w:r>
      <w:r w:rsidR="00705EA2">
        <w:rPr>
          <w:rFonts w:ascii="Times New Roman" w:hAnsi="Times New Roman" w:cs="Times New Roman"/>
          <w:bCs/>
          <w:sz w:val="26"/>
          <w:szCs w:val="26"/>
        </w:rPr>
        <w:t>являются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:</w:t>
      </w:r>
    </w:p>
    <w:p w:rsidR="00705EA2" w:rsidRPr="00705EA2" w:rsidRDefault="00D83A40" w:rsidP="00705E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EA2">
        <w:rPr>
          <w:rFonts w:ascii="Times New Roman" w:hAnsi="Times New Roman" w:cs="Times New Roman"/>
          <w:bCs/>
          <w:sz w:val="26"/>
          <w:szCs w:val="26"/>
        </w:rPr>
        <w:t>1) </w:t>
      </w:r>
      <w:r w:rsidR="00705EA2" w:rsidRPr="00705EA2">
        <w:rPr>
          <w:rFonts w:ascii="Times New Roman" w:hAnsi="Times New Roman" w:cs="Times New Roman"/>
          <w:sz w:val="26"/>
          <w:szCs w:val="26"/>
        </w:rPr>
        <w:t>отсутствие или неудовлетворительное состояние бюджетного (бухгалтерского) учета у субъекта бюджетной процедуры - на период восстановления документов, необходимых для проведения аудиторского мероприятия, а также приведения субъектом бюджетной процедуры в надлежащее состояние документов учета и отчетности;</w:t>
      </w:r>
    </w:p>
    <w:p w:rsidR="00080311" w:rsidRPr="00705EA2" w:rsidRDefault="00D83A40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2) </w:t>
      </w:r>
      <w:r w:rsidR="00705EA2" w:rsidRPr="00705EA2">
        <w:rPr>
          <w:rFonts w:ascii="Times New Roman" w:hAnsi="Times New Roman" w:cs="Times New Roman"/>
          <w:sz w:val="26"/>
          <w:szCs w:val="26"/>
        </w:rPr>
        <w:t>непредставление субъектом бюджетной процедуры документов, материалов и информации, необходимых для проведения аудиторского мероприятия, а также представление неполного комплекта таких документов, материалов и информации, воспрепятствование проведению аудиторского мероприятия и (или) уклонение от проведения аудиторской проверки - на период устранения перечисленных обстоятельств.</w:t>
      </w:r>
    </w:p>
    <w:p w:rsidR="00705EA2" w:rsidRDefault="00A55B9D" w:rsidP="00705E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60</w:t>
      </w:r>
      <w:r w:rsidR="00705EA2">
        <w:rPr>
          <w:rFonts w:ascii="Times New Roman" w:hAnsi="Times New Roman" w:cs="Times New Roman"/>
          <w:bCs/>
          <w:sz w:val="26"/>
          <w:szCs w:val="26"/>
        </w:rPr>
        <w:t>. </w:t>
      </w:r>
      <w:r w:rsidR="00705EA2" w:rsidRPr="00705EA2">
        <w:rPr>
          <w:rFonts w:ascii="Times New Roman" w:hAnsi="Times New Roman" w:cs="Times New Roman"/>
          <w:sz w:val="26"/>
          <w:szCs w:val="26"/>
        </w:rPr>
        <w:t>Срок приостановления (продления) аудиторского мероприятия определяется в каждом конкретном случае, исходя из целей, которые должны быть достигнуты в период его приостановления (продления), но не может превышать 60 календарных дней.</w:t>
      </w:r>
    </w:p>
    <w:p w:rsidR="00705EA2" w:rsidRDefault="00EB3C9D" w:rsidP="00705E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55B9D">
        <w:rPr>
          <w:rFonts w:ascii="Times New Roman" w:hAnsi="Times New Roman" w:cs="Times New Roman"/>
          <w:sz w:val="26"/>
          <w:szCs w:val="26"/>
        </w:rPr>
        <w:t>1</w:t>
      </w:r>
      <w:r w:rsidR="00705EA2" w:rsidRPr="00705EA2">
        <w:rPr>
          <w:rFonts w:ascii="Times New Roman" w:hAnsi="Times New Roman" w:cs="Times New Roman"/>
          <w:sz w:val="26"/>
          <w:szCs w:val="26"/>
        </w:rPr>
        <w:t>. Решение о приостановлении (продлении) аудиторского мероприятия, принятое руководителем Департамента в соответствии с мотивированной докладной запиской субъекта внутреннего финансового аудита, оформляется распоряжением Департамента.</w:t>
      </w:r>
    </w:p>
    <w:p w:rsidR="00705EA2" w:rsidRPr="00322A96" w:rsidRDefault="00EB3C9D" w:rsidP="00705E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A55B9D">
        <w:rPr>
          <w:rFonts w:ascii="Times New Roman" w:hAnsi="Times New Roman" w:cs="Times New Roman"/>
          <w:bCs/>
          <w:sz w:val="26"/>
          <w:szCs w:val="26"/>
        </w:rPr>
        <w:t>2</w:t>
      </w:r>
      <w:r w:rsidR="00705EA2">
        <w:rPr>
          <w:rFonts w:ascii="Times New Roman" w:hAnsi="Times New Roman" w:cs="Times New Roman"/>
          <w:bCs/>
          <w:sz w:val="26"/>
          <w:szCs w:val="26"/>
        </w:rPr>
        <w:t>. </w:t>
      </w:r>
      <w:r w:rsidR="00705EA2" w:rsidRPr="00322A96">
        <w:rPr>
          <w:rFonts w:ascii="Times New Roman" w:hAnsi="Times New Roman" w:cs="Times New Roman"/>
          <w:bCs/>
          <w:sz w:val="26"/>
          <w:szCs w:val="26"/>
        </w:rPr>
        <w:t>На время приостановления аудиторского мероприятия течение ее срока прерывается.</w:t>
      </w:r>
    </w:p>
    <w:p w:rsidR="00705EA2" w:rsidRPr="00705EA2" w:rsidRDefault="00EB3C9D" w:rsidP="00705E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55B9D">
        <w:rPr>
          <w:rFonts w:ascii="Times New Roman" w:hAnsi="Times New Roman" w:cs="Times New Roman"/>
          <w:sz w:val="26"/>
          <w:szCs w:val="26"/>
        </w:rPr>
        <w:t>3</w:t>
      </w:r>
      <w:r w:rsidR="00705EA2">
        <w:rPr>
          <w:rFonts w:ascii="Times New Roman" w:hAnsi="Times New Roman" w:cs="Times New Roman"/>
          <w:sz w:val="26"/>
          <w:szCs w:val="26"/>
        </w:rPr>
        <w:t>. </w:t>
      </w:r>
      <w:r w:rsidR="00705EA2" w:rsidRPr="00705EA2">
        <w:rPr>
          <w:rFonts w:ascii="Times New Roman" w:hAnsi="Times New Roman" w:cs="Times New Roman"/>
          <w:sz w:val="26"/>
          <w:szCs w:val="26"/>
        </w:rPr>
        <w:t>После устранения причин приостановления аудиторского мероприятия субъект внутреннего финансового аудита возобновляет его проведение в сроки, устанавливаемые распоряжением Департамента.</w:t>
      </w:r>
    </w:p>
    <w:p w:rsidR="00080311" w:rsidRPr="00322A96" w:rsidRDefault="00EB3C9D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A55B9D">
        <w:rPr>
          <w:rFonts w:ascii="Times New Roman" w:hAnsi="Times New Roman" w:cs="Times New Roman"/>
          <w:bCs/>
          <w:sz w:val="26"/>
          <w:szCs w:val="26"/>
        </w:rPr>
        <w:t>4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080311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Руководитель аудиторской группы (уполномоченное должностное лицо (работник)) в срок не позднее 3 рабочих дней со дня подписания распоряжения </w:t>
      </w:r>
      <w:r w:rsidR="00705EA2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 приостановлении аудиторского мероприятия направляет руководителю субъекта бюджетных процедур (уполномоченному им лицу):</w:t>
      </w:r>
    </w:p>
    <w:p w:rsidR="00080311" w:rsidRPr="00322A96" w:rsidRDefault="00705EA2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копию распоряжения </w:t>
      </w:r>
      <w:r w:rsidR="00080311" w:rsidRPr="00322A96">
        <w:rPr>
          <w:rFonts w:ascii="Times New Roman" w:hAnsi="Times New Roman" w:cs="Times New Roman"/>
          <w:bCs/>
          <w:sz w:val="26"/>
          <w:szCs w:val="26"/>
        </w:rPr>
        <w:t>Департамента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о приостановлении аудиторского мероприятия;</w:t>
      </w:r>
    </w:p>
    <w:p w:rsidR="00DC1721" w:rsidRPr="00322A96" w:rsidRDefault="00705EA2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требование о восстановлении бюджетного (бухгалтерского) учета или </w:t>
      </w:r>
      <w:r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 приведении в надлежащее состояние рабочей документации по бюджетному (бухгалтерскому) учету и отчетности либо об устранении иных обстоятельств, препятствующих проведению аудиторского мероприятия (далее - требование).</w:t>
      </w:r>
    </w:p>
    <w:p w:rsidR="00080311" w:rsidRPr="00322A96" w:rsidRDefault="00EB3C9D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A55B9D">
        <w:rPr>
          <w:rFonts w:ascii="Times New Roman" w:hAnsi="Times New Roman" w:cs="Times New Roman"/>
          <w:bCs/>
          <w:sz w:val="26"/>
          <w:szCs w:val="26"/>
        </w:rPr>
        <w:t>5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080311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В требовании указывается срок его выполнения, который не может превышать срок, на который приостановлено проведение аудиторского мероприятия.</w:t>
      </w:r>
    </w:p>
    <w:p w:rsidR="00080311" w:rsidRPr="00322A96" w:rsidRDefault="00EB3C9D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A55B9D">
        <w:rPr>
          <w:rFonts w:ascii="Times New Roman" w:hAnsi="Times New Roman" w:cs="Times New Roman"/>
          <w:bCs/>
          <w:sz w:val="26"/>
          <w:szCs w:val="26"/>
        </w:rPr>
        <w:t>6</w:t>
      </w:r>
      <w:r w:rsidR="00080311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После окончания срока приостановления проведения аудиторского мероприятия аудиторская группа (уполномоченное должностное лицо (работник)) возобновляет проведение аудиторского мероприятия, о чем письменно извещает руководителя субъекта бюджетных процедур (уполномоченное им лицо).</w:t>
      </w:r>
    </w:p>
    <w:p w:rsidR="00705EA2" w:rsidRDefault="00EB3C9D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A55B9D">
        <w:rPr>
          <w:rFonts w:ascii="Times New Roman" w:hAnsi="Times New Roman" w:cs="Times New Roman"/>
          <w:bCs/>
          <w:sz w:val="26"/>
          <w:szCs w:val="26"/>
        </w:rPr>
        <w:t>7</w:t>
      </w:r>
      <w:r w:rsidR="00080311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Срок проведения аудиторского мероприятия может продлеваться руководителем </w:t>
      </w:r>
      <w:r w:rsidR="00705EA2">
        <w:rPr>
          <w:rFonts w:ascii="Times New Roman" w:hAnsi="Times New Roman" w:cs="Times New Roman"/>
          <w:bCs/>
          <w:sz w:val="26"/>
          <w:szCs w:val="26"/>
        </w:rPr>
        <w:t>Департамент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а, но не более чем на 20 календарных дней на основании мотивированного обращения руководителя аудиторской группы (уполномоченного должностного лица (работника)). </w:t>
      </w:r>
    </w:p>
    <w:p w:rsidR="00080311" w:rsidRPr="00322A96" w:rsidRDefault="00DC1721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 xml:space="preserve">Решение о продлении срока аудиторского мероприятия оформляется распоряжением </w:t>
      </w:r>
      <w:r w:rsidR="00080311" w:rsidRPr="00322A96">
        <w:rPr>
          <w:rFonts w:ascii="Times New Roman" w:hAnsi="Times New Roman" w:cs="Times New Roman"/>
          <w:bCs/>
          <w:sz w:val="26"/>
          <w:szCs w:val="26"/>
        </w:rPr>
        <w:t>Департамент</w:t>
      </w:r>
      <w:r w:rsidRPr="00322A96">
        <w:rPr>
          <w:rFonts w:ascii="Times New Roman" w:hAnsi="Times New Roman" w:cs="Times New Roman"/>
          <w:bCs/>
          <w:sz w:val="26"/>
          <w:szCs w:val="26"/>
        </w:rPr>
        <w:t>а.</w:t>
      </w:r>
    </w:p>
    <w:p w:rsidR="00080311" w:rsidRPr="00322A96" w:rsidRDefault="00705EA2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A55B9D">
        <w:rPr>
          <w:rFonts w:ascii="Times New Roman" w:hAnsi="Times New Roman" w:cs="Times New Roman"/>
          <w:bCs/>
          <w:sz w:val="26"/>
          <w:szCs w:val="26"/>
        </w:rPr>
        <w:t>8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080311" w:rsidRPr="00322A96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Основаниями продления срока аудиторского мероприятия являются:</w:t>
      </w:r>
    </w:p>
    <w:p w:rsidR="00080311" w:rsidRPr="00322A96" w:rsidRDefault="00080311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необходимость проведения сложных и длительных исследований документов, подлежащих проверке и анализу;</w:t>
      </w:r>
    </w:p>
    <w:p w:rsidR="00080311" w:rsidRDefault="00080311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получение в ходе проведения аудиторского мероприятия информации от правоохранительных, контролирующих органов либо из иных источников, свидетельствующей о наличии в деятельности субъекта бюджетных процедур нарушений законодательства Российской Федерации и требующей дополнительного изучения.</w:t>
      </w:r>
    </w:p>
    <w:p w:rsidR="00705EA2" w:rsidRDefault="00705EA2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05EA2" w:rsidRPr="00705EA2" w:rsidRDefault="00705EA2" w:rsidP="00705E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V</w:t>
      </w:r>
    </w:p>
    <w:p w:rsidR="00743BB4" w:rsidRPr="00743BB4" w:rsidRDefault="00705EA2" w:rsidP="00705E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3BB4">
        <w:rPr>
          <w:rFonts w:ascii="Times New Roman" w:hAnsi="Times New Roman" w:cs="Times New Roman"/>
          <w:b/>
          <w:bCs/>
          <w:sz w:val="26"/>
          <w:szCs w:val="26"/>
        </w:rPr>
        <w:t xml:space="preserve">Составление и представление заключений по результатам </w:t>
      </w:r>
    </w:p>
    <w:p w:rsidR="00705EA2" w:rsidRPr="00743BB4" w:rsidRDefault="00705EA2" w:rsidP="00705E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3BB4">
        <w:rPr>
          <w:rFonts w:ascii="Times New Roman" w:hAnsi="Times New Roman" w:cs="Times New Roman"/>
          <w:b/>
          <w:bCs/>
          <w:sz w:val="26"/>
          <w:szCs w:val="26"/>
        </w:rPr>
        <w:t>аудиторского мер</w:t>
      </w:r>
      <w:r w:rsidR="00743BB4" w:rsidRPr="00743BB4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Pr="00743BB4">
        <w:rPr>
          <w:rFonts w:ascii="Times New Roman" w:hAnsi="Times New Roman" w:cs="Times New Roman"/>
          <w:b/>
          <w:bCs/>
          <w:sz w:val="26"/>
          <w:szCs w:val="26"/>
        </w:rPr>
        <w:t>приятия</w:t>
      </w:r>
    </w:p>
    <w:p w:rsidR="00080311" w:rsidRPr="00322A96" w:rsidRDefault="00743BB4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A55B9D">
        <w:rPr>
          <w:rFonts w:ascii="Times New Roman" w:hAnsi="Times New Roman" w:cs="Times New Roman"/>
          <w:bCs/>
          <w:sz w:val="26"/>
          <w:szCs w:val="26"/>
        </w:rPr>
        <w:t>9</w:t>
      </w:r>
      <w:r w:rsidR="00080311" w:rsidRPr="00322A96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Результаты аудиторского мероприятия оформляются заключением.</w:t>
      </w:r>
      <w:bookmarkStart w:id="3" w:name="Par120"/>
      <w:bookmarkEnd w:id="3"/>
    </w:p>
    <w:p w:rsidR="00080311" w:rsidRPr="00322A96" w:rsidRDefault="00A55B9D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70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. Заключение </w:t>
      </w:r>
      <w:r w:rsidR="00FD7DCF">
        <w:rPr>
          <w:rFonts w:ascii="Times New Roman" w:hAnsi="Times New Roman" w:cs="Times New Roman"/>
          <w:bCs/>
          <w:sz w:val="26"/>
          <w:szCs w:val="26"/>
        </w:rPr>
        <w:t xml:space="preserve">по аудиторскому мероприятию (далее – Заключение) 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должно содержать:</w:t>
      </w:r>
    </w:p>
    <w:p w:rsidR="00080311" w:rsidRPr="00322A96" w:rsidRDefault="00FD7DCF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1) </w:t>
      </w:r>
      <w:r w:rsidRPr="00FD7DCF">
        <w:rPr>
          <w:rFonts w:ascii="Times New Roman" w:hAnsi="Times New Roman" w:cs="Times New Roman"/>
          <w:sz w:val="26"/>
          <w:szCs w:val="26"/>
        </w:rPr>
        <w:t>результаты проведения аудиторского мероприятия по вопросам Программы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;</w:t>
      </w:r>
    </w:p>
    <w:p w:rsidR="00080311" w:rsidRPr="00322A96" w:rsidRDefault="00FD7DCF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описание выявленных нарушений и (или) недостатков (в случае их выявления), а также их причин и условий;</w:t>
      </w:r>
    </w:p>
    <w:p w:rsidR="00080311" w:rsidRPr="00322A96" w:rsidRDefault="00FD7DCF" w:rsidP="0008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3)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описание выявленных бюджетных рисков, в том числе не включенных ранее в реестр бюджетных рисков, причин и возможных последствий реализации этих бюджетных рисков, а также рисков, остающихся после реализации мер </w:t>
      </w:r>
      <w:r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 минимизации (устранению) бюджетных рисков и по организации внутреннего финансового контроля (далее - значимые остаточные бюджетные риски);</w:t>
      </w:r>
    </w:p>
    <w:p w:rsidR="00FD7DCF" w:rsidRPr="00FD7DCF" w:rsidRDefault="00FD7DCF" w:rsidP="00FD7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4)</w:t>
      </w:r>
      <w:r>
        <w:t> </w:t>
      </w:r>
      <w:r w:rsidRPr="00FD7DCF">
        <w:rPr>
          <w:rFonts w:ascii="Times New Roman" w:hAnsi="Times New Roman" w:cs="Times New Roman"/>
          <w:sz w:val="26"/>
          <w:szCs w:val="26"/>
        </w:rPr>
        <w:t>выводы о достоверности бюджетной отчетности (о соответствии порядка ведения бюджетного учета и составления бюджетной отчетности получателя бюджетных средств методологии и стандартам бюджетного учета и бюджетной отчетности, установленным Министерством финансов Российской Федерации, включая выводы о соблюдении порядка формирования (актуализации) учетной политики, оформления и принятия к учету первичных учетных документов, проведения инвентаризации активов и обязательств, хранения документов бюджетного учета, а также о соответствии состава бюджетной отчетности требованиям, установленным в нормативных правовых актах, регулирующих составление и представление бюджетной отчетности, ее составлении на основе данных, содержащихся в регистрах бюджетного учета), а также о соблюдении Департаментом как главным администратором бюджетных средств порядка формирования сводной бюджетной отчетности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:rsidR="00FD7DCF" w:rsidRDefault="00FD7DCF" w:rsidP="00FD7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предложения и рекомендации о повышении качества финансового менеджмента, в том числе предложения по мерам минимизации (устранения) бюджетных рисков и по организации внутреннего финансового контроля;</w:t>
      </w:r>
    </w:p>
    <w:p w:rsidR="00FD7DCF" w:rsidRDefault="00FD7DCF" w:rsidP="00FD7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дату подписания заключения;</w:t>
      </w:r>
    </w:p>
    <w:p w:rsidR="00FD7DCF" w:rsidRDefault="00FD7DCF" w:rsidP="00FD7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должность, фамилию и инициалы, подпись руководителя аудиторской группы (уполномоченного должностного лица (работника));</w:t>
      </w:r>
    </w:p>
    <w:p w:rsidR="00FD7DCF" w:rsidRDefault="00DC1721" w:rsidP="00FD7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8)</w:t>
      </w:r>
      <w:r w:rsidR="00FD7DCF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>должность, фамилию и инициалы, подпись руководителя субъекта внутреннего финансового аудита.</w:t>
      </w:r>
    </w:p>
    <w:p w:rsidR="003F6325" w:rsidRDefault="00A55B9D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71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FD7DCF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В целях обеспечения полноты и достоверности заключения отражаемая </w:t>
      </w:r>
      <w:r w:rsidR="009940B7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в нем информация должна соответствовать следующим требованиям:</w:t>
      </w:r>
    </w:p>
    <w:p w:rsidR="003F6325" w:rsidRDefault="00DC1721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1)</w:t>
      </w:r>
      <w:r w:rsidR="003F6325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>указанные в заключении выводы, включая выводы о выявленных нарушениях и (или) недостатках, а также предложения и рекомендации должны быть сформированы с учетом принципа профессионального скептицизма и на основании достаточных аудиторских доказательств;</w:t>
      </w:r>
    </w:p>
    <w:p w:rsidR="003F6325" w:rsidRDefault="00DC1721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2)</w:t>
      </w:r>
      <w:r w:rsidR="003F6325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>указанная в заключении информация должна быть:</w:t>
      </w:r>
    </w:p>
    <w:p w:rsidR="003F6325" w:rsidRDefault="003F6325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точной, что означает отсутствие ошибок, искажений и фактическое описание проведения аудиторского мероприятия;</w:t>
      </w:r>
    </w:p>
    <w:p w:rsidR="00DC1721" w:rsidRPr="00322A96" w:rsidRDefault="003F6325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полной, что означает отражение в заключении всех существенных выводов по результатам проведения аудиторского мероприятия, на основании которых могут быть приняты решения, направленные на повышение качества финансового менеджмента;</w:t>
      </w:r>
    </w:p>
    <w:p w:rsidR="003F6325" w:rsidRDefault="003F6325" w:rsidP="003F63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объективной, что выражается в беспристрастности при подготовке указанной информации;</w:t>
      </w:r>
    </w:p>
    <w:p w:rsidR="003F6325" w:rsidRDefault="003F6325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ясной, что означает логичность и легкость восприятия информации, обеспечение получателей заключения всей существенной и относящейся к делу информацией;</w:t>
      </w:r>
    </w:p>
    <w:p w:rsidR="003F6325" w:rsidRDefault="003F6325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краткой, что выражается в указании необходимой информации </w:t>
      </w:r>
      <w:r w:rsidR="0087754C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(по рассматриваемому вопросу) и отсутствии ненужных отступлений, избыточной детализации и многословности;</w:t>
      </w:r>
    </w:p>
    <w:p w:rsidR="003F6325" w:rsidRDefault="003F6325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конструктивной, то есть направленной на оказание помощи субъектам бюджетных процедур (в случае необходимости) в части разъяснения предлагаемых мер по повышению качества финансового менеджмента, в том числе </w:t>
      </w:r>
      <w:r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 минимизации (устранению) бюджетных рисков и по организации внутреннего финансового контроля;</w:t>
      </w:r>
    </w:p>
    <w:p w:rsidR="003F6325" w:rsidRDefault="003F6325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своевременной, что выражается в направлении информации в сроки, позволяющие субъектам бюджетных процедур принять меры по минимизации (устранению) бюджетных рисков, в том числе направленные на предотвращение и (или) устранение нарушений и (или) недостатков;</w:t>
      </w:r>
    </w:p>
    <w:p w:rsidR="003F6325" w:rsidRDefault="00DC1721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3)</w:t>
      </w:r>
      <w:r w:rsidR="003F6325">
        <w:rPr>
          <w:rFonts w:ascii="Times New Roman" w:hAnsi="Times New Roman" w:cs="Times New Roman"/>
          <w:bCs/>
          <w:sz w:val="26"/>
          <w:szCs w:val="26"/>
        </w:rPr>
        <w:t> в заключении, Р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абочей документации не допускаются помарки, подчистки </w:t>
      </w:r>
      <w:r w:rsidR="003F6325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>и иные исправления, за исключением исправлений, оговоренных и заверенных подписями руководителя субъекта внутреннего финансового аудита, должностных лиц (работников) субъекта внутреннего финансового аудита и (или) лиц, подписывающих указанные документы;</w:t>
      </w:r>
    </w:p>
    <w:p w:rsidR="003F6325" w:rsidRDefault="00DC1721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lastRenderedPageBreak/>
        <w:t>4)</w:t>
      </w:r>
      <w:r w:rsidR="003F6325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в случае необходимости (при наличии возможности) приводится стоимостная оценка выявленных нарушений и (или) недостатков, а также возможных последствий реализации выявленных бюджетных рисков; показатели, выраженные в иностранной валюте, приводятся в этой иностранной валюте </w:t>
      </w:r>
      <w:r w:rsidR="0087754C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>и в сумме в рублях, определенной по официальному курсу этой иностранной валюты к рублю, установленному Центральным банком Российской Федерации, на дату совершения соответствующих операций;</w:t>
      </w:r>
    </w:p>
    <w:p w:rsidR="003F6325" w:rsidRDefault="00DC1721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5)</w:t>
      </w:r>
      <w:r w:rsidR="003F6325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>заключение, содержащее сведения, составляющие государственную, служебную, иную охраняемую законом тайну, оформляются с соблюдением требований, предусмотренных законодательством Российской Федерации в области защиты государственной и иной охраняемой законом тайны;</w:t>
      </w:r>
    </w:p>
    <w:p w:rsidR="003F6325" w:rsidRDefault="00DC1721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6)</w:t>
      </w:r>
      <w:r w:rsidR="003F6325">
        <w:rPr>
          <w:rFonts w:ascii="Times New Roman" w:hAnsi="Times New Roman" w:cs="Times New Roman"/>
          <w:bCs/>
          <w:sz w:val="26"/>
          <w:szCs w:val="26"/>
        </w:rPr>
        <w:t> </w:t>
      </w:r>
      <w:r w:rsidRPr="00322A96">
        <w:rPr>
          <w:rFonts w:ascii="Times New Roman" w:hAnsi="Times New Roman" w:cs="Times New Roman"/>
          <w:bCs/>
          <w:sz w:val="26"/>
          <w:szCs w:val="26"/>
        </w:rPr>
        <w:t>заключение должно быть составлено на русском языке и иметь сквозную нумерацию страниц.</w:t>
      </w:r>
    </w:p>
    <w:p w:rsidR="003F6325" w:rsidRDefault="00A55B9D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72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3F6325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Должностные лица (работники) субъекта внутреннего финансового аудита (члены аудиторской группы, уполномоченное должностное лицо (работник)) принимают участие в подготовке заключения.</w:t>
      </w:r>
    </w:p>
    <w:p w:rsidR="003F6325" w:rsidRDefault="00DC1721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 xml:space="preserve">Руководитель аудиторской группы обеспечивает подготовку заключения </w:t>
      </w:r>
      <w:r w:rsidR="003F6325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>и представляет проект заключения руководителю субъекта внутреннего финансового аудита.</w:t>
      </w:r>
    </w:p>
    <w:p w:rsidR="003F6325" w:rsidRDefault="00DC1721" w:rsidP="003F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F6325">
        <w:rPr>
          <w:rFonts w:ascii="Times New Roman" w:hAnsi="Times New Roman" w:cs="Times New Roman"/>
          <w:bCs/>
          <w:sz w:val="26"/>
          <w:szCs w:val="26"/>
        </w:rPr>
        <w:t xml:space="preserve">Руководитель субъекта внутреннего финансового аудита с учетом положений </w:t>
      </w:r>
      <w:hyperlink r:id="rId10" w:history="1">
        <w:r w:rsidRPr="003F6325">
          <w:rPr>
            <w:rFonts w:ascii="Times New Roman" w:hAnsi="Times New Roman" w:cs="Times New Roman"/>
            <w:bCs/>
            <w:sz w:val="26"/>
            <w:szCs w:val="26"/>
          </w:rPr>
          <w:t>абзаца третьего пункта 4</w:t>
        </w:r>
      </w:hyperlink>
      <w:r w:rsidRPr="00322A96">
        <w:rPr>
          <w:rFonts w:ascii="Times New Roman" w:hAnsi="Times New Roman" w:cs="Times New Roman"/>
          <w:bCs/>
          <w:sz w:val="26"/>
          <w:szCs w:val="26"/>
        </w:rPr>
        <w:t xml:space="preserve"> федерального стандарта </w:t>
      </w:r>
      <w:r w:rsidR="003F6325">
        <w:rPr>
          <w:rFonts w:ascii="Times New Roman" w:hAnsi="Times New Roman" w:cs="Times New Roman"/>
          <w:bCs/>
          <w:sz w:val="26"/>
          <w:szCs w:val="26"/>
        </w:rPr>
        <w:t>внутреннего финансового аудита «</w:t>
      </w:r>
      <w:r w:rsidRPr="00322A96">
        <w:rPr>
          <w:rFonts w:ascii="Times New Roman" w:hAnsi="Times New Roman" w:cs="Times New Roman"/>
          <w:bCs/>
          <w:sz w:val="26"/>
          <w:szCs w:val="26"/>
        </w:rPr>
        <w:t>Права и обязанности должностных лиц (работников) при осуществлении</w:t>
      </w:r>
      <w:r w:rsidR="003F6325">
        <w:rPr>
          <w:rFonts w:ascii="Times New Roman" w:hAnsi="Times New Roman" w:cs="Times New Roman"/>
          <w:bCs/>
          <w:sz w:val="26"/>
          <w:szCs w:val="26"/>
        </w:rPr>
        <w:t xml:space="preserve"> внутреннего финансового аудита»</w:t>
      </w:r>
      <w:r w:rsidRPr="00322A96">
        <w:rPr>
          <w:rFonts w:ascii="Times New Roman" w:hAnsi="Times New Roman" w:cs="Times New Roman"/>
          <w:bCs/>
          <w:sz w:val="26"/>
          <w:szCs w:val="26"/>
        </w:rPr>
        <w:t xml:space="preserve"> имеет право направить проект заключения субъектам бюджетных процедур в целях информирования о предварительных результатах аудиторского мероприятия.</w:t>
      </w:r>
    </w:p>
    <w:p w:rsidR="00AC70BC" w:rsidRDefault="00A55B9D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73</w:t>
      </w:r>
      <w:r w:rsidR="003F6325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Руководитель субъекта внутреннего финансового аудита рассматривает проект заключения, письменные возражения и предложения субъектов бюджетных процедур, осуществляет контроль полноты отражения результатов проведения аудиторского мероприятия, включая соблюдение требований </w:t>
      </w:r>
      <w:hyperlink w:anchor="Par120" w:history="1">
        <w:r w:rsidR="00DC1721" w:rsidRPr="00E424B0">
          <w:rPr>
            <w:rFonts w:ascii="Times New Roman" w:hAnsi="Times New Roman" w:cs="Times New Roman"/>
            <w:bCs/>
            <w:sz w:val="26"/>
            <w:szCs w:val="26"/>
          </w:rPr>
          <w:t>пункта 6</w:t>
        </w:r>
      </w:hyperlink>
      <w:r w:rsidR="00E424B0" w:rsidRPr="00E424B0">
        <w:rPr>
          <w:rFonts w:ascii="Times New Roman" w:hAnsi="Times New Roman" w:cs="Times New Roman"/>
          <w:bCs/>
          <w:sz w:val="26"/>
          <w:szCs w:val="26"/>
        </w:rPr>
        <w:t>2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настоящего Порядка, и при необходимости вносит корректировки в проект заключения.</w:t>
      </w:r>
    </w:p>
    <w:p w:rsidR="00AC70BC" w:rsidRDefault="00A55B9D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74</w:t>
      </w:r>
      <w:r w:rsidR="00AC70BC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По окончании проведения каждого аудиторского мероприятия руководитель субъекта внутреннего финансового аудита с учетом положений </w:t>
      </w:r>
      <w:hyperlink r:id="rId11" w:history="1">
        <w:r w:rsidR="00DC1721" w:rsidRPr="00AC70BC">
          <w:rPr>
            <w:rFonts w:ascii="Times New Roman" w:hAnsi="Times New Roman" w:cs="Times New Roman"/>
            <w:bCs/>
            <w:sz w:val="26"/>
            <w:szCs w:val="26"/>
          </w:rPr>
          <w:t>пункта 8</w:t>
        </w:r>
      </w:hyperlink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федерального стандарта </w:t>
      </w:r>
      <w:r w:rsidR="00AC70BC">
        <w:rPr>
          <w:rFonts w:ascii="Times New Roman" w:hAnsi="Times New Roman" w:cs="Times New Roman"/>
          <w:bCs/>
          <w:sz w:val="26"/>
          <w:szCs w:val="26"/>
        </w:rPr>
        <w:t>внутреннего финансового аудита «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Права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 обязанности должностных лиц (работников) при осуществлении в</w:t>
      </w:r>
      <w:r w:rsidR="00AC70BC">
        <w:rPr>
          <w:rFonts w:ascii="Times New Roman" w:hAnsi="Times New Roman" w:cs="Times New Roman"/>
          <w:bCs/>
          <w:sz w:val="26"/>
          <w:szCs w:val="26"/>
        </w:rPr>
        <w:t>нутреннего финансового аудита»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подписывает заключение.</w:t>
      </w:r>
    </w:p>
    <w:p w:rsidR="00AC70BC" w:rsidRDefault="00DC1721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>Дата подписания заключения является датой окончания аудиторского мероприятия.</w:t>
      </w:r>
    </w:p>
    <w:p w:rsidR="00AC70BC" w:rsidRDefault="00A55B9D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75</w:t>
      </w:r>
      <w:r w:rsidR="00AC70BC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Руководитель субъекта внутреннего финансового аудита представляет заключение руководителю </w:t>
      </w:r>
      <w:r w:rsidR="00AC70BC">
        <w:rPr>
          <w:rFonts w:ascii="Times New Roman" w:hAnsi="Times New Roman" w:cs="Times New Roman"/>
          <w:bCs/>
          <w:sz w:val="26"/>
          <w:szCs w:val="26"/>
        </w:rPr>
        <w:t>Департамент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а.</w:t>
      </w:r>
      <w:bookmarkStart w:id="4" w:name="Par152"/>
      <w:bookmarkEnd w:id="4"/>
    </w:p>
    <w:p w:rsidR="00AC70BC" w:rsidRDefault="00A55B9D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76</w:t>
      </w:r>
      <w:r w:rsidR="00AC70BC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По решению руководителя </w:t>
      </w:r>
      <w:r w:rsidR="00AC70BC">
        <w:rPr>
          <w:rFonts w:ascii="Times New Roman" w:hAnsi="Times New Roman" w:cs="Times New Roman"/>
          <w:bCs/>
          <w:sz w:val="26"/>
          <w:szCs w:val="26"/>
        </w:rPr>
        <w:t>Департамента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и (или) руководителя субъекта внутреннего финансового аудита к заключению могут быть приложены документы, необходимые для разъяснения действий субъекта внутреннего финансового аудита при проведении аудиторского мероприятия и (или) результатов аудиторского мероприятия, в том числе программа аудиторского мероприятия, аудиторские доказательства, аналитические записки, поступившие письменные возражения </w:t>
      </w:r>
      <w:r w:rsidR="00AC70BC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 предложения субъектов бюджетных процедур по результатам проведения аудиторского мероприятия и иные документы, необходимые для подтверждения полноты и достоверности заключения.</w:t>
      </w:r>
    </w:p>
    <w:p w:rsidR="00AC70BC" w:rsidRDefault="00A55B9D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77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AC70BC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Руководитель аудиторской группы (руководитель субъекта внутреннего финансового аудита) направляет заключение субъектам бюджетных процедур.</w:t>
      </w:r>
    </w:p>
    <w:p w:rsidR="00AC70BC" w:rsidRDefault="00AC70B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</w:t>
      </w:r>
      <w:r w:rsidR="00A55B9D">
        <w:rPr>
          <w:rFonts w:ascii="Times New Roman" w:hAnsi="Times New Roman" w:cs="Times New Roman"/>
          <w:bCs/>
          <w:sz w:val="26"/>
          <w:szCs w:val="26"/>
        </w:rPr>
        <w:t>8</w:t>
      </w:r>
      <w:r w:rsidR="0087754C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По решению руководителя аудиторской группы (руководителя субъекта внутреннего финансового аудита) предусмотренные </w:t>
      </w:r>
      <w:hyperlink w:anchor="Par152" w:history="1">
        <w:r w:rsidR="00DC1721" w:rsidRPr="00AC70BC">
          <w:rPr>
            <w:rFonts w:ascii="Times New Roman" w:hAnsi="Times New Roman" w:cs="Times New Roman"/>
            <w:bCs/>
            <w:sz w:val="26"/>
            <w:szCs w:val="26"/>
          </w:rPr>
          <w:t xml:space="preserve">пунктом </w:t>
        </w:r>
      </w:hyperlink>
      <w:r w:rsidR="00762A19">
        <w:rPr>
          <w:rFonts w:ascii="Times New Roman" w:hAnsi="Times New Roman" w:cs="Times New Roman"/>
          <w:bCs/>
          <w:sz w:val="26"/>
          <w:szCs w:val="26"/>
        </w:rPr>
        <w:t>76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настоящего Порядка документы, необходимые для разъяснения результатов аудиторского мероприятия, могут быть направлены субъектам бюджетных процедур.</w:t>
      </w:r>
    </w:p>
    <w:p w:rsidR="00AC70BC" w:rsidRDefault="00DC1721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2A96">
        <w:rPr>
          <w:rFonts w:ascii="Times New Roman" w:hAnsi="Times New Roman" w:cs="Times New Roman"/>
          <w:bCs/>
          <w:sz w:val="26"/>
          <w:szCs w:val="26"/>
        </w:rPr>
        <w:t xml:space="preserve">Способ направления и объем этих документов определяются исходя </w:t>
      </w:r>
      <w:r w:rsidR="00AC70BC">
        <w:rPr>
          <w:rFonts w:ascii="Times New Roman" w:hAnsi="Times New Roman" w:cs="Times New Roman"/>
          <w:bCs/>
          <w:sz w:val="26"/>
          <w:szCs w:val="26"/>
        </w:rPr>
        <w:br/>
      </w:r>
      <w:r w:rsidRPr="00322A96">
        <w:rPr>
          <w:rFonts w:ascii="Times New Roman" w:hAnsi="Times New Roman" w:cs="Times New Roman"/>
          <w:bCs/>
          <w:sz w:val="26"/>
          <w:szCs w:val="26"/>
        </w:rPr>
        <w:t>из необходимости разъяснения субъектам бюджетных процедур предлагаемых мер по повышению качества финансового менеджмента.</w:t>
      </w:r>
    </w:p>
    <w:p w:rsidR="00AC70BC" w:rsidRDefault="00A55B9D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79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AC70BC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Письменные возражения и предложения субъектов бюджетных процедур, поступившие по результатам проведенного аудиторского мероприятия и после представления заключения руководителю </w:t>
      </w:r>
      <w:r w:rsidR="00AC70BC">
        <w:rPr>
          <w:rFonts w:ascii="Times New Roman" w:hAnsi="Times New Roman" w:cs="Times New Roman"/>
          <w:bCs/>
          <w:sz w:val="26"/>
          <w:szCs w:val="26"/>
        </w:rPr>
        <w:t>Департамента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, рассматриваются руководителем субъекта внутреннего финансового аудита и, при необходимости, учитываются 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lastRenderedPageBreak/>
        <w:t>должностными лицами (работниками) субъекта внутреннего финансового аудита, в том числе в целях ведения реестра бюджетных рисков.</w:t>
      </w:r>
    </w:p>
    <w:p w:rsidR="00AC70BC" w:rsidRDefault="00A55B9D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80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AC70BC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В случае если в подписанном руководителем субъекта внутреннего финансового аудита заключении содержится существенная ошибка или искажение, а также если после подписания заключения руководитель субъекта внутреннего финансового аудита получил информацию, которая не была доступна на дату окончания аудиторского мероприятия и существенно влияет на выводы, предложения и рекомендации по его результатам, то руководитель субъекта внутреннего финансового аудита должен довести исправленную информацию </w:t>
      </w:r>
      <w:r w:rsidR="00AC70BC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до сведения всех сторон, получивших первоначальный вариант заключения.</w:t>
      </w:r>
      <w:bookmarkStart w:id="5" w:name="Par158"/>
      <w:bookmarkEnd w:id="5"/>
    </w:p>
    <w:p w:rsidR="00AC70BC" w:rsidRDefault="00A55B9D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81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AC70BC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Руководитель </w:t>
      </w:r>
      <w:r w:rsidR="00AC70BC">
        <w:rPr>
          <w:rFonts w:ascii="Times New Roman" w:hAnsi="Times New Roman" w:cs="Times New Roman"/>
          <w:bCs/>
          <w:sz w:val="26"/>
          <w:szCs w:val="26"/>
        </w:rPr>
        <w:t>Департамент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а рассматривает заключение и принимает одно или несколько решений, направленных на повышение качества финансового менеджмента, с указанием сроков их выполнения.</w:t>
      </w:r>
    </w:p>
    <w:p w:rsidR="00AC70BC" w:rsidRDefault="00A55B9D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82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.</w:t>
      </w:r>
      <w:r w:rsidR="00AC70BC">
        <w:rPr>
          <w:rFonts w:ascii="Times New Roman" w:hAnsi="Times New Roman" w:cs="Times New Roman"/>
          <w:bCs/>
          <w:sz w:val="26"/>
          <w:szCs w:val="26"/>
        </w:rPr>
        <w:t>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Указанные в </w:t>
      </w:r>
      <w:hyperlink w:anchor="Par158" w:history="1">
        <w:r w:rsidR="00DC1721" w:rsidRPr="00AC70BC">
          <w:rPr>
            <w:rFonts w:ascii="Times New Roman" w:hAnsi="Times New Roman" w:cs="Times New Roman"/>
            <w:bCs/>
            <w:sz w:val="26"/>
            <w:szCs w:val="26"/>
          </w:rPr>
          <w:t xml:space="preserve">пункте </w:t>
        </w:r>
        <w:r w:rsidR="00762A19">
          <w:rPr>
            <w:rFonts w:ascii="Times New Roman" w:hAnsi="Times New Roman" w:cs="Times New Roman"/>
            <w:bCs/>
            <w:sz w:val="26"/>
            <w:szCs w:val="26"/>
          </w:rPr>
          <w:t>81</w:t>
        </w:r>
      </w:hyperlink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настоящего Порядка решения утверждаются письменным поручением (в том числе в форме резолюций), поручением, оформляемым протоколом совещания, а также устными указаниями и могут содержать следующие решения:</w:t>
      </w:r>
    </w:p>
    <w:p w:rsidR="00AC70BC" w:rsidRDefault="00AC70B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 реализации субъектами бюджетных процедур выводов, предложений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 рекомендаций субъекта внутреннего финансового аудита (полностью или частично);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 недостаточной обоснованности аудиторских выводов, предложений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 рекомендаций (полностью или частично);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об обеспечении надежного внутреннего финансового контроля, включая организацию внутреннего финансового контроля и применение контрольных действий, позволяющих минимизировать бюджетные риски и предупреждать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(не допускать) нарушения и (или) недостатки;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об изменении (актуализации) правовых актов главного администратора (администратора) бюджетных средств, в том числе в целях совершенствования организации (обеспечения выполнения), выполнения бюджетных процедур, а также способов и сроков совершения операций (действий) по выполнению бюджетных процедур;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об установлении требований к доведению до должностных лиц (работников) субъектов бюджетных процедур информации, необходимой для правомерного совершения операций (действий) по выполнению бюджетных процедур;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 необходимости уточнения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главного администратора (администратора) бюджетных средств (осуществление операций (действий) по выполнению бюджетных процедур), а также уточнения регламента взаимодействия пользователей </w:t>
      </w:r>
      <w:r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с информационными ресурсами;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 необходимости уточнения прав субъектов бюджетных процедур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 формированию финансовых и первичных учетных документов, а также прав доступа к регистрам бюджетного учета;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 совершенствовании информационного и управленческого взаимодействия между субъектами бюджетных процедур, а также структурными подразделениями </w:t>
      </w:r>
      <w:r>
        <w:rPr>
          <w:rFonts w:ascii="Times New Roman" w:hAnsi="Times New Roman" w:cs="Times New Roman"/>
          <w:bCs/>
          <w:sz w:val="26"/>
          <w:szCs w:val="26"/>
        </w:rPr>
        <w:t>Департамента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при организации (обеспечении выполнения), выполнении бюджетной процедуры и (или) операций (действий) по выполнению бюджетной процедуры;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9)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об установлении (уточнении) в положениях о структурных подразделениях, в должностных регламентах (инструкциях) должностных лиц (работников) субъектов бюджетных процедур обязанностей и полномочий по организации (обеспечению выполнения), выполнению бюджетной процедуры и (или) операций (действий) по выполнению бюджетной процедуры;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10)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 необходимости устранения конфликта интересов у субъектов бюджетных процедур;</w:t>
      </w:r>
    </w:p>
    <w:p w:rsidR="00AC70BC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11)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</w:r>
    </w:p>
    <w:p w:rsidR="00DC1721" w:rsidRPr="00322A96" w:rsidRDefault="0087754C" w:rsidP="00AC70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12)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 необходимости ведения эффективной кадровой политики в отношении структурных подразделений субъектов бюджетных процедур, включая повышение квалификации субъектов бюджетных процедур;</w:t>
      </w:r>
    </w:p>
    <w:p w:rsidR="00AC70BC" w:rsidRDefault="0087754C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</w:r>
    </w:p>
    <w:p w:rsidR="00AC70BC" w:rsidRDefault="0087754C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14)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о проведении служебных проверок и принятии решений по их результатам, включая применение материальной и (или) дисциплинарной ответственности к виновным должностным лицам (работникам) </w:t>
      </w:r>
      <w:r w:rsidR="00AC70BC">
        <w:rPr>
          <w:rFonts w:ascii="Times New Roman" w:hAnsi="Times New Roman" w:cs="Times New Roman"/>
          <w:bCs/>
          <w:sz w:val="26"/>
          <w:szCs w:val="26"/>
        </w:rPr>
        <w:t>Департамента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;</w:t>
      </w:r>
    </w:p>
    <w:p w:rsidR="00AC70BC" w:rsidRDefault="0087754C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15)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о направлении информации и (или) документов в соответствующий орган государственного (муниципального) финансового контроля и (или) правоохранительные органы в случае наличия признаков коррупционного проявления, нарушений, в отношении которых отсутствует возможность их устранения и (или) применяется административная (уголовная) ответственность;</w:t>
      </w:r>
    </w:p>
    <w:p w:rsidR="00AC70BC" w:rsidRDefault="0087754C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16)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иные решения, направленные на повышение качества финансового менеджмента и принятые по результатам рассмотрения выводов, предложений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 рекомендаций субъекта внутреннего финансового аудита.</w:t>
      </w:r>
    </w:p>
    <w:p w:rsidR="0087754C" w:rsidRDefault="00A55B9D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83</w:t>
      </w:r>
      <w:r w:rsidR="0087754C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Руководитель </w:t>
      </w:r>
      <w:r w:rsidR="0087754C">
        <w:rPr>
          <w:rFonts w:ascii="Times New Roman" w:hAnsi="Times New Roman" w:cs="Times New Roman"/>
          <w:bCs/>
          <w:sz w:val="26"/>
          <w:szCs w:val="26"/>
        </w:rPr>
        <w:t>Департамента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вправе принимать решения, направленные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на повышение качества финансового менеджмента, на основании информации,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как содержащейся в заключениях субъекта внутреннего финансового аудита,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так и полученной вне рамок проведения аудиторских мероприятий, в том числе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на основании информации руководителя субъекта внутреннего финансового аудита о выявленных признаках коррупционных и иных правонарушений, о результатах мониторинга реализации мер по минимизации (устранению) бюджетных рисков.</w:t>
      </w:r>
      <w:bookmarkStart w:id="6" w:name="Par177"/>
      <w:bookmarkEnd w:id="6"/>
    </w:p>
    <w:p w:rsidR="0087754C" w:rsidRDefault="00A55B9D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84</w:t>
      </w:r>
      <w:r w:rsidR="0087754C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Субъекты бюджетных процедур в целях выполнения решений руководителя </w:t>
      </w:r>
      <w:r w:rsidR="0087754C">
        <w:rPr>
          <w:rFonts w:ascii="Times New Roman" w:hAnsi="Times New Roman" w:cs="Times New Roman"/>
          <w:bCs/>
          <w:sz w:val="26"/>
          <w:szCs w:val="26"/>
        </w:rPr>
        <w:t>Департамента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, а также на основании информации о проведении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и результатах аудиторского мероприятия, в том числе указанной в аналитических записках субъекта внутреннего финансового аудита, проекте заключения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и заключении, вправе самостоятельно принимать решения, направленные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на повышение качества финансового менеджмента, включая разработку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и выполнение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процедуры.</w:t>
      </w:r>
    </w:p>
    <w:p w:rsidR="004D6AE4" w:rsidRDefault="00A55B9D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85</w:t>
      </w:r>
      <w:r w:rsidR="0087754C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Информация о решениях, принятых в соответствии с </w:t>
      </w:r>
      <w:hyperlink w:anchor="Par158" w:history="1">
        <w:r w:rsidR="00DC1721" w:rsidRPr="004D6AE4">
          <w:rPr>
            <w:rFonts w:ascii="Times New Roman" w:hAnsi="Times New Roman" w:cs="Times New Roman"/>
            <w:bCs/>
            <w:sz w:val="26"/>
            <w:szCs w:val="26"/>
          </w:rPr>
          <w:t xml:space="preserve">пунктами </w:t>
        </w:r>
      </w:hyperlink>
      <w:r w:rsidR="00762A19">
        <w:rPr>
          <w:rFonts w:ascii="Times New Roman" w:hAnsi="Times New Roman" w:cs="Times New Roman"/>
          <w:bCs/>
          <w:sz w:val="26"/>
          <w:szCs w:val="26"/>
        </w:rPr>
        <w:t>81</w:t>
      </w:r>
      <w:r w:rsidR="00DC1721" w:rsidRPr="004D6AE4">
        <w:rPr>
          <w:rFonts w:ascii="Times New Roman" w:hAnsi="Times New Roman" w:cs="Times New Roman"/>
          <w:bCs/>
          <w:sz w:val="26"/>
          <w:szCs w:val="26"/>
        </w:rPr>
        <w:t xml:space="preserve"> - </w:t>
      </w:r>
      <w:r w:rsidR="00762A19">
        <w:rPr>
          <w:rFonts w:ascii="Times New Roman" w:hAnsi="Times New Roman" w:cs="Times New Roman"/>
          <w:bCs/>
          <w:sz w:val="26"/>
          <w:szCs w:val="26"/>
        </w:rPr>
        <w:t>84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 настоящего Порядка, а также о принятых (необходимых к принятию) мерах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 xml:space="preserve">по повышению качества финансового менеджмента обобщается должностными лицами (работниками) субъекта внутреннего финансового аудита в целях ведения реестра бюджетных рисков и проведения мониторинга реализации мер </w:t>
      </w:r>
      <w:r w:rsidR="004D6AE4">
        <w:rPr>
          <w:rFonts w:ascii="Times New Roman" w:hAnsi="Times New Roman" w:cs="Times New Roman"/>
          <w:bCs/>
          <w:sz w:val="26"/>
          <w:szCs w:val="26"/>
        </w:rPr>
        <w:br/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по минимизации (устранению) бюджетных рисков.</w:t>
      </w:r>
    </w:p>
    <w:p w:rsidR="00DC1721" w:rsidRDefault="00A55B9D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86</w:t>
      </w:r>
      <w:r w:rsidR="004D6AE4">
        <w:rPr>
          <w:rFonts w:ascii="Times New Roman" w:hAnsi="Times New Roman" w:cs="Times New Roman"/>
          <w:bCs/>
          <w:sz w:val="26"/>
          <w:szCs w:val="26"/>
        </w:rPr>
        <w:t>. </w:t>
      </w:r>
      <w:r w:rsidR="00DC1721" w:rsidRPr="00322A96">
        <w:rPr>
          <w:rFonts w:ascii="Times New Roman" w:hAnsi="Times New Roman" w:cs="Times New Roman"/>
          <w:bCs/>
          <w:sz w:val="26"/>
          <w:szCs w:val="26"/>
        </w:rPr>
        <w:t>Заключение, подписанное руководителем аудиторской группы (уполномоченным должностным лицом (работником)), вручается руководителю субъекта бюджетных процедур (уполномоченному им лицу) под подпись.</w:t>
      </w:r>
    </w:p>
    <w:p w:rsidR="00B142AA" w:rsidRDefault="00B142AA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142AA" w:rsidRDefault="00B142AA" w:rsidP="00B142A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VI</w:t>
      </w:r>
    </w:p>
    <w:p w:rsidR="00B142AA" w:rsidRPr="00B142AA" w:rsidRDefault="00B142AA" w:rsidP="00B142AA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B142AA">
        <w:rPr>
          <w:rFonts w:ascii="Times New Roman" w:hAnsi="Times New Roman" w:cs="Times New Roman"/>
          <w:sz w:val="26"/>
          <w:szCs w:val="26"/>
        </w:rPr>
        <w:t>Составление и представление годовой отчетности о результатах</w:t>
      </w:r>
    </w:p>
    <w:p w:rsidR="00B142AA" w:rsidRPr="00B142AA" w:rsidRDefault="00B142AA" w:rsidP="00B142A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142AA">
        <w:rPr>
          <w:rFonts w:ascii="Times New Roman" w:hAnsi="Times New Roman" w:cs="Times New Roman"/>
          <w:sz w:val="26"/>
          <w:szCs w:val="26"/>
        </w:rPr>
        <w:t>осуществления внутреннего финансового аудита</w:t>
      </w:r>
    </w:p>
    <w:p w:rsidR="00B142AA" w:rsidRPr="00322A96" w:rsidRDefault="00B142AA" w:rsidP="004D6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75950" w:rsidRDefault="00A55B9D" w:rsidP="00D75950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87</w:t>
      </w:r>
      <w:r w:rsid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Должностные лица (работники) субъекта внутреннего финансового аудита формируют годовую отчетность о результатах </w:t>
      </w:r>
      <w:r w:rsidR="00D75950">
        <w:rPr>
          <w:rFonts w:ascii="Times New Roman" w:hAnsi="Times New Roman" w:cs="Times New Roman"/>
          <w:bCs/>
          <w:sz w:val="26"/>
          <w:szCs w:val="26"/>
        </w:rPr>
        <w:t>деятельности субъекта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 внутреннего финансового аудита </w:t>
      </w:r>
      <w:r w:rsidR="00D75950">
        <w:rPr>
          <w:rFonts w:ascii="Times New Roman" w:hAnsi="Times New Roman" w:cs="Times New Roman"/>
          <w:bCs/>
          <w:sz w:val="26"/>
          <w:szCs w:val="26"/>
        </w:rPr>
        <w:t xml:space="preserve">за </w:t>
      </w:r>
      <w:r w:rsidR="00D75950">
        <w:rPr>
          <w:rFonts w:ascii="Times New Roman" w:eastAsiaTheme="minorEastAsia" w:hAnsi="Times New Roman" w:cs="Times New Roman"/>
          <w:sz w:val="26"/>
          <w:szCs w:val="26"/>
          <w:lang w:eastAsia="ru-RU"/>
        </w:rPr>
        <w:t>отчетный</w:t>
      </w:r>
      <w:r w:rsidR="00D75950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год</w:t>
      </w:r>
      <w:r w:rsidR="00D75950" w:rsidRPr="00D75950">
        <w:rPr>
          <w:rFonts w:ascii="Times New Roman" w:eastAsiaTheme="minorEastAsia" w:hAnsi="Times New Roman" w:cs="Times New Roman"/>
          <w:sz w:val="26"/>
          <w:szCs w:val="26"/>
          <w:lang w:eastAsia="ru-RU"/>
        </w:rPr>
        <w:t>,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 а руководитель субъекта внутреннего финансового аудита подписывает ее</w:t>
      </w:r>
      <w:r w:rsidR="00D7595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и представляет руководителю Департамента</w:t>
      </w:r>
      <w:r w:rsidR="00D75950">
        <w:rPr>
          <w:rFonts w:ascii="Times New Roman" w:hAnsi="Times New Roman" w:cs="Times New Roman"/>
          <w:bCs/>
          <w:sz w:val="26"/>
          <w:szCs w:val="26"/>
        </w:rPr>
        <w:t>.</w:t>
      </w:r>
    </w:p>
    <w:p w:rsidR="00D75950" w:rsidRDefault="00A55B9D" w:rsidP="00D759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88</w:t>
      </w:r>
      <w:r w:rsid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Годовая отчетность о результатах деятельности субъекта внутреннего финансового аудита представляется в первом квартале текущего финансового года за отчетный год (календарный год с 1 января по 31 декабря включительно), </w:t>
      </w:r>
      <w:r w:rsidR="00D75950">
        <w:rPr>
          <w:rFonts w:ascii="Times New Roman" w:hAnsi="Times New Roman" w:cs="Times New Roman"/>
          <w:bCs/>
          <w:sz w:val="26"/>
          <w:szCs w:val="26"/>
        </w:rPr>
        <w:br/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в котором проводились (завершились) аудиторские мероприятия.</w:t>
      </w:r>
    </w:p>
    <w:p w:rsidR="005B4AD8" w:rsidRDefault="00A55B9D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89</w:t>
      </w:r>
      <w:r w:rsid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Годовая отчетность о результатах деятельности субъекта внутреннего финансового аудита должна содержать информацию, характеризующую достижение целей осуществления внутреннего финансового аудита, установленных </w:t>
      </w:r>
      <w:hyperlink r:id="rId12" w:history="1">
        <w:r w:rsidR="00D75950" w:rsidRPr="005B4AD8">
          <w:rPr>
            <w:rFonts w:ascii="Times New Roman" w:hAnsi="Times New Roman" w:cs="Times New Roman"/>
            <w:bCs/>
            <w:sz w:val="26"/>
            <w:szCs w:val="26"/>
          </w:rPr>
          <w:t>пунктом 2 статьи 160.2-1</w:t>
        </w:r>
      </w:hyperlink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Федерации, в частности: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о выполнении плана проведения аудиторских мероприятий за отчетный год, в том числе аудиторских мероприятий, проведенных в рамках переданных </w:t>
      </w:r>
      <w:r w:rsidR="00762A19">
        <w:rPr>
          <w:rFonts w:ascii="Times New Roman" w:hAnsi="Times New Roman" w:cs="Times New Roman"/>
          <w:bCs/>
          <w:sz w:val="26"/>
          <w:szCs w:val="26"/>
        </w:rPr>
        <w:br/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от администратора бюджетных средств полномочий по осуществлению внутреннего финансового аудита (при наличии), а в случае невыполнения плана - информацию </w:t>
      </w:r>
      <w:r w:rsidR="00762A19">
        <w:rPr>
          <w:rFonts w:ascii="Times New Roman" w:hAnsi="Times New Roman" w:cs="Times New Roman"/>
          <w:bCs/>
          <w:sz w:val="26"/>
          <w:szCs w:val="26"/>
        </w:rPr>
        <w:br/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о причинах его невыполнения;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о количестве и темах, проведенных внеплановых аудиторских мероприятий за отчетный год (при наличии);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о степени надежности осуществляемого в главном администраторе (администраторе) бюджетных средств внутреннего финансового контроля;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о достоверности (недостоверности) сформированной бюджетной отчетности главного администратора (администратора) бюджетных средств;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о результатах оценки исполнения бюджетных полномочий главного администратора (администратора) бюджетных средств, в частности, о достижении главным администратором (администратором) бюджетных средств целевых значений показателей качества финансового менеджмента;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о результатах деятельности субъекта внутреннего финансового аудита, направленной на решение задач внутреннего финансового аудита, указанных </w:t>
      </w:r>
      <w:r>
        <w:rPr>
          <w:rFonts w:ascii="Times New Roman" w:hAnsi="Times New Roman" w:cs="Times New Roman"/>
          <w:bCs/>
          <w:sz w:val="26"/>
          <w:szCs w:val="26"/>
        </w:rPr>
        <w:br/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r:id="rId13" w:history="1">
        <w:r w:rsidR="00D75950" w:rsidRPr="005B4AD8">
          <w:rPr>
            <w:rFonts w:ascii="Times New Roman" w:hAnsi="Times New Roman" w:cs="Times New Roman"/>
            <w:bCs/>
            <w:sz w:val="26"/>
            <w:szCs w:val="26"/>
          </w:rPr>
          <w:t>пунктах 14</w:t>
        </w:r>
      </w:hyperlink>
      <w:r w:rsidR="00D75950" w:rsidRPr="005B4AD8">
        <w:rPr>
          <w:rFonts w:ascii="Times New Roman" w:hAnsi="Times New Roman" w:cs="Times New Roman"/>
          <w:bCs/>
          <w:sz w:val="26"/>
          <w:szCs w:val="26"/>
        </w:rPr>
        <w:t xml:space="preserve"> - </w:t>
      </w:r>
      <w:hyperlink r:id="rId14" w:history="1">
        <w:r w:rsidR="00D75950" w:rsidRPr="005B4AD8">
          <w:rPr>
            <w:rFonts w:ascii="Times New Roman" w:hAnsi="Times New Roman" w:cs="Times New Roman"/>
            <w:bCs/>
            <w:sz w:val="26"/>
            <w:szCs w:val="26"/>
          </w:rPr>
          <w:t>16</w:t>
        </w:r>
      </w:hyperlink>
      <w:r w:rsidR="00D75950" w:rsidRPr="00D75950">
        <w:rPr>
          <w:rFonts w:ascii="Times New Roman" w:hAnsi="Times New Roman" w:cs="Times New Roman"/>
          <w:bCs/>
          <w:sz w:val="26"/>
          <w:szCs w:val="26"/>
        </w:rPr>
        <w:t xml:space="preserve"> федерального стандарта внутреннего финансового аудита </w:t>
      </w:r>
      <w:r>
        <w:rPr>
          <w:rFonts w:ascii="Times New Roman" w:hAnsi="Times New Roman" w:cs="Times New Roman"/>
          <w:bCs/>
          <w:sz w:val="26"/>
          <w:szCs w:val="26"/>
        </w:rPr>
        <w:t>«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Определения, принципы и задачи внутреннего финансового аудита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, включая информацию о наиболее значимых, по мнению руководителя субъекта внутреннего финансового аудита: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выводах, предложениях и рекомендациях субъекта внутреннего финансового аудита;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нарушениях и (или) недостатках, бюджетных рисках, а также о значимых остаточных бюджетных рисках, включая информацию об их причинах;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принятых (необходимых к принятию) мерах по повышению качества финансового менеджмента главного администратора (администратора) бюджетных средств и минимизации (устранению) бюджетных рисков;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примерах (лучших практиках) организации (обеспечения выполнения), выполнения бюджетных процедур и (или) операций (действий) по выполнению бюджетных процедур в главном администраторе (администраторе) бюджетных средств (при наличии);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о результатах мониторинга реализации мер по минимизации (устранению) бюджетных рисков;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о событиях, оказавших существенное влияние на организацию и осуществление внутреннего финансового аудита, а также на деятельность субъекта внутреннего финансового аудита;</w:t>
      </w:r>
    </w:p>
    <w:p w:rsidR="005B4AD8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9)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о субъекте внутреннего финансового аудита, в том числе о его подчиненности, штатной и фактической численности, а также о принятых мерах по повышению квалификации должностных лиц (работников) субъекта внутреннего финансового аудита;</w:t>
      </w:r>
    </w:p>
    <w:p w:rsidR="00D75950" w:rsidRPr="00D75950" w:rsidRDefault="005B4AD8" w:rsidP="005B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10) </w:t>
      </w:r>
      <w:r w:rsidR="00D75950" w:rsidRPr="00D75950">
        <w:rPr>
          <w:rFonts w:ascii="Times New Roman" w:hAnsi="Times New Roman" w:cs="Times New Roman"/>
          <w:bCs/>
          <w:sz w:val="26"/>
          <w:szCs w:val="26"/>
        </w:rPr>
        <w:t>дату подписания годовой отчетности о результатах деятельности субъекта внутреннего финансового аудита, должность, фамилию и инициалы, подпись руководителя субъекта внутреннего финансового аудита.</w:t>
      </w:r>
    </w:p>
    <w:p w:rsidR="00B142AA" w:rsidRDefault="00B142AA" w:rsidP="00B142AA">
      <w:pPr>
        <w:widowControl w:val="0"/>
        <w:autoSpaceDE w:val="0"/>
        <w:autoSpaceDN w:val="0"/>
        <w:spacing w:after="0" w:line="240" w:lineRule="auto"/>
        <w:rPr>
          <w:rFonts w:ascii="Calibri" w:eastAsiaTheme="minorEastAsia" w:hAnsi="Calibri" w:cs="Calibri"/>
          <w:lang w:eastAsia="ru-RU"/>
        </w:rPr>
      </w:pPr>
    </w:p>
    <w:p w:rsidR="005C0493" w:rsidRPr="00B142AA" w:rsidRDefault="005C0493" w:rsidP="005C04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eastAsiaTheme="minorEastAsia" w:hAnsi="Calibri" w:cs="Calibri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VII</w:t>
      </w:r>
    </w:p>
    <w:p w:rsidR="00B142AA" w:rsidRPr="00B142AA" w:rsidRDefault="00B142AA" w:rsidP="00B142A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B142A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Реестр бюджетных рисков, участие субъектов бюджетных</w:t>
      </w:r>
    </w:p>
    <w:p w:rsidR="00B142AA" w:rsidRPr="00B142AA" w:rsidRDefault="00B142AA" w:rsidP="00B14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B142A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процедур в формировании и ведении (актуализации) реестра</w:t>
      </w:r>
    </w:p>
    <w:p w:rsidR="00B142AA" w:rsidRPr="00B142AA" w:rsidRDefault="00B142AA" w:rsidP="00B14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B142A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бюджетных рисков</w:t>
      </w:r>
    </w:p>
    <w:p w:rsidR="00B142AA" w:rsidRPr="00B142AA" w:rsidRDefault="00B142AA" w:rsidP="00B142AA">
      <w:pPr>
        <w:widowControl w:val="0"/>
        <w:autoSpaceDE w:val="0"/>
        <w:autoSpaceDN w:val="0"/>
        <w:spacing w:after="0" w:line="240" w:lineRule="auto"/>
        <w:rPr>
          <w:rFonts w:ascii="Calibri" w:eastAsiaTheme="minorEastAsia" w:hAnsi="Calibri" w:cs="Calibri"/>
          <w:lang w:eastAsia="ru-RU"/>
        </w:rPr>
      </w:pPr>
    </w:p>
    <w:p w:rsidR="005C0493" w:rsidRDefault="00A55B9D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90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Для сбора и анализа информации о бюджетных рисках субъектом внутреннего финансового аудита формируется и ведется </w:t>
      </w:r>
      <w:hyperlink w:anchor="P578">
        <w:r w:rsidR="00B142AA" w:rsidRPr="00B142AA">
          <w:rPr>
            <w:rFonts w:ascii="Times New Roman" w:eastAsiaTheme="minorEastAsia" w:hAnsi="Times New Roman" w:cs="Times New Roman"/>
            <w:sz w:val="26"/>
            <w:szCs w:val="26"/>
            <w:lang w:eastAsia="ru-RU"/>
          </w:rPr>
          <w:t>реестр</w:t>
        </w:r>
      </w:hyperlink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бюджетных рисков (приложение </w:t>
      </w:r>
      <w:r w:rsidR="001412C0"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к Порядку).</w:t>
      </w:r>
    </w:p>
    <w:p w:rsidR="005C0493" w:rsidRDefault="00A55B9D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91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В целях формирования и ведения реестра бюджетных рисков Субъектами бюджетных процедур и субъектом внутреннего финансового аудита (в рамках проведения аудиторских мероприятий) осуществляется оценка бюджетных рисков, включающая в себя выявление (обнаружение) бюджетного риска, определение его значимости с применением критериев вероятности и степени влияния.</w:t>
      </w:r>
    </w:p>
    <w:p w:rsidR="00B142AA" w:rsidRPr="00B142AA" w:rsidRDefault="00A55B9D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92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Актуализации реестра бюджетных рисков - регулярно (не реже одного раза в год) проводимая переоценка (определение значимости) бюджетных рисков, находящихся в реестре бюджетных рисков, а также выявление бюджетных рисков, присущих текущему и очередному финансовому году, в целях их включения в реестр бюджетных рисков.</w:t>
      </w:r>
    </w:p>
    <w:p w:rsidR="00B142AA" w:rsidRDefault="00B142AA" w:rsidP="00B142AA">
      <w:pPr>
        <w:widowControl w:val="0"/>
        <w:autoSpaceDE w:val="0"/>
        <w:autoSpaceDN w:val="0"/>
        <w:spacing w:after="0" w:line="240" w:lineRule="auto"/>
        <w:rPr>
          <w:rFonts w:ascii="Calibri" w:eastAsiaTheme="minorEastAsia" w:hAnsi="Calibri" w:cs="Calibri"/>
          <w:lang w:eastAsia="ru-RU"/>
        </w:rPr>
      </w:pPr>
    </w:p>
    <w:p w:rsidR="005C0493" w:rsidRPr="00B142AA" w:rsidRDefault="005C0493" w:rsidP="005C04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eastAsiaTheme="minorEastAsia" w:hAnsi="Calibri" w:cs="Calibri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VIII</w:t>
      </w:r>
    </w:p>
    <w:p w:rsidR="00B142AA" w:rsidRPr="00B142AA" w:rsidRDefault="00B142AA" w:rsidP="00B142A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B142A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Мониторинг реализации мер по минимизации (устранению)</w:t>
      </w:r>
    </w:p>
    <w:p w:rsidR="00B142AA" w:rsidRPr="00B142AA" w:rsidRDefault="00B142AA" w:rsidP="00B14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B142A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бюджетных рисков</w:t>
      </w:r>
    </w:p>
    <w:p w:rsidR="00B142AA" w:rsidRPr="00B142AA" w:rsidRDefault="00B142AA" w:rsidP="00B142AA">
      <w:pPr>
        <w:widowControl w:val="0"/>
        <w:autoSpaceDE w:val="0"/>
        <w:autoSpaceDN w:val="0"/>
        <w:spacing w:after="0" w:line="240" w:lineRule="auto"/>
        <w:rPr>
          <w:rFonts w:ascii="Calibri" w:eastAsiaTheme="minorEastAsia" w:hAnsi="Calibri" w:cs="Calibri"/>
          <w:lang w:eastAsia="ru-RU"/>
        </w:rPr>
      </w:pPr>
    </w:p>
    <w:p w:rsidR="00B142AA" w:rsidRPr="00B142AA" w:rsidRDefault="00A55B9D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93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Департамент выполняет меры по повышению качества финансового менеджмента и минимизации (устранению) бюджетных рисков.</w:t>
      </w:r>
    </w:p>
    <w:p w:rsidR="00B142AA" w:rsidRPr="00B142AA" w:rsidRDefault="00A55B9D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94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Субъект внутреннего финансового аудита регулярно (не реже одного раза в год) проводит мониторинг реализации субъектами бюджетных процедур мер по минимизации (устранению) бюджетных рисков, в рамках которого формируют информацию о результатах исполнения решений, направленных на повышение качества финансового менеджмента.</w:t>
      </w:r>
    </w:p>
    <w:p w:rsidR="005C0493" w:rsidRDefault="00A55B9D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95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Целью проведения мониторинга реализации мер по минимизации (устранению) бюджетных рисков является подтверждение исполнения решений, принятых руководителем Департамента по результатам рассмотрения Заключения, а также оценка их влияния на повышение качества финансового менеджмента 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и (или) на минимизацию (устранение) бюджетных рисков, в том числе выявление значимых остаточных бюджетных рисков.</w:t>
      </w:r>
    </w:p>
    <w:p w:rsidR="005C0493" w:rsidRDefault="00A55B9D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96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Способы, сроки и периодичность проведения мониторинга реализации мер по минимизации (устранению) бюджетных рисков определяет субъект внутреннего финансового аудита.</w:t>
      </w:r>
    </w:p>
    <w:p w:rsidR="005B4AD8" w:rsidRDefault="00B142AA" w:rsidP="005B4A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Должностное лицо субъекта внутреннего финансового аудита проводит указанный мониторинг с использованием одного или нескольких из следующих способов:</w:t>
      </w:r>
    </w:p>
    <w:p w:rsidR="005C0493" w:rsidRDefault="005C0493" w:rsidP="005B4A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запрос и анализ информации от субъектов бюджетных процедур, являющихся руководителями структурных подразделений главного администратора (администратора) бюджетных средств, о ходе и (или) результатах выполнения мер по повышению качества финансового менеджмента и минимизации (устранению) бюджетных рисков, в том числе о причинах невыполнения указанных мер;</w:t>
      </w:r>
    </w:p>
    <w:p w:rsidR="005C0493" w:rsidRDefault="005C0493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2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анализ результатов мероприятий органов государственного (муниципального) финансового контроля в главном администраторе (администраторе) бюджетных средств, касающихся организации (обеспечения выполнения), выполнения бюджетных процедур, в том числе операций (действий) по выполнению бюджетных процедур, в отношении которых принимались решения, направленные на повышение качества финансового менеджмента;</w:t>
      </w:r>
    </w:p>
    <w:p w:rsidR="005C0493" w:rsidRDefault="005C0493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3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повторное аудиторское мероприятие (мероприятия), объектами которого являются бюджетные процедуры и (или) составляющие эти процедуры операции (действия) по выполнению бюджетных процедур, в отношении которых принимались решения руководителя Департамента;</w:t>
      </w:r>
    </w:p>
    <w:p w:rsidR="00B142AA" w:rsidRPr="00B142AA" w:rsidRDefault="005C0493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4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проведение аудиторского мероприятия с целью анализа исполнения направленных на повышение качества финансового менеджмента решений, принятых в том числе по результатам проведения аудиторских мероприятий.</w:t>
      </w:r>
    </w:p>
    <w:p w:rsidR="00B142AA" w:rsidRPr="00B142AA" w:rsidRDefault="00A55B9D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97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В случае если при проведении мониторинга реализации мер </w:t>
      </w:r>
      <w:r w:rsid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 минимизации (устранению) бюджетных рисков субъектом внутреннего финансового аудита выявлена необхо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димость проведения дополнительных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процедуры, то Должностное лицо субъекта внутреннего финансового аудита информирует об этом руководителя Департамента.</w:t>
      </w:r>
    </w:p>
    <w:p w:rsidR="00B142AA" w:rsidRPr="00B142AA" w:rsidRDefault="005C0493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9</w:t>
      </w:r>
      <w:r w:rsidR="00A55B9D">
        <w:rPr>
          <w:rFonts w:ascii="Times New Roman" w:eastAsiaTheme="minorEastAsia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Обобщенная информация о результатах мониторинга реализации мер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 минимизации (устранению) бюджетных рисков отражается в годовой отчетности о результатах деятельности субъекта внутреннего финансового аудита.</w:t>
      </w:r>
    </w:p>
    <w:p w:rsidR="00B142AA" w:rsidRDefault="00B142AA" w:rsidP="00B142AA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EE381D" w:rsidRDefault="00EE381D" w:rsidP="005C04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E381D" w:rsidRDefault="00EE381D" w:rsidP="005C04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E381D" w:rsidRDefault="00EE381D" w:rsidP="005C04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C0493" w:rsidRPr="00B142AA" w:rsidRDefault="005C0493" w:rsidP="005C04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IX</w:t>
      </w:r>
    </w:p>
    <w:p w:rsidR="00B142AA" w:rsidRPr="00B142AA" w:rsidRDefault="00B142AA" w:rsidP="00B142A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B142A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Отдельное положение</w:t>
      </w:r>
    </w:p>
    <w:p w:rsidR="00B142AA" w:rsidRPr="00B142AA" w:rsidRDefault="00B142AA" w:rsidP="00B142AA">
      <w:pPr>
        <w:widowControl w:val="0"/>
        <w:autoSpaceDE w:val="0"/>
        <w:autoSpaceDN w:val="0"/>
        <w:spacing w:after="0" w:line="240" w:lineRule="auto"/>
        <w:rPr>
          <w:rFonts w:ascii="Calibri" w:eastAsiaTheme="minorEastAsia" w:hAnsi="Calibri" w:cs="Calibri"/>
          <w:lang w:eastAsia="ru-RU"/>
        </w:rPr>
      </w:pPr>
    </w:p>
    <w:p w:rsidR="00B142AA" w:rsidRPr="00B142AA" w:rsidRDefault="005C0493" w:rsidP="005C04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C0493">
        <w:rPr>
          <w:rFonts w:ascii="Times New Roman" w:eastAsiaTheme="minorEastAsia" w:hAnsi="Times New Roman" w:cs="Times New Roman"/>
          <w:sz w:val="26"/>
          <w:szCs w:val="26"/>
          <w:lang w:eastAsia="ru-RU"/>
        </w:rPr>
        <w:t>9</w:t>
      </w:r>
      <w:r w:rsidR="00A55B9D">
        <w:rPr>
          <w:rFonts w:ascii="Times New Roman" w:eastAsiaTheme="minorEastAsia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. </w:t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Субъект внутреннего финансового аудита при осуществлении внутреннего финансового аудита также руководствуется положениями, определенными федеральными стандартами внутреннего финансового аудита,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</w:r>
      <w:r w:rsidR="00B142AA" w:rsidRPr="00B142AA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не включенными в настоящий Порядок.</w:t>
      </w:r>
    </w:p>
    <w:p w:rsidR="00DC1721" w:rsidRDefault="00DC1721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Pr="004E2512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к Порядку осуществления Департаментом здравоохранения, труда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 xml:space="preserve">и социальной защиты населения Ненецкого автономного округа 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внутреннего финансового аудита</w:t>
      </w:r>
    </w:p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221"/>
      <w:bookmarkEnd w:id="7"/>
      <w:r w:rsidRPr="004E2512">
        <w:rPr>
          <w:rFonts w:ascii="Times New Roman" w:hAnsi="Times New Roman" w:cs="Times New Roman"/>
          <w:sz w:val="24"/>
          <w:szCs w:val="24"/>
        </w:rPr>
        <w:t>Департаментом здравоохранения, труда</w:t>
      </w:r>
    </w:p>
    <w:p w:rsidR="00EE381D" w:rsidRPr="004E2512" w:rsidRDefault="00EE381D" w:rsidP="00EE38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и социальной защиты населения Ненецкого автономного округа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г. Нарьян-Мар "____" __________ 20___ г.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Проект заключения</w:t>
      </w: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по результатам аудиторского мероприятия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 xml:space="preserve">                  ______________________________________________________________</w:t>
      </w: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4E2512">
        <w:rPr>
          <w:rFonts w:ascii="Times New Roman" w:hAnsi="Times New Roman" w:cs="Times New Roman"/>
          <w:szCs w:val="20"/>
        </w:rPr>
        <w:t>(тема)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1. Основание проведения аудиторского мероприятия: 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2. Срок проведения аудиторского мероприятия: ______________________________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3. Наименование объекта внутреннего финансового аудита: 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4. Цель проведения аудиторского мероприятия: ______________________________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5. Применяемые методы внутреннего финансового аудита: 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6. В результате проведенного аудиторского мероприятия рассмотрены следующие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вопросы: __________________________________________________________________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7. Проверяемый период: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8. В ходе аудиторского мероприятия установлено следующее: _________________</w:t>
      </w:r>
    </w:p>
    <w:p w:rsidR="00EE381D" w:rsidRPr="004E2512" w:rsidRDefault="00EE381D" w:rsidP="00EE381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9. Выводы: _______________________________________________________________________</w:t>
      </w:r>
    </w:p>
    <w:p w:rsidR="00EE381D" w:rsidRPr="004E2512" w:rsidRDefault="00EE381D" w:rsidP="00EE381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10. Предложения и рекомендации: _______________________________________________________________________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Должностное лицо</w:t>
      </w:r>
    </w:p>
    <w:p w:rsidR="00EE381D" w:rsidRPr="004E2512" w:rsidRDefault="00EE381D" w:rsidP="00EE381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369"/>
        <w:gridCol w:w="2040"/>
        <w:gridCol w:w="340"/>
        <w:gridCol w:w="2721"/>
      </w:tblGrid>
      <w:tr w:rsidR="00EE381D" w:rsidRPr="004E2512" w:rsidTr="00EE381D">
        <w:tc>
          <w:tcPr>
            <w:tcW w:w="3458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81D" w:rsidRPr="004E2512" w:rsidTr="00EE381D"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Приложение 2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к Порядку осуществления Департаментом здравоохранения, труда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 xml:space="preserve">и социальной защиты населения Ненецкого автономного округа 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внутреннего финансового аудита</w:t>
      </w:r>
    </w:p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264"/>
      <w:bookmarkEnd w:id="8"/>
      <w:r w:rsidRPr="004E2512">
        <w:rPr>
          <w:rFonts w:ascii="Times New Roman" w:hAnsi="Times New Roman" w:cs="Times New Roman"/>
          <w:sz w:val="24"/>
          <w:szCs w:val="24"/>
        </w:rPr>
        <w:t xml:space="preserve">          Департаментом здравоохранения, труда</w:t>
      </w:r>
    </w:p>
    <w:p w:rsidR="00EE381D" w:rsidRPr="004E2512" w:rsidRDefault="00EE381D" w:rsidP="00EE38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и социальной защиты населения Ненецкого автономного округа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г. Нарьян-Мар "____" __________ 20___ г.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Заключение</w:t>
      </w: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по результатам аудиторского мероприятия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 xml:space="preserve">                  ______________________________________________________________</w:t>
      </w: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4E2512">
        <w:rPr>
          <w:rFonts w:ascii="Times New Roman" w:hAnsi="Times New Roman" w:cs="Times New Roman"/>
          <w:szCs w:val="20"/>
        </w:rPr>
        <w:t>(тема)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1. Основание проведения аудиторского мероприятия: 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2. Срок проведения аудиторского мероприятия: ______________________________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3. Наименование объекта внутреннего финансового аудита: 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4. Цель проведения аудиторского мероприятия: ______________________________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5. Применяемые методы внутреннего финансового аудита: 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6. В результате проведенного аудиторского мероприятия рассмотрены следующие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вопросы: __________________________________________________________________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7. Проверяемый период: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8. В ходе аудиторского мероприятия установлено следующее: _________________</w:t>
      </w:r>
    </w:p>
    <w:p w:rsidR="00EE381D" w:rsidRPr="004E2512" w:rsidRDefault="00EE381D" w:rsidP="00EE381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9. Выводы: _______________________________________________________________________</w:t>
      </w:r>
    </w:p>
    <w:p w:rsidR="00EE381D" w:rsidRPr="004E2512" w:rsidRDefault="00EE381D" w:rsidP="00EE381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10. Предложения и рекомендации: _______________________________________________________________________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Решение: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Должностное лицо</w:t>
      </w:r>
    </w:p>
    <w:p w:rsidR="00EE381D" w:rsidRPr="004E2512" w:rsidRDefault="00EE381D" w:rsidP="00EE381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369"/>
        <w:gridCol w:w="2040"/>
        <w:gridCol w:w="340"/>
        <w:gridCol w:w="2721"/>
      </w:tblGrid>
      <w:tr w:rsidR="00EE381D" w:rsidRPr="004E2512" w:rsidTr="00EE381D">
        <w:tc>
          <w:tcPr>
            <w:tcW w:w="3458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81D" w:rsidRPr="004E2512" w:rsidTr="00EE381D"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Ознакомлен: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lastRenderedPageBreak/>
        <w:t>Руководитель, должностное лицо (работник)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структурного подразделения Департамента,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ответственный за выполнение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бюджетной процедуры</w:t>
      </w:r>
    </w:p>
    <w:p w:rsidR="00EE381D" w:rsidRPr="004E2512" w:rsidRDefault="00EE381D" w:rsidP="00EE381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369"/>
        <w:gridCol w:w="2040"/>
        <w:gridCol w:w="340"/>
        <w:gridCol w:w="2721"/>
      </w:tblGrid>
      <w:tr w:rsidR="00EE381D" w:rsidRPr="004E2512" w:rsidTr="00EE381D">
        <w:tc>
          <w:tcPr>
            <w:tcW w:w="3458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81D" w:rsidRPr="004E2512" w:rsidTr="00EE381D"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Руководитель Департамента</w:t>
      </w:r>
    </w:p>
    <w:p w:rsidR="00EE381D" w:rsidRPr="004E2512" w:rsidRDefault="00EE381D" w:rsidP="00EE381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369"/>
        <w:gridCol w:w="2040"/>
        <w:gridCol w:w="340"/>
        <w:gridCol w:w="2721"/>
      </w:tblGrid>
      <w:tr w:rsidR="00EE381D" w:rsidRPr="004E2512" w:rsidTr="00EE381D">
        <w:tc>
          <w:tcPr>
            <w:tcW w:w="3458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81D" w:rsidRPr="004E2512" w:rsidTr="00EE381D"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51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EE381D" w:rsidRPr="004E2512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Приложение 3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к Порядку осуществления Департаментом здравоохранения, труда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 xml:space="preserve">и социальной защиты населения Ненецкого автономного округа 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внутреннего финансового аудита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Должностному лицу -субъекту внутреннего финансового аудита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512"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EE381D" w:rsidRPr="00087675" w:rsidRDefault="00EE381D" w:rsidP="00EE381D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087675">
        <w:rPr>
          <w:rFonts w:ascii="Times New Roman" w:hAnsi="Times New Roman" w:cs="Times New Roman"/>
          <w:szCs w:val="20"/>
        </w:rPr>
        <w:t>(фамилия, имя, отчество)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План мероприятий</w:t>
      </w: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по реализации предложений и рекомендаций</w:t>
      </w:r>
    </w:p>
    <w:p w:rsidR="00EE381D" w:rsidRPr="004E2512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и устранению недостатков/нарушений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__________________________________________________________________,</w:t>
      </w:r>
    </w:p>
    <w:p w:rsidR="00EE381D" w:rsidRPr="00087675" w:rsidRDefault="00EE381D" w:rsidP="00EE381D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087675">
        <w:rPr>
          <w:rFonts w:ascii="Times New Roman" w:hAnsi="Times New Roman" w:cs="Times New Roman"/>
          <w:szCs w:val="20"/>
        </w:rPr>
        <w:t>(наименование аудиторского мероприятия)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 xml:space="preserve">      проведенного в период _________________________________ 20__ г.</w:t>
      </w:r>
    </w:p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2"/>
        <w:gridCol w:w="2721"/>
        <w:gridCol w:w="1984"/>
        <w:gridCol w:w="1417"/>
      </w:tblGrid>
      <w:tr w:rsidR="00EE381D" w:rsidRPr="004E2512" w:rsidTr="00EE381D">
        <w:tc>
          <w:tcPr>
            <w:tcW w:w="567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122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Предложения, внесенные в акт аудиторского мероприятия</w:t>
            </w:r>
          </w:p>
        </w:tc>
        <w:tc>
          <w:tcPr>
            <w:tcW w:w="2721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Краткое содержание нарушений, недостатков, выявленных в ходе аудиторского мероприятия (при наличии)</w:t>
            </w:r>
          </w:p>
        </w:tc>
        <w:tc>
          <w:tcPr>
            <w:tcW w:w="1984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Срок внедрения предложения и/или устранения недостатка</w:t>
            </w:r>
          </w:p>
        </w:tc>
        <w:tc>
          <w:tcPr>
            <w:tcW w:w="1417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Принятые меры</w:t>
            </w:r>
          </w:p>
        </w:tc>
      </w:tr>
      <w:tr w:rsidR="00EE381D" w:rsidRPr="004E2512" w:rsidTr="00EE381D">
        <w:tc>
          <w:tcPr>
            <w:tcW w:w="567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353"/>
            <w:bookmarkEnd w:id="9"/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2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356"/>
            <w:bookmarkEnd w:id="10"/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EE381D" w:rsidRPr="004E2512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357"/>
            <w:bookmarkEnd w:id="11"/>
            <w:r w:rsidRPr="004E25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381D" w:rsidRPr="004E2512" w:rsidTr="00EE381D">
        <w:tc>
          <w:tcPr>
            <w:tcW w:w="567" w:type="dxa"/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Руководитель, должностное лицо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(работник) структурного подразделения Департамента,</w:t>
      </w:r>
    </w:p>
    <w:p w:rsidR="00EE381D" w:rsidRPr="004E2512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ответственный за выполнение бюджетной процедуры</w:t>
      </w:r>
    </w:p>
    <w:p w:rsidR="00EE381D" w:rsidRPr="004E2512" w:rsidRDefault="00EE381D" w:rsidP="00EE381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369"/>
        <w:gridCol w:w="2040"/>
        <w:gridCol w:w="340"/>
        <w:gridCol w:w="2721"/>
      </w:tblGrid>
      <w:tr w:rsidR="00EE381D" w:rsidRPr="004E2512" w:rsidTr="00EE381D">
        <w:tc>
          <w:tcPr>
            <w:tcW w:w="3458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</w:tcPr>
          <w:p w:rsidR="00EE381D" w:rsidRPr="004E2512" w:rsidRDefault="00EE381D" w:rsidP="00EE3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81D" w:rsidRPr="004E2512" w:rsidTr="00EE381D"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767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767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7675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1D" w:rsidRPr="004E2512" w:rsidRDefault="00EE381D" w:rsidP="00EE38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Pr="00087675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87675">
        <w:rPr>
          <w:rFonts w:ascii="Times New Roman" w:hAnsi="Times New Roman" w:cs="Times New Roman"/>
          <w:sz w:val="24"/>
          <w:szCs w:val="24"/>
        </w:rPr>
        <w:t>Приложение 4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к Порядку осуществления Департаментом здравоохранения, труда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 xml:space="preserve">и социальной защиты населения Ненецкого автономного округа 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внутреннего финансового аудита</w:t>
      </w: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087675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387"/>
      <w:bookmarkEnd w:id="12"/>
      <w:r w:rsidRPr="00087675">
        <w:rPr>
          <w:rFonts w:ascii="Times New Roman" w:hAnsi="Times New Roman" w:cs="Times New Roman"/>
          <w:sz w:val="24"/>
          <w:szCs w:val="24"/>
        </w:rPr>
        <w:t>ОТЧЕТНОСТЬ</w:t>
      </w:r>
    </w:p>
    <w:p w:rsidR="00EE381D" w:rsidRPr="00087675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7675">
        <w:rPr>
          <w:rFonts w:ascii="Times New Roman" w:hAnsi="Times New Roman" w:cs="Times New Roman"/>
          <w:sz w:val="24"/>
          <w:szCs w:val="24"/>
        </w:rPr>
        <w:t>о результатах осуществления внутреннего финансового аудита</w:t>
      </w: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777"/>
        <w:gridCol w:w="1474"/>
        <w:gridCol w:w="1194"/>
      </w:tblGrid>
      <w:tr w:rsidR="00EE381D" w:rsidRPr="00A80CA4" w:rsidTr="00EE381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КОДЫ</w:t>
            </w:r>
          </w:p>
        </w:tc>
      </w:tr>
      <w:tr w:rsidR="00EE381D" w:rsidRPr="00A80CA4" w:rsidTr="00EE381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rPr>
          <w:trHeight w:val="35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__ ___________ 20__ г.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Наименование главного администратора бюджетных средств, администратора бюджетных средств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____________________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____________________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по ОКТМО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1. Общие сведения о результатах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внутреннего финансового аудита</w:t>
      </w: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3"/>
        <w:gridCol w:w="1020"/>
        <w:gridCol w:w="2463"/>
      </w:tblGrid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Значения показателя</w:t>
            </w: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3</w:t>
            </w: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Штатная численность субъекта внутреннего финансового аудита, человек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из них:</w:t>
            </w:r>
          </w:p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фактическая численность субъекта внутреннего финансового аудита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011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Количество проведенных аудиторских мероприятий, единиц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в том числе:</w:t>
            </w:r>
          </w:p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в отношении системы внутреннего финансового контроля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021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достоверности бюджетной отчетности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022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экономности и результативности использования бюджетных средств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023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Количество аудиторских мероприятий, предусмотренных в плане внутреннего финансового аудита на отчетный год, единиц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из них:</w:t>
            </w:r>
          </w:p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количество проведенных плановых аудиторских мероприятий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031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Количество проведенных внеплановых аудиторских мероприятий, единиц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040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Количество направленных рекомендаций по повышению эффективности внутреннего финансового контроля, единиц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050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из них:</w:t>
            </w:r>
          </w:p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количество исполненных рекомендаций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051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Количество направленных предложений о повышении экономности и результативности использования бюджетных средств, единиц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060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544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из них:</w:t>
            </w:r>
          </w:p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количество исполненных предложений</w:t>
            </w:r>
          </w:p>
        </w:tc>
        <w:tc>
          <w:tcPr>
            <w:tcW w:w="102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061</w:t>
            </w:r>
          </w:p>
        </w:tc>
        <w:tc>
          <w:tcPr>
            <w:tcW w:w="246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2. Сведения о выявленных нарушениях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и недостатках, тыс. руб.</w:t>
      </w: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850"/>
        <w:gridCol w:w="1077"/>
        <w:gridCol w:w="1133"/>
        <w:gridCol w:w="1133"/>
        <w:gridCol w:w="1105"/>
      </w:tblGrid>
      <w:tr w:rsidR="00EE381D" w:rsidRPr="00A80CA4" w:rsidTr="00EE381D">
        <w:tc>
          <w:tcPr>
            <w:tcW w:w="3628" w:type="dxa"/>
            <w:vMerge w:val="restart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077" w:type="dxa"/>
            <w:vMerge w:val="restart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Количество (единиц)</w:t>
            </w:r>
          </w:p>
        </w:tc>
        <w:tc>
          <w:tcPr>
            <w:tcW w:w="1133" w:type="dxa"/>
            <w:vMerge w:val="restart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Объем (тыс. руб.)</w:t>
            </w:r>
          </w:p>
        </w:tc>
        <w:tc>
          <w:tcPr>
            <w:tcW w:w="2238" w:type="dxa"/>
            <w:gridSpan w:val="2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Динамика нарушений и недостатков</w:t>
            </w:r>
          </w:p>
        </w:tc>
      </w:tr>
      <w:tr w:rsidR="00EE381D" w:rsidRPr="00A80CA4" w:rsidTr="00EE381D">
        <w:tc>
          <w:tcPr>
            <w:tcW w:w="3628" w:type="dxa"/>
            <w:vMerge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(%)</w:t>
            </w: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6</w:t>
            </w: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Нецелевое использование бюджетных средств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Неправомерное использование бюджетных средств (кроме нецелевого использования)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Нарушения процедур составления и исполнения бюджета по расходам, установленных бюджетным законодательством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Нарушения правил ведения бюджетного учета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040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Нарушения порядка составления бюджетной отчетности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050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Несоблюдение порядка, целей и условий предоставления средств из бюджета (субсидий, инвестиций), предоставления кредитов и займов, обеспеченных государственными гарантиями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060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Нарушения порядка администрирования доходов бюджета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070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Нарушения в сфере закупок в части обоснования закупок и исполнения контрактов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080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Нарушения установленных процедур и требований по осуществлению внутреннего финансового контроля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090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628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Прочие нарушения и недостатки</w:t>
            </w:r>
          </w:p>
        </w:tc>
        <w:tc>
          <w:tcPr>
            <w:tcW w:w="850" w:type="dxa"/>
          </w:tcPr>
          <w:p w:rsidR="00EE381D" w:rsidRPr="00A80CA4" w:rsidRDefault="00EE381D" w:rsidP="00EE381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77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087675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7675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___________________________________________________________________________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___________________________________________________________________________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___________________________________________________________________________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___________________________________________________________________________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___________________________________________________________________________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___________________________________________________________________________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</w:p>
    <w:p w:rsidR="00EE381D" w:rsidRPr="00087675" w:rsidRDefault="00EE381D" w:rsidP="00EE38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7675">
        <w:rPr>
          <w:rFonts w:ascii="Times New Roman" w:hAnsi="Times New Roman" w:cs="Times New Roman"/>
          <w:sz w:val="24"/>
          <w:szCs w:val="24"/>
        </w:rPr>
        <w:lastRenderedPageBreak/>
        <w:t>Должностное лицо</w:t>
      </w:r>
    </w:p>
    <w:p w:rsidR="00EE381D" w:rsidRPr="00A80CA4" w:rsidRDefault="00EE381D" w:rsidP="00EE381D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369"/>
        <w:gridCol w:w="2040"/>
        <w:gridCol w:w="340"/>
        <w:gridCol w:w="2721"/>
      </w:tblGrid>
      <w:tr w:rsidR="00EE381D" w:rsidRPr="00A80CA4" w:rsidTr="00EE381D">
        <w:tc>
          <w:tcPr>
            <w:tcW w:w="3458" w:type="dxa"/>
            <w:tcBorders>
              <w:top w:val="nil"/>
              <w:left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</w:tcPr>
          <w:p w:rsidR="00EE381D" w:rsidRPr="00A80CA4" w:rsidRDefault="00EE381D" w:rsidP="00EE38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E381D" w:rsidRPr="00A80CA4" w:rsidTr="00EE381D"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767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767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:rsidR="00EE381D" w:rsidRPr="00087675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7675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"_</w:t>
      </w:r>
      <w:r>
        <w:rPr>
          <w:rFonts w:ascii="Times New Roman" w:hAnsi="Times New Roman" w:cs="Times New Roman"/>
        </w:rPr>
        <w:t>___</w:t>
      </w:r>
      <w:r w:rsidRPr="00A80CA4">
        <w:rPr>
          <w:rFonts w:ascii="Times New Roman" w:hAnsi="Times New Roman" w:cs="Times New Roman"/>
        </w:rPr>
        <w:t>_" ____________ 20_</w:t>
      </w:r>
      <w:r>
        <w:rPr>
          <w:rFonts w:ascii="Times New Roman" w:hAnsi="Times New Roman" w:cs="Times New Roman"/>
        </w:rPr>
        <w:t>_</w:t>
      </w:r>
      <w:r w:rsidRPr="00A80CA4">
        <w:rPr>
          <w:rFonts w:ascii="Times New Roman" w:hAnsi="Times New Roman" w:cs="Times New Roman"/>
        </w:rPr>
        <w:t>_ г.</w:t>
      </w: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E381D" w:rsidRPr="00087675" w:rsidRDefault="00EE381D" w:rsidP="00EE381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87675">
        <w:rPr>
          <w:rFonts w:ascii="Times New Roman" w:hAnsi="Times New Roman" w:cs="Times New Roman"/>
          <w:sz w:val="24"/>
          <w:szCs w:val="24"/>
        </w:rPr>
        <w:t>Приложение 5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к Порядку осуществления Департаментом здравоохранения, труда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 xml:space="preserve">и социальной защиты населения Ненецкого автономного округа </w:t>
      </w:r>
    </w:p>
    <w:p w:rsidR="00EE381D" w:rsidRPr="004E2512" w:rsidRDefault="00EE381D" w:rsidP="00EE38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512">
        <w:rPr>
          <w:rFonts w:ascii="Times New Roman" w:hAnsi="Times New Roman" w:cs="Times New Roman"/>
          <w:sz w:val="24"/>
          <w:szCs w:val="24"/>
        </w:rPr>
        <w:t>внутреннего финансового аудита</w:t>
      </w: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087675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578"/>
      <w:bookmarkEnd w:id="13"/>
      <w:r w:rsidRPr="00087675">
        <w:rPr>
          <w:rFonts w:ascii="Times New Roman" w:hAnsi="Times New Roman" w:cs="Times New Roman"/>
          <w:sz w:val="24"/>
          <w:szCs w:val="24"/>
        </w:rPr>
        <w:t>Реестр</w:t>
      </w:r>
    </w:p>
    <w:p w:rsidR="00EE381D" w:rsidRPr="00087675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7675">
        <w:rPr>
          <w:rFonts w:ascii="Times New Roman" w:hAnsi="Times New Roman" w:cs="Times New Roman"/>
          <w:sz w:val="24"/>
          <w:szCs w:val="24"/>
        </w:rPr>
        <w:t>бюджетных рисков на 20__ г.</w:t>
      </w:r>
    </w:p>
    <w:p w:rsidR="00EE381D" w:rsidRPr="00087675" w:rsidRDefault="00EE381D" w:rsidP="00EE38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7675">
        <w:rPr>
          <w:rFonts w:ascii="Times New Roman" w:hAnsi="Times New Roman" w:cs="Times New Roman"/>
          <w:sz w:val="24"/>
          <w:szCs w:val="24"/>
        </w:rPr>
        <w:t>по состоянию на "__" __________ 20__ г.</w:t>
      </w: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nformat"/>
        <w:jc w:val="both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 xml:space="preserve">                _______________________________</w:t>
      </w:r>
      <w:r>
        <w:rPr>
          <w:rFonts w:ascii="Times New Roman" w:hAnsi="Times New Roman" w:cs="Times New Roman"/>
        </w:rPr>
        <w:t>__________________________________________</w:t>
      </w:r>
      <w:r w:rsidRPr="00A80CA4">
        <w:rPr>
          <w:rFonts w:ascii="Times New Roman" w:hAnsi="Times New Roman" w:cs="Times New Roman"/>
        </w:rPr>
        <w:t>___________</w:t>
      </w:r>
    </w:p>
    <w:p w:rsidR="00EE381D" w:rsidRPr="00A80CA4" w:rsidRDefault="00EE381D" w:rsidP="00EE381D">
      <w:pPr>
        <w:pStyle w:val="ConsPlusNonformat"/>
        <w:jc w:val="center"/>
        <w:rPr>
          <w:rFonts w:ascii="Times New Roman" w:hAnsi="Times New Roman" w:cs="Times New Roman"/>
        </w:rPr>
      </w:pPr>
      <w:r w:rsidRPr="00A80CA4">
        <w:rPr>
          <w:rFonts w:ascii="Times New Roman" w:hAnsi="Times New Roman" w:cs="Times New Roman"/>
        </w:rPr>
        <w:t>(наименование бюджетной процедуры)</w:t>
      </w: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  <w:sectPr w:rsidR="00EE381D" w:rsidRPr="00A80CA4" w:rsidSect="00EE38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1418"/>
        <w:gridCol w:w="1559"/>
        <w:gridCol w:w="1276"/>
        <w:gridCol w:w="1417"/>
        <w:gridCol w:w="1276"/>
        <w:gridCol w:w="2268"/>
        <w:gridCol w:w="1559"/>
        <w:gridCol w:w="1843"/>
      </w:tblGrid>
      <w:tr w:rsidR="007E1C6E" w:rsidRPr="00A80CA4" w:rsidTr="007E1C6E">
        <w:tc>
          <w:tcPr>
            <w:tcW w:w="568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1559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t>Наименование операций (действий) по выполнению бюджетной процедуры, являющейся объектом бюджетного риска</w:t>
            </w:r>
          </w:p>
        </w:tc>
        <w:tc>
          <w:tcPr>
            <w:tcW w:w="1418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t>Описание бюджетного риска</w:t>
            </w:r>
          </w:p>
        </w:tc>
        <w:tc>
          <w:tcPr>
            <w:tcW w:w="1559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t>Наименование владельца бюджетного риска</w:t>
            </w:r>
          </w:p>
        </w:tc>
        <w:tc>
          <w:tcPr>
            <w:tcW w:w="1276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t>Оценка значимости (уровня) бюджетного риска</w:t>
            </w:r>
          </w:p>
        </w:tc>
        <w:tc>
          <w:tcPr>
            <w:tcW w:w="1417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t>Оценка вероятности бюджетного риска</w:t>
            </w:r>
          </w:p>
        </w:tc>
        <w:tc>
          <w:tcPr>
            <w:tcW w:w="1276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t>Оценка степени влияния бюджетного риска</w:t>
            </w:r>
          </w:p>
        </w:tc>
        <w:tc>
          <w:tcPr>
            <w:tcW w:w="2268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t>Описание последствий бюджетного риска</w:t>
            </w:r>
          </w:p>
        </w:tc>
        <w:tc>
          <w:tcPr>
            <w:tcW w:w="1559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t>Описание причин бюджетного риска</w:t>
            </w:r>
          </w:p>
        </w:tc>
        <w:tc>
          <w:tcPr>
            <w:tcW w:w="1843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1C6E">
              <w:rPr>
                <w:rFonts w:ascii="Times New Roman" w:hAnsi="Times New Roman" w:cs="Times New Roman"/>
              </w:rPr>
              <w:t>Меры по предупреждению и (или) минимизации (устранению) бюджетного риска</w:t>
            </w:r>
          </w:p>
        </w:tc>
      </w:tr>
      <w:tr w:rsidR="007E1C6E" w:rsidRPr="00A80CA4" w:rsidTr="007E1C6E">
        <w:tc>
          <w:tcPr>
            <w:tcW w:w="568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C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C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C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C6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C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C6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C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EE381D" w:rsidRPr="007E1C6E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C6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</w:tcPr>
          <w:p w:rsidR="00EE381D" w:rsidRPr="00A80CA4" w:rsidRDefault="00EE381D" w:rsidP="00EE38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0CA4">
              <w:rPr>
                <w:rFonts w:ascii="Times New Roman" w:hAnsi="Times New Roman" w:cs="Times New Roman"/>
              </w:rPr>
              <w:t>10</w:t>
            </w:r>
          </w:p>
        </w:tc>
      </w:tr>
    </w:tbl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rPr>
          <w:rFonts w:ascii="Times New Roman" w:hAnsi="Times New Roman" w:cs="Times New Roman"/>
        </w:rPr>
      </w:pPr>
    </w:p>
    <w:p w:rsidR="00EE381D" w:rsidRPr="00A80CA4" w:rsidRDefault="00EE381D" w:rsidP="00EE381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EE381D" w:rsidRPr="00A80CA4" w:rsidRDefault="00EE381D" w:rsidP="00EE381D">
      <w:pPr>
        <w:rPr>
          <w:rFonts w:ascii="Times New Roman" w:hAnsi="Times New Roman" w:cs="Times New Roman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EE381D" w:rsidRPr="00322A96" w:rsidRDefault="00EE381D" w:rsidP="00DC17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DC1721" w:rsidRPr="00975E1F" w:rsidRDefault="00DC1721" w:rsidP="00DC17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C1721" w:rsidRPr="00975E1F" w:rsidRDefault="00DC1721" w:rsidP="006818BE">
      <w:pPr>
        <w:widowControl w:val="0"/>
        <w:autoSpaceDE w:val="0"/>
        <w:autoSpaceDN w:val="0"/>
        <w:adjustRightInd w:val="0"/>
        <w:spacing w:before="160"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818BE" w:rsidRPr="00975E1F" w:rsidRDefault="006818BE" w:rsidP="00681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6818BE" w:rsidRPr="00975E1F" w:rsidSect="007E1C6E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1F1" w:rsidRDefault="003061F1" w:rsidP="001F6559">
      <w:pPr>
        <w:spacing w:after="0" w:line="240" w:lineRule="auto"/>
      </w:pPr>
      <w:r>
        <w:separator/>
      </w:r>
    </w:p>
  </w:endnote>
  <w:endnote w:type="continuationSeparator" w:id="0">
    <w:p w:rsidR="003061F1" w:rsidRDefault="003061F1" w:rsidP="001F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1F1" w:rsidRDefault="003061F1" w:rsidP="001F6559">
      <w:pPr>
        <w:spacing w:after="0" w:line="240" w:lineRule="auto"/>
      </w:pPr>
      <w:r>
        <w:separator/>
      </w:r>
    </w:p>
  </w:footnote>
  <w:footnote w:type="continuationSeparator" w:id="0">
    <w:p w:rsidR="003061F1" w:rsidRDefault="003061F1" w:rsidP="001F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89141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E381D" w:rsidRPr="00691E78" w:rsidRDefault="00EE381D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91E7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91E7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91E7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011E3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691E7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E381D" w:rsidRDefault="00EE381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313BA"/>
    <w:rsid w:val="00042ABE"/>
    <w:rsid w:val="00064ECE"/>
    <w:rsid w:val="00080311"/>
    <w:rsid w:val="000828C4"/>
    <w:rsid w:val="00091E35"/>
    <w:rsid w:val="000C5B57"/>
    <w:rsid w:val="000D2238"/>
    <w:rsid w:val="000D371E"/>
    <w:rsid w:val="000D6D5C"/>
    <w:rsid w:val="000E072F"/>
    <w:rsid w:val="000E2A73"/>
    <w:rsid w:val="000E65CC"/>
    <w:rsid w:val="000F1D13"/>
    <w:rsid w:val="001006A5"/>
    <w:rsid w:val="001075A8"/>
    <w:rsid w:val="0011040F"/>
    <w:rsid w:val="0012503B"/>
    <w:rsid w:val="00132C95"/>
    <w:rsid w:val="001412C0"/>
    <w:rsid w:val="001621E5"/>
    <w:rsid w:val="00173AB1"/>
    <w:rsid w:val="001943D0"/>
    <w:rsid w:val="001B34C0"/>
    <w:rsid w:val="001C352C"/>
    <w:rsid w:val="001F6559"/>
    <w:rsid w:val="002013B8"/>
    <w:rsid w:val="00252AC9"/>
    <w:rsid w:val="00275A4D"/>
    <w:rsid w:val="002765EC"/>
    <w:rsid w:val="00285177"/>
    <w:rsid w:val="002B0F22"/>
    <w:rsid w:val="002C21A4"/>
    <w:rsid w:val="002C5B28"/>
    <w:rsid w:val="002D35BA"/>
    <w:rsid w:val="002E2F1B"/>
    <w:rsid w:val="002F7019"/>
    <w:rsid w:val="003061F1"/>
    <w:rsid w:val="00312A52"/>
    <w:rsid w:val="00322A96"/>
    <w:rsid w:val="00337CCC"/>
    <w:rsid w:val="003420E3"/>
    <w:rsid w:val="003531C5"/>
    <w:rsid w:val="00355660"/>
    <w:rsid w:val="00355E2F"/>
    <w:rsid w:val="00381D41"/>
    <w:rsid w:val="00395918"/>
    <w:rsid w:val="003B072D"/>
    <w:rsid w:val="003D3BB2"/>
    <w:rsid w:val="003D4E9E"/>
    <w:rsid w:val="003E4AB6"/>
    <w:rsid w:val="003F6325"/>
    <w:rsid w:val="003F64F6"/>
    <w:rsid w:val="004056DA"/>
    <w:rsid w:val="00405A40"/>
    <w:rsid w:val="004423B6"/>
    <w:rsid w:val="00456481"/>
    <w:rsid w:val="004622C5"/>
    <w:rsid w:val="004628E2"/>
    <w:rsid w:val="00466D64"/>
    <w:rsid w:val="00483FF8"/>
    <w:rsid w:val="00492897"/>
    <w:rsid w:val="004A6F36"/>
    <w:rsid w:val="004B25F4"/>
    <w:rsid w:val="004B3338"/>
    <w:rsid w:val="004C5CF9"/>
    <w:rsid w:val="004D4B87"/>
    <w:rsid w:val="004D6AE4"/>
    <w:rsid w:val="00505057"/>
    <w:rsid w:val="00513B3B"/>
    <w:rsid w:val="0052566E"/>
    <w:rsid w:val="005361EC"/>
    <w:rsid w:val="00560ECB"/>
    <w:rsid w:val="0057454E"/>
    <w:rsid w:val="005805AC"/>
    <w:rsid w:val="005B1AF9"/>
    <w:rsid w:val="005B288E"/>
    <w:rsid w:val="005B4AD8"/>
    <w:rsid w:val="005C0493"/>
    <w:rsid w:val="006075F7"/>
    <w:rsid w:val="00611A4E"/>
    <w:rsid w:val="00614DF2"/>
    <w:rsid w:val="006173DE"/>
    <w:rsid w:val="0062126C"/>
    <w:rsid w:val="00663D09"/>
    <w:rsid w:val="006818BE"/>
    <w:rsid w:val="00691E78"/>
    <w:rsid w:val="006B1761"/>
    <w:rsid w:val="006C6DA3"/>
    <w:rsid w:val="006D09DC"/>
    <w:rsid w:val="006F7252"/>
    <w:rsid w:val="006F7C1B"/>
    <w:rsid w:val="00705EA2"/>
    <w:rsid w:val="0072448B"/>
    <w:rsid w:val="00743BB4"/>
    <w:rsid w:val="0075419E"/>
    <w:rsid w:val="00762A19"/>
    <w:rsid w:val="007655C7"/>
    <w:rsid w:val="007A127B"/>
    <w:rsid w:val="007C3048"/>
    <w:rsid w:val="007E1C6E"/>
    <w:rsid w:val="007E642A"/>
    <w:rsid w:val="007F75B4"/>
    <w:rsid w:val="00820C36"/>
    <w:rsid w:val="00832B4E"/>
    <w:rsid w:val="00832CBB"/>
    <w:rsid w:val="00834221"/>
    <w:rsid w:val="00860120"/>
    <w:rsid w:val="008601FC"/>
    <w:rsid w:val="00867BB0"/>
    <w:rsid w:val="00867C14"/>
    <w:rsid w:val="00872BFD"/>
    <w:rsid w:val="00873D75"/>
    <w:rsid w:val="00874CF3"/>
    <w:rsid w:val="0087754C"/>
    <w:rsid w:val="00884BED"/>
    <w:rsid w:val="008B7F75"/>
    <w:rsid w:val="008E22E0"/>
    <w:rsid w:val="008E34AB"/>
    <w:rsid w:val="00900010"/>
    <w:rsid w:val="0093570E"/>
    <w:rsid w:val="00941BD7"/>
    <w:rsid w:val="00956718"/>
    <w:rsid w:val="009611FC"/>
    <w:rsid w:val="00975C3A"/>
    <w:rsid w:val="00975E1F"/>
    <w:rsid w:val="009940B7"/>
    <w:rsid w:val="009B1113"/>
    <w:rsid w:val="009B5D72"/>
    <w:rsid w:val="009E0B5C"/>
    <w:rsid w:val="009F72CD"/>
    <w:rsid w:val="00A20173"/>
    <w:rsid w:val="00A202F2"/>
    <w:rsid w:val="00A55B9D"/>
    <w:rsid w:val="00A83991"/>
    <w:rsid w:val="00A87B6E"/>
    <w:rsid w:val="00AA29EA"/>
    <w:rsid w:val="00AA424F"/>
    <w:rsid w:val="00AC70BC"/>
    <w:rsid w:val="00AD2A93"/>
    <w:rsid w:val="00AD785B"/>
    <w:rsid w:val="00B142AA"/>
    <w:rsid w:val="00B3682B"/>
    <w:rsid w:val="00B46A24"/>
    <w:rsid w:val="00B9779B"/>
    <w:rsid w:val="00BC045F"/>
    <w:rsid w:val="00BF2C64"/>
    <w:rsid w:val="00BF4FDB"/>
    <w:rsid w:val="00C1515E"/>
    <w:rsid w:val="00C32BB8"/>
    <w:rsid w:val="00C4219B"/>
    <w:rsid w:val="00C4782F"/>
    <w:rsid w:val="00C604F1"/>
    <w:rsid w:val="00C613AB"/>
    <w:rsid w:val="00C65D67"/>
    <w:rsid w:val="00C672B7"/>
    <w:rsid w:val="00C70CDF"/>
    <w:rsid w:val="00C81D18"/>
    <w:rsid w:val="00C91266"/>
    <w:rsid w:val="00C957A8"/>
    <w:rsid w:val="00CB4157"/>
    <w:rsid w:val="00CC1561"/>
    <w:rsid w:val="00CC3F12"/>
    <w:rsid w:val="00CD0800"/>
    <w:rsid w:val="00CE68FD"/>
    <w:rsid w:val="00D011E3"/>
    <w:rsid w:val="00D24927"/>
    <w:rsid w:val="00D6317C"/>
    <w:rsid w:val="00D67FD2"/>
    <w:rsid w:val="00D75950"/>
    <w:rsid w:val="00D76EBB"/>
    <w:rsid w:val="00D83A40"/>
    <w:rsid w:val="00DB53B1"/>
    <w:rsid w:val="00DC1721"/>
    <w:rsid w:val="00DF0099"/>
    <w:rsid w:val="00DF0725"/>
    <w:rsid w:val="00DF66B4"/>
    <w:rsid w:val="00E424B0"/>
    <w:rsid w:val="00E60946"/>
    <w:rsid w:val="00E70FFB"/>
    <w:rsid w:val="00EB3C9D"/>
    <w:rsid w:val="00EC745F"/>
    <w:rsid w:val="00EE381D"/>
    <w:rsid w:val="00EF08DA"/>
    <w:rsid w:val="00F00619"/>
    <w:rsid w:val="00F37003"/>
    <w:rsid w:val="00F40B8D"/>
    <w:rsid w:val="00F40E25"/>
    <w:rsid w:val="00F53273"/>
    <w:rsid w:val="00F54EB2"/>
    <w:rsid w:val="00F8598A"/>
    <w:rsid w:val="00F9295C"/>
    <w:rsid w:val="00FC4669"/>
    <w:rsid w:val="00FD7DCF"/>
    <w:rsid w:val="00FF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946"/>
    <w:rPr>
      <w:color w:val="0563C1" w:themeColor="hyperlink"/>
      <w:u w:val="single"/>
    </w:rPr>
  </w:style>
  <w:style w:type="paragraph" w:customStyle="1" w:styleId="ConsPlusNormal">
    <w:name w:val="ConsPlusNormal"/>
    <w:rsid w:val="00F00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6559"/>
  </w:style>
  <w:style w:type="paragraph" w:styleId="a7">
    <w:name w:val="footer"/>
    <w:basedOn w:val="a"/>
    <w:link w:val="a8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6559"/>
  </w:style>
  <w:style w:type="paragraph" w:styleId="a9">
    <w:name w:val="Balloon Text"/>
    <w:basedOn w:val="a"/>
    <w:link w:val="aa"/>
    <w:uiPriority w:val="99"/>
    <w:semiHidden/>
    <w:unhideWhenUsed/>
    <w:rsid w:val="00560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0ECB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B142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E38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2EBDB0D1B3BB9F29417D20BD3B30883071AD4EFDF1A90E915E98286ADE89D6EB849612EA62DC2B86A3156EEF279E86458C4BC1AA24q1ICN" TargetMode="External"/><Relationship Id="rId13" Type="http://schemas.openxmlformats.org/officeDocument/2006/relationships/hyperlink" Target="https://login.consultant.ru/link/?req=doc&amp;base=LAW&amp;n=456583&amp;dst=10008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65808&amp;dst=488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56586&amp;dst=10006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6586&amp;dst=100033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456583&amp;dst=1001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B5F29-AE99-48E6-BCC3-DD48A306C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10452</Words>
  <Characters>59579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cp:lastPrinted>2024-01-25T07:24:00Z</cp:lastPrinted>
  <dcterms:created xsi:type="dcterms:W3CDTF">2024-02-02T06:39:00Z</dcterms:created>
  <dcterms:modified xsi:type="dcterms:W3CDTF">2024-02-02T06:39:00Z</dcterms:modified>
</cp:coreProperties>
</file>