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77E2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404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E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7E2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77E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066F1D" w:rsidRDefault="00BA02CA" w:rsidP="00066F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Pr="00BA02C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6F1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внесении изменени</w:t>
            </w:r>
            <w:r w:rsidR="00B77E2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</w:t>
            </w:r>
          </w:p>
          <w:p w:rsidR="00B77E21" w:rsidRDefault="00066F1D" w:rsidP="00B77E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B77E2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приказ Департамента здравоохранения, </w:t>
            </w:r>
          </w:p>
          <w:p w:rsidR="00B77E21" w:rsidRDefault="00B77E21" w:rsidP="00B77E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труда и социальной защиты населения </w:t>
            </w:r>
          </w:p>
          <w:p w:rsidR="00B77E21" w:rsidRDefault="00B77E21" w:rsidP="00B77E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Ненецкого автономного округа </w:t>
            </w:r>
          </w:p>
          <w:p w:rsidR="007D20C6" w:rsidRDefault="00B77E21" w:rsidP="00B77E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 11.05.2017 № 35</w:t>
            </w:r>
          </w:p>
          <w:p w:rsidR="008E7DED" w:rsidRPr="002744A8" w:rsidRDefault="008E7DED" w:rsidP="008E7D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BA02CA" w:rsidRPr="009A026D" w:rsidRDefault="00B77E21" w:rsidP="009A02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026D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9" w:history="1">
        <w:r w:rsidRPr="009A026D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Pr="009A026D">
        <w:rPr>
          <w:rFonts w:ascii="Times New Roman" w:hAnsi="Times New Roman" w:cs="Times New Roman"/>
          <w:bCs/>
          <w:sz w:val="26"/>
          <w:szCs w:val="26"/>
        </w:rPr>
        <w:t xml:space="preserve"> Администрации Ненецкого автономного округа от 23.07.2014 № 267-п № «Об утверждении Порядка разработки, реализации и оценки эффективности государственных программ Ненецкого автономного округа» </w:t>
      </w:r>
      <w:r w:rsidR="00BA02CA" w:rsidRPr="009A026D">
        <w:rPr>
          <w:rFonts w:ascii="Times New Roman" w:hAnsi="Times New Roman" w:cs="Times New Roman"/>
          <w:bCs/>
          <w:sz w:val="26"/>
          <w:szCs w:val="26"/>
        </w:rPr>
        <w:t>ПРИКАЗЫВАЮ:</w:t>
      </w:r>
    </w:p>
    <w:p w:rsidR="00066F1D" w:rsidRPr="009A026D" w:rsidRDefault="00BA02CA" w:rsidP="009A02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bCs/>
          <w:sz w:val="26"/>
          <w:szCs w:val="26"/>
        </w:rPr>
        <w:t>1. </w:t>
      </w:r>
      <w:r w:rsidR="005F516F" w:rsidRPr="009A026D">
        <w:rPr>
          <w:rFonts w:ascii="Times New Roman" w:hAnsi="Times New Roman" w:cs="Times New Roman"/>
          <w:bCs/>
          <w:sz w:val="26"/>
          <w:szCs w:val="26"/>
        </w:rPr>
        <w:t xml:space="preserve">Внести в приказ Департамента здравоохранения, труда и социальной защиты населения Ненецкого автономного округа от 11.05.2017 № 35 </w:t>
      </w:r>
      <w:r w:rsidR="005F516F" w:rsidRPr="009A026D">
        <w:rPr>
          <w:rFonts w:ascii="Times New Roman" w:hAnsi="Times New Roman" w:cs="Times New Roman"/>
          <w:bCs/>
          <w:sz w:val="26"/>
          <w:szCs w:val="26"/>
        </w:rPr>
        <w:br/>
        <w:t>«</w:t>
      </w:r>
      <w:r w:rsidR="005F516F" w:rsidRPr="009A026D">
        <w:rPr>
          <w:rFonts w:ascii="Times New Roman" w:hAnsi="Times New Roman" w:cs="Times New Roman"/>
          <w:sz w:val="26"/>
          <w:szCs w:val="26"/>
        </w:rPr>
        <w:t xml:space="preserve">Об утверждении порядка расчета целевых показателей государственной программы Ненецкого автономного округа «Доступная среда Ненецкого автономного округа на 2017 - 2020 годы» </w:t>
      </w:r>
      <w:r w:rsidR="009A026D" w:rsidRPr="009A026D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9A026D" w:rsidRPr="009A026D" w:rsidRDefault="009A026D" w:rsidP="009A02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t>1) в наименовании и пункте 1 приказа слова «на 2017-2020 годы</w:t>
      </w:r>
      <w:r>
        <w:rPr>
          <w:rFonts w:ascii="Times New Roman" w:hAnsi="Times New Roman" w:cs="Times New Roman"/>
          <w:sz w:val="26"/>
          <w:szCs w:val="26"/>
        </w:rPr>
        <w:t>» исключить;</w:t>
      </w:r>
    </w:p>
    <w:p w:rsidR="009A026D" w:rsidRPr="009A026D" w:rsidRDefault="009A026D" w:rsidP="009A02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t xml:space="preserve">2) в </w:t>
      </w:r>
      <w:hyperlink r:id="rId10" w:history="1">
        <w:r w:rsidRPr="009A026D">
          <w:rPr>
            <w:rFonts w:ascii="Times New Roman" w:hAnsi="Times New Roman" w:cs="Times New Roman"/>
            <w:sz w:val="26"/>
            <w:szCs w:val="26"/>
          </w:rPr>
          <w:t>отметке</w:t>
        </w:r>
      </w:hyperlink>
      <w:r w:rsidRPr="009A026D">
        <w:rPr>
          <w:rFonts w:ascii="Times New Roman" w:hAnsi="Times New Roman" w:cs="Times New Roman"/>
          <w:sz w:val="26"/>
          <w:szCs w:val="26"/>
        </w:rPr>
        <w:t xml:space="preserve"> о наличии приложения к приказу слова «на 2017-2020 годы» исключит</w:t>
      </w:r>
      <w:r>
        <w:rPr>
          <w:rFonts w:ascii="Times New Roman" w:hAnsi="Times New Roman" w:cs="Times New Roman"/>
          <w:sz w:val="26"/>
          <w:szCs w:val="26"/>
        </w:rPr>
        <w:t>ь;</w:t>
      </w:r>
    </w:p>
    <w:p w:rsidR="009A026D" w:rsidRPr="009A026D" w:rsidRDefault="009A026D" w:rsidP="009A02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lastRenderedPageBreak/>
        <w:t xml:space="preserve">3) в наименовании Порядка расчета целевых показателей государственной </w:t>
      </w:r>
      <w:hyperlink r:id="rId11" w:history="1">
        <w:r w:rsidRPr="009A026D">
          <w:rPr>
            <w:rFonts w:ascii="Times New Roman" w:hAnsi="Times New Roman" w:cs="Times New Roman"/>
            <w:sz w:val="26"/>
            <w:szCs w:val="26"/>
          </w:rPr>
          <w:t>программы</w:t>
        </w:r>
      </w:hyperlink>
      <w:r w:rsidRPr="009A026D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«Доступная среда Ненецкого автономного округа на 2017 - 2020 годы» слова «на 2017-2020 годы» исключить.</w:t>
      </w:r>
    </w:p>
    <w:p w:rsidR="00BA02CA" w:rsidRPr="009A026D" w:rsidRDefault="00BA02CA" w:rsidP="009A02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026D">
        <w:rPr>
          <w:rFonts w:ascii="Times New Roman" w:hAnsi="Times New Roman" w:cs="Times New Roman"/>
          <w:bCs/>
          <w:sz w:val="26"/>
          <w:szCs w:val="26"/>
        </w:rPr>
        <w:t>2. Настоящий приказ вступает в силу со дня его официального опубликования.</w:t>
      </w:r>
    </w:p>
    <w:p w:rsidR="00D32833" w:rsidRPr="009A026D" w:rsidRDefault="00D32833" w:rsidP="000D06E1">
      <w:pPr>
        <w:tabs>
          <w:tab w:val="right" w:pos="9213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E7DED" w:rsidRPr="009A026D" w:rsidRDefault="008E7DE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E7DED" w:rsidRPr="009A026D" w:rsidRDefault="008E7DE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9A026D" w:rsidRDefault="00C92EC6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t>Р</w:t>
      </w:r>
      <w:r w:rsidR="00B179DD" w:rsidRPr="009A026D">
        <w:rPr>
          <w:rFonts w:ascii="Times New Roman" w:hAnsi="Times New Roman" w:cs="Times New Roman"/>
          <w:sz w:val="26"/>
          <w:szCs w:val="26"/>
        </w:rPr>
        <w:t>уководител</w:t>
      </w:r>
      <w:r w:rsidRPr="009A026D">
        <w:rPr>
          <w:rFonts w:ascii="Times New Roman" w:hAnsi="Times New Roman" w:cs="Times New Roman"/>
          <w:sz w:val="26"/>
          <w:szCs w:val="26"/>
        </w:rPr>
        <w:t>ь</w:t>
      </w:r>
      <w:r w:rsidR="006E0C7F" w:rsidRPr="009A026D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9A026D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9A026D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B26619" w:rsidRPr="009A026D" w:rsidRDefault="006E0C7F" w:rsidP="00BA02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026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9A026D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B26619" w:rsidRPr="009A026D">
        <w:rPr>
          <w:rFonts w:ascii="Times New Roman" w:hAnsi="Times New Roman" w:cs="Times New Roman"/>
          <w:sz w:val="26"/>
          <w:szCs w:val="26"/>
        </w:rPr>
        <w:t xml:space="preserve">     </w:t>
      </w:r>
      <w:r w:rsidR="00BA02CA" w:rsidRPr="009A026D">
        <w:rPr>
          <w:rFonts w:ascii="Times New Roman" w:hAnsi="Times New Roman" w:cs="Times New Roman"/>
          <w:sz w:val="26"/>
          <w:szCs w:val="26"/>
        </w:rPr>
        <w:t xml:space="preserve"> </w:t>
      </w:r>
      <w:r w:rsidR="00165017" w:rsidRPr="009A026D">
        <w:rPr>
          <w:rFonts w:ascii="Times New Roman" w:hAnsi="Times New Roman" w:cs="Times New Roman"/>
          <w:sz w:val="26"/>
          <w:szCs w:val="26"/>
        </w:rPr>
        <w:t xml:space="preserve">   </w:t>
      </w:r>
      <w:r w:rsidR="00B179DD" w:rsidRPr="009A026D">
        <w:rPr>
          <w:rFonts w:ascii="Times New Roman" w:hAnsi="Times New Roman" w:cs="Times New Roman"/>
          <w:sz w:val="26"/>
          <w:szCs w:val="26"/>
        </w:rPr>
        <w:t xml:space="preserve"> </w:t>
      </w:r>
      <w:r w:rsidR="00D32833" w:rsidRPr="009A026D">
        <w:rPr>
          <w:rFonts w:ascii="Times New Roman" w:hAnsi="Times New Roman" w:cs="Times New Roman"/>
          <w:sz w:val="26"/>
          <w:szCs w:val="26"/>
        </w:rPr>
        <w:t xml:space="preserve">    </w:t>
      </w:r>
      <w:r w:rsidR="00B179DD" w:rsidRPr="009A026D">
        <w:rPr>
          <w:rFonts w:ascii="Times New Roman" w:hAnsi="Times New Roman" w:cs="Times New Roman"/>
          <w:sz w:val="26"/>
          <w:szCs w:val="26"/>
        </w:rPr>
        <w:t xml:space="preserve">      </w:t>
      </w:r>
      <w:r w:rsidR="004E7C20" w:rsidRPr="009A026D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9A026D">
        <w:rPr>
          <w:rFonts w:ascii="Times New Roman" w:hAnsi="Times New Roman" w:cs="Times New Roman"/>
          <w:sz w:val="26"/>
          <w:szCs w:val="26"/>
        </w:rPr>
        <w:t xml:space="preserve"> </w:t>
      </w:r>
      <w:r w:rsidR="002744A8" w:rsidRPr="009A026D">
        <w:rPr>
          <w:rFonts w:ascii="Times New Roman" w:hAnsi="Times New Roman" w:cs="Times New Roman"/>
          <w:sz w:val="26"/>
          <w:szCs w:val="26"/>
        </w:rPr>
        <w:t xml:space="preserve">   </w:t>
      </w:r>
      <w:r w:rsidR="000D06E1" w:rsidRPr="009A026D">
        <w:rPr>
          <w:rFonts w:ascii="Times New Roman" w:hAnsi="Times New Roman" w:cs="Times New Roman"/>
          <w:sz w:val="26"/>
          <w:szCs w:val="26"/>
        </w:rPr>
        <w:t xml:space="preserve">  </w:t>
      </w:r>
      <w:r w:rsidR="009A026D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0D06E1" w:rsidRPr="009A026D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744A8" w:rsidRPr="009A026D">
        <w:rPr>
          <w:rFonts w:ascii="Times New Roman" w:hAnsi="Times New Roman" w:cs="Times New Roman"/>
          <w:sz w:val="26"/>
          <w:szCs w:val="26"/>
        </w:rPr>
        <w:t xml:space="preserve">  </w:t>
      </w:r>
      <w:r w:rsidR="00A91A8E" w:rsidRPr="009A026D">
        <w:rPr>
          <w:rFonts w:ascii="Times New Roman" w:hAnsi="Times New Roman" w:cs="Times New Roman"/>
          <w:sz w:val="26"/>
          <w:szCs w:val="26"/>
        </w:rPr>
        <w:t xml:space="preserve">   </w:t>
      </w:r>
      <w:r w:rsidR="00203141" w:rsidRPr="009A026D">
        <w:rPr>
          <w:rFonts w:ascii="Times New Roman" w:hAnsi="Times New Roman" w:cs="Times New Roman"/>
          <w:sz w:val="26"/>
          <w:szCs w:val="26"/>
        </w:rPr>
        <w:t>Е.С. Левина</w:t>
      </w:r>
    </w:p>
    <w:p w:rsidR="005F516F" w:rsidRPr="009A026D" w:rsidRDefault="005F516F" w:rsidP="00BA02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F516F" w:rsidRPr="009A026D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52F" w:rsidRDefault="0069752F" w:rsidP="006E448A">
      <w:pPr>
        <w:spacing w:after="0" w:line="240" w:lineRule="auto"/>
      </w:pPr>
      <w:r>
        <w:separator/>
      </w:r>
    </w:p>
  </w:endnote>
  <w:endnote w:type="continuationSeparator" w:id="0">
    <w:p w:rsidR="0069752F" w:rsidRDefault="0069752F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52F" w:rsidRDefault="0069752F" w:rsidP="006E448A">
      <w:pPr>
        <w:spacing w:after="0" w:line="240" w:lineRule="auto"/>
      </w:pPr>
      <w:r>
        <w:separator/>
      </w:r>
    </w:p>
  </w:footnote>
  <w:footnote w:type="continuationSeparator" w:id="0">
    <w:p w:rsidR="0069752F" w:rsidRDefault="0069752F" w:rsidP="006E4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2831"/>
    <w:rsid w:val="000363EC"/>
    <w:rsid w:val="00066F1D"/>
    <w:rsid w:val="000C7416"/>
    <w:rsid w:val="000D06E1"/>
    <w:rsid w:val="000E0EEC"/>
    <w:rsid w:val="000F24AC"/>
    <w:rsid w:val="00123E56"/>
    <w:rsid w:val="00160D0B"/>
    <w:rsid w:val="00165017"/>
    <w:rsid w:val="00165DD1"/>
    <w:rsid w:val="001A5206"/>
    <w:rsid w:val="001B19B5"/>
    <w:rsid w:val="001C032D"/>
    <w:rsid w:val="001D4342"/>
    <w:rsid w:val="00201CF8"/>
    <w:rsid w:val="00203141"/>
    <w:rsid w:val="00205102"/>
    <w:rsid w:val="0021176A"/>
    <w:rsid w:val="00224EE8"/>
    <w:rsid w:val="00244914"/>
    <w:rsid w:val="002744A8"/>
    <w:rsid w:val="002D447A"/>
    <w:rsid w:val="002F0978"/>
    <w:rsid w:val="00326B91"/>
    <w:rsid w:val="00337D48"/>
    <w:rsid w:val="003722A0"/>
    <w:rsid w:val="0039011E"/>
    <w:rsid w:val="00394776"/>
    <w:rsid w:val="003C1673"/>
    <w:rsid w:val="003C5C77"/>
    <w:rsid w:val="003D3AD2"/>
    <w:rsid w:val="003D4380"/>
    <w:rsid w:val="003E71FD"/>
    <w:rsid w:val="004046E2"/>
    <w:rsid w:val="00471405"/>
    <w:rsid w:val="00493E31"/>
    <w:rsid w:val="00497840"/>
    <w:rsid w:val="004C0735"/>
    <w:rsid w:val="004E7C20"/>
    <w:rsid w:val="00504849"/>
    <w:rsid w:val="005437D4"/>
    <w:rsid w:val="00556356"/>
    <w:rsid w:val="005A4C4C"/>
    <w:rsid w:val="005D0749"/>
    <w:rsid w:val="005D0777"/>
    <w:rsid w:val="005D12A1"/>
    <w:rsid w:val="005E3F87"/>
    <w:rsid w:val="005F516F"/>
    <w:rsid w:val="0063548C"/>
    <w:rsid w:val="00646830"/>
    <w:rsid w:val="00650B4A"/>
    <w:rsid w:val="00662371"/>
    <w:rsid w:val="00675364"/>
    <w:rsid w:val="00684DA0"/>
    <w:rsid w:val="0069752F"/>
    <w:rsid w:val="00697788"/>
    <w:rsid w:val="006D3469"/>
    <w:rsid w:val="006E0C7F"/>
    <w:rsid w:val="006E448A"/>
    <w:rsid w:val="00706544"/>
    <w:rsid w:val="00732DF1"/>
    <w:rsid w:val="00754896"/>
    <w:rsid w:val="00764C12"/>
    <w:rsid w:val="00764CD0"/>
    <w:rsid w:val="007838C2"/>
    <w:rsid w:val="007C14FD"/>
    <w:rsid w:val="007D20C6"/>
    <w:rsid w:val="008021A7"/>
    <w:rsid w:val="008116DC"/>
    <w:rsid w:val="00822517"/>
    <w:rsid w:val="008548A2"/>
    <w:rsid w:val="008E7DED"/>
    <w:rsid w:val="008F0ACC"/>
    <w:rsid w:val="008F5903"/>
    <w:rsid w:val="009006BD"/>
    <w:rsid w:val="00943CF6"/>
    <w:rsid w:val="0096075B"/>
    <w:rsid w:val="00990697"/>
    <w:rsid w:val="009A026D"/>
    <w:rsid w:val="009D09AC"/>
    <w:rsid w:val="009E34F2"/>
    <w:rsid w:val="00A128C8"/>
    <w:rsid w:val="00A23398"/>
    <w:rsid w:val="00A2553C"/>
    <w:rsid w:val="00A2644D"/>
    <w:rsid w:val="00A27B54"/>
    <w:rsid w:val="00A74AC7"/>
    <w:rsid w:val="00A82CA0"/>
    <w:rsid w:val="00A91A8E"/>
    <w:rsid w:val="00A9227C"/>
    <w:rsid w:val="00AA27F1"/>
    <w:rsid w:val="00AA4FE8"/>
    <w:rsid w:val="00AD0611"/>
    <w:rsid w:val="00AE2522"/>
    <w:rsid w:val="00AE75B5"/>
    <w:rsid w:val="00AF13D6"/>
    <w:rsid w:val="00AF1EF0"/>
    <w:rsid w:val="00AF73CD"/>
    <w:rsid w:val="00AF7F91"/>
    <w:rsid w:val="00B11788"/>
    <w:rsid w:val="00B179DD"/>
    <w:rsid w:val="00B26619"/>
    <w:rsid w:val="00B36F2D"/>
    <w:rsid w:val="00B37993"/>
    <w:rsid w:val="00B46F12"/>
    <w:rsid w:val="00B67866"/>
    <w:rsid w:val="00B77E21"/>
    <w:rsid w:val="00B82A00"/>
    <w:rsid w:val="00BA02CA"/>
    <w:rsid w:val="00C07944"/>
    <w:rsid w:val="00C34A3A"/>
    <w:rsid w:val="00C36A8C"/>
    <w:rsid w:val="00C46473"/>
    <w:rsid w:val="00C71109"/>
    <w:rsid w:val="00C8011E"/>
    <w:rsid w:val="00C92EC6"/>
    <w:rsid w:val="00CB65B6"/>
    <w:rsid w:val="00CD46ED"/>
    <w:rsid w:val="00CD6563"/>
    <w:rsid w:val="00CE55E8"/>
    <w:rsid w:val="00D234FB"/>
    <w:rsid w:val="00D32833"/>
    <w:rsid w:val="00D37FF8"/>
    <w:rsid w:val="00D45388"/>
    <w:rsid w:val="00D508E1"/>
    <w:rsid w:val="00D83AC7"/>
    <w:rsid w:val="00D83EFB"/>
    <w:rsid w:val="00D8580A"/>
    <w:rsid w:val="00DA7815"/>
    <w:rsid w:val="00DC5561"/>
    <w:rsid w:val="00DD6132"/>
    <w:rsid w:val="00DF4EB0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3782"/>
    <w:rsid w:val="00F34A04"/>
    <w:rsid w:val="00F34A2B"/>
    <w:rsid w:val="00F45D96"/>
    <w:rsid w:val="00F5320C"/>
    <w:rsid w:val="00F5345D"/>
    <w:rsid w:val="00F543B4"/>
    <w:rsid w:val="00F56316"/>
    <w:rsid w:val="00F6533F"/>
    <w:rsid w:val="00F67515"/>
    <w:rsid w:val="00F67AB9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D18980-F5B8-4AB4-880F-B32FB410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888F18C0A51B14D91CEF6EEFD0B45E2590403E3475D8D070399B9832790DCB07EAEB2CFF5D77FF85BFAEAC3A938A766B1DDF452DF3894C86C8AFN1p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A4FB1227CA898559A949F446C40BC0C18598F9FB9019ADC923963F93F72A1E210A1C06014A18994A23F24694C31577313DBF8C345EA28930E18D5QBo2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79B4C1C521F9A07E203C9A57F4FA93D85573DBBE468BE1EBAE7EA873289E2F81D5F8B9818A4EF544A2AEB0B1CB6847R5N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C2310-8B47-43F9-A9C9-0B787911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2022-10-18T08:07:00Z</cp:lastPrinted>
  <dcterms:created xsi:type="dcterms:W3CDTF">2022-12-22T06:59:00Z</dcterms:created>
  <dcterms:modified xsi:type="dcterms:W3CDTF">2022-12-22T06:59:00Z</dcterms:modified>
</cp:coreProperties>
</file>