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462" w:rsidRPr="006E019D" w:rsidRDefault="00703649" w:rsidP="006C0462">
      <w:pPr>
        <w:spacing w:after="0" w:line="240" w:lineRule="auto"/>
        <w:jc w:val="center"/>
        <w:rPr>
          <w:rFonts w:ascii="Times New Roman" w:eastAsia="Times New Roman" w:hAnsi="Times New Roman"/>
          <w:noProof/>
          <w:sz w:val="28"/>
          <w:szCs w:val="28"/>
          <w:lang w:eastAsia="ru-RU"/>
        </w:rPr>
      </w:pPr>
      <w:bookmarkStart w:id="0" w:name="_GoBack"/>
      <w:bookmarkEnd w:id="0"/>
      <w:r w:rsidRPr="006E019D">
        <w:rPr>
          <w:rFonts w:ascii="Times New Roman" w:eastAsia="Times New Roman" w:hAnsi="Times New Roman"/>
          <w:noProof/>
          <w:sz w:val="28"/>
          <w:szCs w:val="28"/>
          <w:lang w:eastAsia="ru-RU"/>
        </w:rPr>
        <w:drawing>
          <wp:inline distT="0" distB="0" distL="0" distR="0">
            <wp:extent cx="609600" cy="740410"/>
            <wp:effectExtent l="0" t="0" r="0" b="2540"/>
            <wp:docPr id="1" name="Рисунок 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Описание: 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40410"/>
                    </a:xfrm>
                    <a:prstGeom prst="rect">
                      <a:avLst/>
                    </a:prstGeom>
                    <a:noFill/>
                    <a:ln>
                      <a:noFill/>
                    </a:ln>
                  </pic:spPr>
                </pic:pic>
              </a:graphicData>
            </a:graphic>
          </wp:inline>
        </w:drawing>
      </w:r>
    </w:p>
    <w:p w:rsidR="006C0462" w:rsidRPr="006E019D" w:rsidRDefault="006C0462" w:rsidP="006C0462">
      <w:pPr>
        <w:spacing w:after="0" w:line="240" w:lineRule="auto"/>
        <w:jc w:val="center"/>
        <w:rPr>
          <w:rFonts w:ascii="Times New Roman" w:eastAsia="Times New Roman" w:hAnsi="Times New Roman"/>
          <w:noProof/>
          <w:sz w:val="28"/>
          <w:szCs w:val="28"/>
          <w:lang w:eastAsia="ru-RU"/>
        </w:rPr>
      </w:pPr>
    </w:p>
    <w:p w:rsidR="00D660B0" w:rsidRPr="006E019D" w:rsidRDefault="00D660B0" w:rsidP="00D660B0">
      <w:pPr>
        <w:spacing w:after="0" w:line="240" w:lineRule="auto"/>
        <w:jc w:val="center"/>
        <w:rPr>
          <w:rFonts w:ascii="Times New Roman" w:eastAsia="Times New Roman" w:hAnsi="Times New Roman"/>
          <w:b/>
          <w:noProof/>
          <w:sz w:val="28"/>
          <w:szCs w:val="28"/>
          <w:lang w:eastAsia="ru-RU"/>
        </w:rPr>
      </w:pPr>
      <w:r w:rsidRPr="006E019D">
        <w:rPr>
          <w:rFonts w:ascii="Times New Roman" w:eastAsia="Times New Roman" w:hAnsi="Times New Roman"/>
          <w:b/>
          <w:noProof/>
          <w:sz w:val="28"/>
          <w:szCs w:val="28"/>
          <w:lang w:eastAsia="ru-RU"/>
        </w:rPr>
        <w:t xml:space="preserve">Департамент здравоохранения, </w:t>
      </w:r>
    </w:p>
    <w:p w:rsidR="00D660B0" w:rsidRPr="006E019D" w:rsidRDefault="00D660B0" w:rsidP="00D660B0">
      <w:pPr>
        <w:spacing w:after="0" w:line="240" w:lineRule="auto"/>
        <w:jc w:val="center"/>
        <w:rPr>
          <w:rFonts w:ascii="Times New Roman" w:eastAsia="Times New Roman" w:hAnsi="Times New Roman"/>
          <w:b/>
          <w:noProof/>
          <w:sz w:val="28"/>
          <w:szCs w:val="28"/>
          <w:lang w:eastAsia="ru-RU"/>
        </w:rPr>
      </w:pPr>
      <w:r w:rsidRPr="006E019D">
        <w:rPr>
          <w:rFonts w:ascii="Times New Roman" w:eastAsia="Times New Roman" w:hAnsi="Times New Roman"/>
          <w:b/>
          <w:noProof/>
          <w:sz w:val="28"/>
          <w:szCs w:val="28"/>
          <w:lang w:eastAsia="ru-RU"/>
        </w:rPr>
        <w:t xml:space="preserve">труда и социальной защиты населения </w:t>
      </w:r>
    </w:p>
    <w:p w:rsidR="00D660B0" w:rsidRPr="006E019D" w:rsidRDefault="00D660B0" w:rsidP="00D660B0">
      <w:pPr>
        <w:spacing w:after="0" w:line="240" w:lineRule="auto"/>
        <w:jc w:val="center"/>
        <w:rPr>
          <w:rFonts w:ascii="Times New Roman" w:eastAsia="Times New Roman" w:hAnsi="Times New Roman"/>
          <w:b/>
          <w:noProof/>
          <w:sz w:val="28"/>
          <w:szCs w:val="28"/>
          <w:lang w:eastAsia="ru-RU"/>
        </w:rPr>
      </w:pPr>
      <w:r w:rsidRPr="006E019D">
        <w:rPr>
          <w:rFonts w:ascii="Times New Roman" w:eastAsia="Times New Roman" w:hAnsi="Times New Roman"/>
          <w:b/>
          <w:noProof/>
          <w:sz w:val="28"/>
          <w:szCs w:val="28"/>
          <w:lang w:eastAsia="ru-RU"/>
        </w:rPr>
        <w:t>Ненецкого автономного округа</w:t>
      </w:r>
    </w:p>
    <w:p w:rsidR="00D660B0" w:rsidRPr="006E019D" w:rsidRDefault="00D660B0" w:rsidP="00D660B0">
      <w:pPr>
        <w:spacing w:after="0" w:line="240" w:lineRule="auto"/>
        <w:jc w:val="center"/>
        <w:rPr>
          <w:rFonts w:ascii="Times New Roman" w:eastAsia="Times New Roman" w:hAnsi="Times New Roman"/>
          <w:noProof/>
          <w:sz w:val="28"/>
          <w:szCs w:val="28"/>
          <w:lang w:eastAsia="ru-RU"/>
        </w:rPr>
      </w:pPr>
    </w:p>
    <w:p w:rsidR="00D660B0" w:rsidRPr="006E019D" w:rsidRDefault="00D660B0" w:rsidP="00D660B0">
      <w:pPr>
        <w:spacing w:after="0" w:line="240" w:lineRule="auto"/>
        <w:jc w:val="center"/>
        <w:rPr>
          <w:rFonts w:ascii="Times New Roman" w:eastAsia="Times New Roman" w:hAnsi="Times New Roman"/>
          <w:b/>
          <w:noProof/>
          <w:sz w:val="28"/>
          <w:szCs w:val="28"/>
          <w:lang w:eastAsia="ru-RU"/>
        </w:rPr>
      </w:pPr>
      <w:r w:rsidRPr="006E019D">
        <w:rPr>
          <w:rFonts w:ascii="Times New Roman" w:eastAsia="Times New Roman" w:hAnsi="Times New Roman"/>
          <w:b/>
          <w:noProof/>
          <w:sz w:val="28"/>
          <w:szCs w:val="28"/>
          <w:lang w:eastAsia="ru-RU"/>
        </w:rPr>
        <w:t>ПРИКАЗ</w:t>
      </w:r>
    </w:p>
    <w:p w:rsidR="00D660B0" w:rsidRPr="006E019D" w:rsidRDefault="00D660B0" w:rsidP="00D660B0">
      <w:pPr>
        <w:spacing w:after="0" w:line="240" w:lineRule="auto"/>
        <w:jc w:val="center"/>
        <w:rPr>
          <w:rFonts w:ascii="Times New Roman" w:eastAsia="Times New Roman" w:hAnsi="Times New Roman"/>
          <w:noProof/>
          <w:sz w:val="28"/>
          <w:szCs w:val="28"/>
          <w:lang w:eastAsia="ru-RU"/>
        </w:rPr>
      </w:pPr>
    </w:p>
    <w:p w:rsidR="00D660B0" w:rsidRPr="006E019D" w:rsidRDefault="00D660B0" w:rsidP="00D660B0">
      <w:pPr>
        <w:spacing w:after="0" w:line="240" w:lineRule="auto"/>
        <w:jc w:val="center"/>
        <w:rPr>
          <w:rFonts w:ascii="Times New Roman" w:eastAsia="Times New Roman" w:hAnsi="Times New Roman"/>
          <w:noProof/>
          <w:sz w:val="28"/>
          <w:szCs w:val="28"/>
          <w:lang w:eastAsia="ru-RU"/>
        </w:rPr>
      </w:pPr>
      <w:r w:rsidRPr="006E019D">
        <w:rPr>
          <w:rFonts w:ascii="Times New Roman" w:eastAsia="Times New Roman" w:hAnsi="Times New Roman"/>
          <w:noProof/>
          <w:sz w:val="28"/>
          <w:szCs w:val="28"/>
          <w:lang w:eastAsia="ru-RU"/>
        </w:rPr>
        <w:t xml:space="preserve">от </w:t>
      </w:r>
      <w:r w:rsidR="003D575C" w:rsidRPr="006E019D">
        <w:rPr>
          <w:rFonts w:ascii="Times New Roman" w:eastAsia="Times New Roman" w:hAnsi="Times New Roman"/>
          <w:noProof/>
          <w:sz w:val="28"/>
          <w:szCs w:val="28"/>
          <w:lang w:eastAsia="ru-RU"/>
        </w:rPr>
        <w:t>__</w:t>
      </w:r>
      <w:r w:rsidR="00BA4BA4" w:rsidRPr="006E019D">
        <w:rPr>
          <w:rFonts w:ascii="Times New Roman" w:eastAsia="Times New Roman" w:hAnsi="Times New Roman"/>
          <w:noProof/>
          <w:sz w:val="28"/>
          <w:szCs w:val="28"/>
          <w:lang w:eastAsia="ru-RU"/>
        </w:rPr>
        <w:t xml:space="preserve"> </w:t>
      </w:r>
      <w:r w:rsidR="003D575C" w:rsidRPr="006E019D">
        <w:rPr>
          <w:rFonts w:ascii="Times New Roman" w:eastAsia="Times New Roman" w:hAnsi="Times New Roman"/>
          <w:noProof/>
          <w:sz w:val="28"/>
          <w:szCs w:val="28"/>
          <w:lang w:eastAsia="ru-RU"/>
        </w:rPr>
        <w:t>декабря</w:t>
      </w:r>
      <w:r w:rsidRPr="006E019D">
        <w:rPr>
          <w:rFonts w:ascii="Times New Roman" w:eastAsia="Times New Roman" w:hAnsi="Times New Roman"/>
          <w:noProof/>
          <w:sz w:val="28"/>
          <w:szCs w:val="28"/>
          <w:lang w:eastAsia="ru-RU"/>
        </w:rPr>
        <w:t xml:space="preserve"> </w:t>
      </w:r>
      <w:r w:rsidR="00251085" w:rsidRPr="006E019D">
        <w:rPr>
          <w:rFonts w:ascii="Times New Roman" w:eastAsia="Times New Roman" w:hAnsi="Times New Roman"/>
          <w:noProof/>
          <w:sz w:val="28"/>
          <w:szCs w:val="28"/>
          <w:lang w:eastAsia="ru-RU"/>
        </w:rPr>
        <w:t>2022</w:t>
      </w:r>
      <w:r w:rsidRPr="006E019D">
        <w:rPr>
          <w:rFonts w:ascii="Times New Roman" w:eastAsia="Times New Roman" w:hAnsi="Times New Roman"/>
          <w:noProof/>
          <w:sz w:val="28"/>
          <w:szCs w:val="28"/>
          <w:lang w:eastAsia="ru-RU"/>
        </w:rPr>
        <w:t xml:space="preserve"> № </w:t>
      </w:r>
      <w:r w:rsidR="003D575C" w:rsidRPr="006E019D">
        <w:rPr>
          <w:rFonts w:ascii="Times New Roman" w:eastAsia="Times New Roman" w:hAnsi="Times New Roman"/>
          <w:noProof/>
          <w:sz w:val="28"/>
          <w:szCs w:val="28"/>
          <w:lang w:eastAsia="ru-RU"/>
        </w:rPr>
        <w:t>__</w:t>
      </w:r>
    </w:p>
    <w:p w:rsidR="006C0462" w:rsidRPr="006E019D" w:rsidRDefault="00D660B0" w:rsidP="00D660B0">
      <w:pPr>
        <w:spacing w:after="0" w:line="240" w:lineRule="auto"/>
        <w:jc w:val="center"/>
        <w:rPr>
          <w:rFonts w:ascii="Times New Roman" w:eastAsia="Times New Roman" w:hAnsi="Times New Roman"/>
          <w:noProof/>
          <w:sz w:val="28"/>
          <w:szCs w:val="28"/>
          <w:lang w:eastAsia="ru-RU"/>
        </w:rPr>
      </w:pPr>
      <w:r w:rsidRPr="006E019D">
        <w:rPr>
          <w:rFonts w:ascii="Times New Roman" w:eastAsia="Times New Roman" w:hAnsi="Times New Roman"/>
          <w:noProof/>
          <w:sz w:val="28"/>
          <w:szCs w:val="28"/>
          <w:lang w:eastAsia="ru-RU"/>
        </w:rPr>
        <w:t>г. Нарьян-Мар</w:t>
      </w:r>
    </w:p>
    <w:p w:rsidR="00D660B0" w:rsidRPr="006E019D" w:rsidRDefault="00D660B0" w:rsidP="00D660B0">
      <w:pPr>
        <w:spacing w:after="0" w:line="240" w:lineRule="auto"/>
        <w:jc w:val="center"/>
        <w:rPr>
          <w:rFonts w:ascii="Times New Roman" w:eastAsia="Times New Roman" w:hAnsi="Times New Roman"/>
          <w:sz w:val="28"/>
          <w:szCs w:val="28"/>
          <w:lang w:eastAsia="ru-RU"/>
        </w:rPr>
      </w:pPr>
    </w:p>
    <w:p w:rsidR="00C30315" w:rsidRPr="006E019D" w:rsidRDefault="00251085" w:rsidP="00FE5F69">
      <w:pPr>
        <w:autoSpaceDE w:val="0"/>
        <w:autoSpaceDN w:val="0"/>
        <w:adjustRightInd w:val="0"/>
        <w:spacing w:after="0" w:line="240" w:lineRule="auto"/>
        <w:ind w:left="993" w:right="1273"/>
        <w:jc w:val="center"/>
        <w:rPr>
          <w:rFonts w:ascii="Times New Roman" w:hAnsi="Times New Roman"/>
          <w:b/>
          <w:sz w:val="28"/>
          <w:szCs w:val="28"/>
        </w:rPr>
      </w:pPr>
      <w:r w:rsidRPr="006E019D">
        <w:rPr>
          <w:rFonts w:ascii="Times New Roman" w:hAnsi="Times New Roman"/>
          <w:b/>
          <w:sz w:val="28"/>
          <w:szCs w:val="28"/>
        </w:rPr>
        <w:t xml:space="preserve">О внесении изменений в </w:t>
      </w:r>
      <w:r w:rsidR="00C30315" w:rsidRPr="006E019D">
        <w:rPr>
          <w:rFonts w:ascii="Times New Roman" w:hAnsi="Times New Roman"/>
          <w:b/>
          <w:sz w:val="28"/>
          <w:szCs w:val="28"/>
        </w:rPr>
        <w:t>П</w:t>
      </w:r>
      <w:r w:rsidRPr="006E019D">
        <w:rPr>
          <w:rFonts w:ascii="Times New Roman" w:hAnsi="Times New Roman"/>
          <w:b/>
          <w:sz w:val="28"/>
          <w:szCs w:val="28"/>
        </w:rPr>
        <w:t>орядок</w:t>
      </w:r>
      <w:r w:rsidR="00C30315" w:rsidRPr="006E019D">
        <w:rPr>
          <w:rFonts w:ascii="Times New Roman" w:hAnsi="Times New Roman"/>
          <w:b/>
          <w:sz w:val="28"/>
          <w:szCs w:val="28"/>
        </w:rPr>
        <w:t xml:space="preserve"> </w:t>
      </w:r>
      <w:r w:rsidRPr="006E019D">
        <w:rPr>
          <w:rFonts w:ascii="Times New Roman" w:hAnsi="Times New Roman"/>
          <w:b/>
          <w:sz w:val="28"/>
          <w:szCs w:val="28"/>
        </w:rPr>
        <w:t xml:space="preserve">составления </w:t>
      </w:r>
      <w:r w:rsidR="00C30315" w:rsidRPr="006E019D">
        <w:rPr>
          <w:rFonts w:ascii="Times New Roman" w:hAnsi="Times New Roman"/>
          <w:b/>
          <w:sz w:val="28"/>
          <w:szCs w:val="28"/>
        </w:rPr>
        <w:br/>
        <w:t xml:space="preserve">и </w:t>
      </w:r>
      <w:r w:rsidRPr="006E019D">
        <w:rPr>
          <w:rFonts w:ascii="Times New Roman" w:hAnsi="Times New Roman"/>
          <w:b/>
          <w:sz w:val="28"/>
          <w:szCs w:val="28"/>
        </w:rPr>
        <w:t>утверждения плана</w:t>
      </w:r>
      <w:r w:rsidR="00C30315" w:rsidRPr="006E019D">
        <w:rPr>
          <w:rFonts w:ascii="Times New Roman" w:hAnsi="Times New Roman"/>
          <w:b/>
          <w:sz w:val="28"/>
          <w:szCs w:val="28"/>
        </w:rPr>
        <w:t xml:space="preserve"> </w:t>
      </w:r>
      <w:r w:rsidRPr="006E019D">
        <w:rPr>
          <w:rFonts w:ascii="Times New Roman" w:hAnsi="Times New Roman"/>
          <w:b/>
          <w:sz w:val="28"/>
          <w:szCs w:val="28"/>
        </w:rPr>
        <w:t>финансово-хозяйственной деятельности государственных бюджетных учреждений, подведомственных Департаменту</w:t>
      </w:r>
      <w:r w:rsidR="00C30315" w:rsidRPr="006E019D">
        <w:rPr>
          <w:rFonts w:ascii="Times New Roman" w:hAnsi="Times New Roman"/>
          <w:b/>
          <w:sz w:val="28"/>
          <w:szCs w:val="28"/>
        </w:rPr>
        <w:t xml:space="preserve"> </w:t>
      </w:r>
      <w:r w:rsidRPr="006E019D">
        <w:rPr>
          <w:rFonts w:ascii="Times New Roman" w:hAnsi="Times New Roman"/>
          <w:b/>
          <w:sz w:val="28"/>
          <w:szCs w:val="28"/>
        </w:rPr>
        <w:t>здравоохранения, труда и социальной</w:t>
      </w:r>
      <w:r w:rsidR="00C30315" w:rsidRPr="006E019D">
        <w:rPr>
          <w:rFonts w:ascii="Times New Roman" w:hAnsi="Times New Roman"/>
          <w:b/>
          <w:sz w:val="28"/>
          <w:szCs w:val="28"/>
        </w:rPr>
        <w:t xml:space="preserve"> </w:t>
      </w:r>
      <w:r w:rsidRPr="006E019D">
        <w:rPr>
          <w:rFonts w:ascii="Times New Roman" w:hAnsi="Times New Roman"/>
          <w:b/>
          <w:sz w:val="28"/>
          <w:szCs w:val="28"/>
        </w:rPr>
        <w:t>защиты населения</w:t>
      </w:r>
      <w:r w:rsidR="00C6295A" w:rsidRPr="006E019D">
        <w:rPr>
          <w:rFonts w:ascii="Times New Roman" w:hAnsi="Times New Roman"/>
          <w:b/>
          <w:sz w:val="28"/>
          <w:szCs w:val="28"/>
        </w:rPr>
        <w:t xml:space="preserve"> </w:t>
      </w:r>
      <w:r w:rsidR="00C30315" w:rsidRPr="006E019D">
        <w:rPr>
          <w:rFonts w:ascii="Times New Roman" w:hAnsi="Times New Roman"/>
          <w:b/>
          <w:sz w:val="28"/>
          <w:szCs w:val="28"/>
        </w:rPr>
        <w:br/>
      </w:r>
      <w:r w:rsidRPr="006E019D">
        <w:rPr>
          <w:rFonts w:ascii="Times New Roman" w:hAnsi="Times New Roman"/>
          <w:b/>
          <w:sz w:val="28"/>
          <w:szCs w:val="28"/>
        </w:rPr>
        <w:t>Ненецкого автономного</w:t>
      </w:r>
      <w:r w:rsidR="00C30315" w:rsidRPr="006E019D">
        <w:rPr>
          <w:rFonts w:ascii="Times New Roman" w:hAnsi="Times New Roman"/>
          <w:b/>
          <w:sz w:val="28"/>
          <w:szCs w:val="28"/>
        </w:rPr>
        <w:t xml:space="preserve"> </w:t>
      </w:r>
      <w:r w:rsidRPr="006E019D">
        <w:rPr>
          <w:rFonts w:ascii="Times New Roman" w:hAnsi="Times New Roman"/>
          <w:b/>
          <w:sz w:val="28"/>
          <w:szCs w:val="28"/>
        </w:rPr>
        <w:t>округа</w:t>
      </w:r>
    </w:p>
    <w:p w:rsidR="00A37EFF" w:rsidRPr="006E019D" w:rsidRDefault="00A37EFF"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p>
    <w:p w:rsidR="00C6295A" w:rsidRPr="006E019D" w:rsidRDefault="00C6295A"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p>
    <w:p w:rsidR="009F4B21" w:rsidRPr="006E019D" w:rsidRDefault="009F4B21"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6"/>
          <w:szCs w:val="26"/>
          <w:lang w:eastAsia="ru-RU"/>
        </w:rPr>
      </w:pPr>
      <w:r w:rsidRPr="006E019D">
        <w:rPr>
          <w:rFonts w:ascii="Times New Roman" w:eastAsia="Times New Roman" w:hAnsi="Times New Roman"/>
          <w:sz w:val="26"/>
          <w:szCs w:val="26"/>
          <w:lang w:eastAsia="ru-RU"/>
        </w:rPr>
        <w:t xml:space="preserve">В соответствии с подпунктом 6 пункта 3.3 статьи 32 Федерального закона </w:t>
      </w:r>
      <w:r w:rsidR="0071744A" w:rsidRPr="006E019D">
        <w:rPr>
          <w:rFonts w:ascii="Times New Roman" w:eastAsia="Times New Roman" w:hAnsi="Times New Roman"/>
          <w:sz w:val="26"/>
          <w:szCs w:val="26"/>
          <w:lang w:eastAsia="ru-RU"/>
        </w:rPr>
        <w:br/>
      </w:r>
      <w:r w:rsidRPr="006E019D">
        <w:rPr>
          <w:rFonts w:ascii="Times New Roman" w:eastAsia="Times New Roman" w:hAnsi="Times New Roman"/>
          <w:sz w:val="26"/>
          <w:szCs w:val="26"/>
          <w:lang w:eastAsia="ru-RU"/>
        </w:rPr>
        <w:t>от 12.01.</w:t>
      </w:r>
      <w:r w:rsidR="00A20031" w:rsidRPr="006E019D">
        <w:rPr>
          <w:rFonts w:ascii="Times New Roman" w:eastAsia="Times New Roman" w:hAnsi="Times New Roman"/>
          <w:sz w:val="26"/>
          <w:szCs w:val="26"/>
          <w:lang w:eastAsia="ru-RU"/>
        </w:rPr>
        <w:t>19</w:t>
      </w:r>
      <w:r w:rsidRPr="006E019D">
        <w:rPr>
          <w:rFonts w:ascii="Times New Roman" w:eastAsia="Times New Roman" w:hAnsi="Times New Roman"/>
          <w:sz w:val="26"/>
          <w:szCs w:val="26"/>
          <w:lang w:eastAsia="ru-RU"/>
        </w:rPr>
        <w:t xml:space="preserve">96 № 7-ФЗ «О некоммерческих организациях», </w:t>
      </w:r>
      <w:r w:rsidR="00C30315" w:rsidRPr="006E019D">
        <w:rPr>
          <w:rFonts w:ascii="Times New Roman" w:eastAsia="Times New Roman" w:hAnsi="Times New Roman"/>
          <w:sz w:val="26"/>
          <w:szCs w:val="26"/>
          <w:lang w:eastAsia="ru-RU"/>
        </w:rPr>
        <w:t>Требовани</w:t>
      </w:r>
      <w:r w:rsidR="001B3245" w:rsidRPr="006E019D">
        <w:rPr>
          <w:rFonts w:ascii="Times New Roman" w:eastAsia="Times New Roman" w:hAnsi="Times New Roman"/>
          <w:sz w:val="26"/>
          <w:szCs w:val="26"/>
          <w:lang w:eastAsia="ru-RU"/>
        </w:rPr>
        <w:t>ями</w:t>
      </w:r>
      <w:r w:rsidR="00C30315" w:rsidRPr="006E019D">
        <w:rPr>
          <w:rFonts w:ascii="Times New Roman" w:eastAsia="Times New Roman" w:hAnsi="Times New Roman"/>
          <w:sz w:val="26"/>
          <w:szCs w:val="26"/>
          <w:lang w:eastAsia="ru-RU"/>
        </w:rPr>
        <w:t xml:space="preserve"> </w:t>
      </w:r>
      <w:r w:rsidR="001B3245" w:rsidRPr="006E019D">
        <w:rPr>
          <w:rFonts w:ascii="Times New Roman" w:eastAsia="Times New Roman" w:hAnsi="Times New Roman"/>
          <w:sz w:val="26"/>
          <w:szCs w:val="26"/>
          <w:lang w:eastAsia="ru-RU"/>
        </w:rPr>
        <w:br/>
      </w:r>
      <w:r w:rsidR="00C30315" w:rsidRPr="006E019D">
        <w:rPr>
          <w:rFonts w:ascii="Times New Roman" w:eastAsia="Times New Roman" w:hAnsi="Times New Roman"/>
          <w:sz w:val="26"/>
          <w:szCs w:val="26"/>
          <w:lang w:eastAsia="ru-RU"/>
        </w:rPr>
        <w:t>к составлению и утверждению плана финансово-хозяйственной деятельности государственного (муниципального) учреждения, утвержденны</w:t>
      </w:r>
      <w:r w:rsidR="001B3245" w:rsidRPr="006E019D">
        <w:rPr>
          <w:rFonts w:ascii="Times New Roman" w:eastAsia="Times New Roman" w:hAnsi="Times New Roman"/>
          <w:sz w:val="26"/>
          <w:szCs w:val="26"/>
          <w:lang w:eastAsia="ru-RU"/>
        </w:rPr>
        <w:t>ми</w:t>
      </w:r>
      <w:r w:rsidR="00C30315" w:rsidRPr="006E019D">
        <w:rPr>
          <w:rFonts w:ascii="Times New Roman" w:eastAsia="Times New Roman" w:hAnsi="Times New Roman"/>
          <w:sz w:val="26"/>
          <w:szCs w:val="26"/>
          <w:lang w:eastAsia="ru-RU"/>
        </w:rPr>
        <w:t xml:space="preserve"> </w:t>
      </w:r>
      <w:r w:rsidRPr="006E019D">
        <w:rPr>
          <w:rFonts w:ascii="Times New Roman" w:eastAsia="Times New Roman" w:hAnsi="Times New Roman"/>
          <w:sz w:val="26"/>
          <w:szCs w:val="26"/>
          <w:lang w:eastAsia="ru-RU"/>
        </w:rPr>
        <w:t xml:space="preserve">приказом Министерства финансов Российской Федерации от </w:t>
      </w:r>
      <w:r w:rsidR="00BA4BA4" w:rsidRPr="006E019D">
        <w:rPr>
          <w:rFonts w:ascii="Times New Roman" w:eastAsia="Times New Roman" w:hAnsi="Times New Roman"/>
          <w:sz w:val="26"/>
          <w:szCs w:val="26"/>
          <w:lang w:eastAsia="ru-RU"/>
        </w:rPr>
        <w:t>31</w:t>
      </w:r>
      <w:r w:rsidRPr="006E019D">
        <w:rPr>
          <w:rFonts w:ascii="Times New Roman" w:eastAsia="Times New Roman" w:hAnsi="Times New Roman"/>
          <w:sz w:val="26"/>
          <w:szCs w:val="26"/>
          <w:lang w:eastAsia="ru-RU"/>
        </w:rPr>
        <w:t>.0</w:t>
      </w:r>
      <w:r w:rsidR="00BA4BA4" w:rsidRPr="006E019D">
        <w:rPr>
          <w:rFonts w:ascii="Times New Roman" w:eastAsia="Times New Roman" w:hAnsi="Times New Roman"/>
          <w:sz w:val="26"/>
          <w:szCs w:val="26"/>
          <w:lang w:eastAsia="ru-RU"/>
        </w:rPr>
        <w:t>8</w:t>
      </w:r>
      <w:r w:rsidRPr="006E019D">
        <w:rPr>
          <w:rFonts w:ascii="Times New Roman" w:eastAsia="Times New Roman" w:hAnsi="Times New Roman"/>
          <w:sz w:val="26"/>
          <w:szCs w:val="26"/>
          <w:lang w:eastAsia="ru-RU"/>
        </w:rPr>
        <w:t>.201</w:t>
      </w:r>
      <w:r w:rsidR="00BA4BA4" w:rsidRPr="006E019D">
        <w:rPr>
          <w:rFonts w:ascii="Times New Roman" w:eastAsia="Times New Roman" w:hAnsi="Times New Roman"/>
          <w:sz w:val="26"/>
          <w:szCs w:val="26"/>
          <w:lang w:eastAsia="ru-RU"/>
        </w:rPr>
        <w:t>8</w:t>
      </w:r>
      <w:r w:rsidRPr="006E019D">
        <w:rPr>
          <w:rFonts w:ascii="Times New Roman" w:eastAsia="Times New Roman" w:hAnsi="Times New Roman"/>
          <w:sz w:val="26"/>
          <w:szCs w:val="26"/>
          <w:lang w:eastAsia="ru-RU"/>
        </w:rPr>
        <w:t xml:space="preserve"> № </w:t>
      </w:r>
      <w:r w:rsidR="00BA4BA4" w:rsidRPr="006E019D">
        <w:rPr>
          <w:rFonts w:ascii="Times New Roman" w:eastAsia="Times New Roman" w:hAnsi="Times New Roman"/>
          <w:sz w:val="26"/>
          <w:szCs w:val="26"/>
          <w:lang w:eastAsia="ru-RU"/>
        </w:rPr>
        <w:t>186</w:t>
      </w:r>
      <w:r w:rsidRPr="006E019D">
        <w:rPr>
          <w:rFonts w:ascii="Times New Roman" w:eastAsia="Times New Roman" w:hAnsi="Times New Roman"/>
          <w:sz w:val="26"/>
          <w:szCs w:val="26"/>
          <w:lang w:eastAsia="ru-RU"/>
        </w:rPr>
        <w:t>н</w:t>
      </w:r>
      <w:r w:rsidR="00C30315" w:rsidRPr="006E019D">
        <w:rPr>
          <w:rFonts w:ascii="Times New Roman" w:eastAsia="Times New Roman" w:hAnsi="Times New Roman"/>
          <w:sz w:val="26"/>
          <w:szCs w:val="26"/>
          <w:lang w:eastAsia="ru-RU"/>
        </w:rPr>
        <w:t xml:space="preserve">, </w:t>
      </w:r>
      <w:r w:rsidR="00A20031" w:rsidRPr="006E019D">
        <w:rPr>
          <w:rFonts w:ascii="Times New Roman" w:eastAsia="Times New Roman" w:hAnsi="Times New Roman"/>
          <w:sz w:val="26"/>
          <w:szCs w:val="26"/>
          <w:lang w:eastAsia="ru-RU"/>
        </w:rPr>
        <w:t>ПРИКАЗЫВАЮ</w:t>
      </w:r>
      <w:r w:rsidRPr="006E019D">
        <w:rPr>
          <w:rFonts w:ascii="Times New Roman" w:eastAsia="Times New Roman" w:hAnsi="Times New Roman"/>
          <w:sz w:val="26"/>
          <w:szCs w:val="26"/>
          <w:lang w:eastAsia="ru-RU"/>
        </w:rPr>
        <w:t>:</w:t>
      </w:r>
    </w:p>
    <w:p w:rsidR="009F4B21" w:rsidRPr="006E019D" w:rsidRDefault="009F4B21"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6"/>
          <w:szCs w:val="26"/>
          <w:lang w:eastAsia="ru-RU"/>
        </w:rPr>
      </w:pPr>
      <w:r w:rsidRPr="006E019D">
        <w:rPr>
          <w:rFonts w:ascii="Times New Roman" w:eastAsia="Times New Roman" w:hAnsi="Times New Roman"/>
          <w:sz w:val="26"/>
          <w:szCs w:val="26"/>
          <w:lang w:eastAsia="ru-RU"/>
        </w:rPr>
        <w:t>1.</w:t>
      </w:r>
      <w:r w:rsidR="00A20031" w:rsidRPr="006E019D">
        <w:rPr>
          <w:rFonts w:ascii="Times New Roman" w:eastAsia="Times New Roman" w:hAnsi="Times New Roman"/>
          <w:sz w:val="26"/>
          <w:szCs w:val="26"/>
          <w:lang w:eastAsia="ru-RU"/>
        </w:rPr>
        <w:t> </w:t>
      </w:r>
      <w:r w:rsidR="004736A1" w:rsidRPr="006E019D">
        <w:rPr>
          <w:rFonts w:ascii="Times New Roman" w:eastAsia="Times New Roman" w:hAnsi="Times New Roman"/>
          <w:sz w:val="26"/>
          <w:szCs w:val="26"/>
          <w:lang w:eastAsia="ru-RU"/>
        </w:rPr>
        <w:t xml:space="preserve">Внести </w:t>
      </w:r>
      <w:r w:rsidR="00973A36" w:rsidRPr="006E019D">
        <w:rPr>
          <w:rFonts w:ascii="Times New Roman" w:eastAsia="Times New Roman" w:hAnsi="Times New Roman"/>
          <w:sz w:val="26"/>
          <w:szCs w:val="26"/>
          <w:lang w:eastAsia="ru-RU"/>
        </w:rPr>
        <w:t xml:space="preserve">изменения </w:t>
      </w:r>
      <w:r w:rsidR="004736A1" w:rsidRPr="006E019D">
        <w:rPr>
          <w:rFonts w:ascii="Times New Roman" w:eastAsia="Times New Roman" w:hAnsi="Times New Roman"/>
          <w:sz w:val="26"/>
          <w:szCs w:val="26"/>
          <w:lang w:eastAsia="ru-RU"/>
        </w:rPr>
        <w:t xml:space="preserve">в </w:t>
      </w:r>
      <w:r w:rsidRPr="006E019D">
        <w:rPr>
          <w:rFonts w:ascii="Times New Roman" w:eastAsia="Times New Roman" w:hAnsi="Times New Roman"/>
          <w:sz w:val="26"/>
          <w:szCs w:val="26"/>
          <w:lang w:eastAsia="ru-RU"/>
        </w:rPr>
        <w:t xml:space="preserve">Порядок составления и утверждения плана </w:t>
      </w:r>
      <w:r w:rsidR="00B41EFE" w:rsidRPr="006E019D">
        <w:rPr>
          <w:rFonts w:ascii="Times New Roman" w:eastAsia="Times New Roman" w:hAnsi="Times New Roman"/>
          <w:sz w:val="26"/>
          <w:szCs w:val="26"/>
          <w:lang w:eastAsia="ru-RU"/>
        </w:rPr>
        <w:br/>
      </w:r>
      <w:r w:rsidRPr="006E019D">
        <w:rPr>
          <w:rFonts w:ascii="Times New Roman" w:eastAsia="Times New Roman" w:hAnsi="Times New Roman"/>
          <w:sz w:val="26"/>
          <w:szCs w:val="26"/>
          <w:lang w:eastAsia="ru-RU"/>
        </w:rPr>
        <w:t xml:space="preserve">финансово-хозяйственной деятельности государственных бюджетных учреждений, </w:t>
      </w:r>
      <w:r w:rsidR="008446DB" w:rsidRPr="006E019D">
        <w:rPr>
          <w:rFonts w:ascii="Times New Roman" w:hAnsi="Times New Roman"/>
          <w:sz w:val="26"/>
          <w:szCs w:val="26"/>
        </w:rPr>
        <w:t>подведомственных Департаменту здравоохранения, труда и социальной защиты населения Ненецкого автономного округа</w:t>
      </w:r>
      <w:r w:rsidR="00C30315" w:rsidRPr="006E019D">
        <w:rPr>
          <w:rFonts w:ascii="Times New Roman" w:hAnsi="Times New Roman"/>
          <w:sz w:val="26"/>
          <w:szCs w:val="26"/>
        </w:rPr>
        <w:t xml:space="preserve">, </w:t>
      </w:r>
      <w:r w:rsidR="00973A36" w:rsidRPr="006E019D">
        <w:rPr>
          <w:rFonts w:ascii="Times New Roman" w:hAnsi="Times New Roman"/>
          <w:sz w:val="26"/>
          <w:szCs w:val="26"/>
        </w:rPr>
        <w:t xml:space="preserve">утвержденный </w:t>
      </w:r>
      <w:r w:rsidR="00973A36" w:rsidRPr="006E019D">
        <w:rPr>
          <w:rFonts w:ascii="Times New Roman" w:hAnsi="Times New Roman"/>
          <w:sz w:val="26"/>
          <w:szCs w:val="26"/>
        </w:rPr>
        <w:lastRenderedPageBreak/>
        <w:t>приказом Департамента здравоохранения, труда и социальной защиты населения Ненецкого автономного округа от 30.12.2019 № 77,</w:t>
      </w:r>
      <w:r w:rsidR="00C6295A" w:rsidRPr="006E019D">
        <w:rPr>
          <w:rFonts w:ascii="Times New Roman" w:hAnsi="Times New Roman"/>
          <w:sz w:val="26"/>
          <w:szCs w:val="26"/>
        </w:rPr>
        <w:t xml:space="preserve"> </w:t>
      </w:r>
      <w:r w:rsidR="008446DB" w:rsidRPr="006E019D">
        <w:rPr>
          <w:rFonts w:ascii="Times New Roman" w:eastAsia="Times New Roman" w:hAnsi="Times New Roman"/>
          <w:sz w:val="26"/>
          <w:szCs w:val="26"/>
          <w:lang w:eastAsia="ru-RU"/>
        </w:rPr>
        <w:t>согласно Приложению</w:t>
      </w:r>
      <w:r w:rsidR="00695FE1" w:rsidRPr="006E019D">
        <w:rPr>
          <w:rFonts w:ascii="Times New Roman" w:eastAsia="Times New Roman" w:hAnsi="Times New Roman"/>
          <w:sz w:val="26"/>
          <w:szCs w:val="26"/>
          <w:lang w:eastAsia="ru-RU"/>
        </w:rPr>
        <w:t>.</w:t>
      </w:r>
    </w:p>
    <w:p w:rsidR="001B3245" w:rsidRPr="006E019D" w:rsidRDefault="00703649"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6"/>
          <w:szCs w:val="26"/>
          <w:lang w:eastAsia="ru-RU"/>
        </w:rPr>
      </w:pPr>
      <w:r w:rsidRPr="006E019D">
        <w:rPr>
          <w:rFonts w:ascii="Times New Roman" w:eastAsia="Times New Roman" w:hAnsi="Times New Roman"/>
          <w:sz w:val="26"/>
          <w:szCs w:val="26"/>
          <w:lang w:eastAsia="ru-RU"/>
        </w:rPr>
        <w:t>2.</w:t>
      </w:r>
      <w:r w:rsidR="0023074D" w:rsidRPr="006E019D">
        <w:rPr>
          <w:rFonts w:ascii="Times New Roman" w:eastAsia="Times New Roman" w:hAnsi="Times New Roman"/>
          <w:sz w:val="26"/>
          <w:szCs w:val="26"/>
          <w:lang w:eastAsia="ru-RU"/>
        </w:rPr>
        <w:t> </w:t>
      </w:r>
      <w:r w:rsidR="009F4B21" w:rsidRPr="006E019D">
        <w:rPr>
          <w:rFonts w:ascii="Times New Roman" w:eastAsia="Times New Roman" w:hAnsi="Times New Roman"/>
          <w:sz w:val="26"/>
          <w:szCs w:val="26"/>
          <w:lang w:eastAsia="ru-RU"/>
        </w:rPr>
        <w:t xml:space="preserve">Настоящий </w:t>
      </w:r>
      <w:r w:rsidR="00973A36" w:rsidRPr="006E019D">
        <w:rPr>
          <w:rFonts w:ascii="Times New Roman" w:eastAsia="Times New Roman" w:hAnsi="Times New Roman"/>
          <w:sz w:val="26"/>
          <w:szCs w:val="26"/>
          <w:lang w:eastAsia="ru-RU"/>
        </w:rPr>
        <w:t>п</w:t>
      </w:r>
      <w:r w:rsidR="009F4B21" w:rsidRPr="006E019D">
        <w:rPr>
          <w:rFonts w:ascii="Times New Roman" w:eastAsia="Times New Roman" w:hAnsi="Times New Roman"/>
          <w:sz w:val="26"/>
          <w:szCs w:val="26"/>
          <w:lang w:eastAsia="ru-RU"/>
        </w:rPr>
        <w:t>риказ</w:t>
      </w:r>
      <w:r w:rsidR="001B3245" w:rsidRPr="006E019D">
        <w:rPr>
          <w:rFonts w:ascii="Times New Roman" w:eastAsia="Times New Roman" w:hAnsi="Times New Roman"/>
          <w:sz w:val="26"/>
          <w:szCs w:val="26"/>
          <w:lang w:eastAsia="ru-RU"/>
        </w:rPr>
        <w:t>,</w:t>
      </w:r>
      <w:r w:rsidR="009F4B21" w:rsidRPr="006E019D">
        <w:rPr>
          <w:rFonts w:ascii="Times New Roman" w:eastAsia="Times New Roman" w:hAnsi="Times New Roman"/>
          <w:sz w:val="26"/>
          <w:szCs w:val="26"/>
          <w:lang w:eastAsia="ru-RU"/>
        </w:rPr>
        <w:t xml:space="preserve"> </w:t>
      </w:r>
      <w:r w:rsidR="001B3245" w:rsidRPr="006E019D">
        <w:rPr>
          <w:rFonts w:ascii="Times New Roman" w:eastAsia="Times New Roman" w:hAnsi="Times New Roman"/>
          <w:sz w:val="26"/>
          <w:szCs w:val="26"/>
          <w:lang w:eastAsia="ru-RU"/>
        </w:rPr>
        <w:t xml:space="preserve">за исключением пункта 9 прилагаемых изменений, </w:t>
      </w:r>
      <w:r w:rsidR="009F4B21" w:rsidRPr="006E019D">
        <w:rPr>
          <w:rFonts w:ascii="Times New Roman" w:eastAsia="Times New Roman" w:hAnsi="Times New Roman"/>
          <w:sz w:val="26"/>
          <w:szCs w:val="26"/>
          <w:lang w:eastAsia="ru-RU"/>
        </w:rPr>
        <w:t>вступает в силу</w:t>
      </w:r>
      <w:r w:rsidR="00424952" w:rsidRPr="006E019D">
        <w:rPr>
          <w:rFonts w:ascii="Times New Roman" w:eastAsia="Times New Roman" w:hAnsi="Times New Roman"/>
          <w:sz w:val="26"/>
          <w:szCs w:val="26"/>
          <w:lang w:eastAsia="ru-RU"/>
        </w:rPr>
        <w:t xml:space="preserve"> </w:t>
      </w:r>
      <w:r w:rsidR="000B54E3" w:rsidRPr="006E019D">
        <w:rPr>
          <w:rFonts w:ascii="Times New Roman" w:eastAsia="Times New Roman" w:hAnsi="Times New Roman"/>
          <w:sz w:val="26"/>
          <w:szCs w:val="26"/>
          <w:lang w:eastAsia="ru-RU"/>
        </w:rPr>
        <w:t>со дня</w:t>
      </w:r>
      <w:r w:rsidR="00AD79FA" w:rsidRPr="006E019D">
        <w:rPr>
          <w:rFonts w:ascii="Times New Roman" w:eastAsia="Times New Roman" w:hAnsi="Times New Roman"/>
          <w:sz w:val="26"/>
          <w:szCs w:val="26"/>
          <w:lang w:eastAsia="ru-RU"/>
        </w:rPr>
        <w:t xml:space="preserve"> его</w:t>
      </w:r>
      <w:r w:rsidR="00424952" w:rsidRPr="006E019D">
        <w:rPr>
          <w:rFonts w:ascii="Times New Roman" w:eastAsia="Times New Roman" w:hAnsi="Times New Roman"/>
          <w:sz w:val="26"/>
          <w:szCs w:val="26"/>
          <w:lang w:eastAsia="ru-RU"/>
        </w:rPr>
        <w:t xml:space="preserve"> официального опубликования и распространяет</w:t>
      </w:r>
      <w:r w:rsidR="001B3245" w:rsidRPr="006E019D">
        <w:rPr>
          <w:rFonts w:ascii="Times New Roman" w:eastAsia="Times New Roman" w:hAnsi="Times New Roman"/>
          <w:sz w:val="26"/>
          <w:szCs w:val="26"/>
          <w:lang w:eastAsia="ru-RU"/>
        </w:rPr>
        <w:t>ся</w:t>
      </w:r>
      <w:r w:rsidR="00424952" w:rsidRPr="006E019D">
        <w:rPr>
          <w:rFonts w:ascii="Times New Roman" w:eastAsia="Times New Roman" w:hAnsi="Times New Roman"/>
          <w:sz w:val="26"/>
          <w:szCs w:val="26"/>
          <w:lang w:eastAsia="ru-RU"/>
        </w:rPr>
        <w:t xml:space="preserve"> </w:t>
      </w:r>
      <w:r w:rsidR="001B3245" w:rsidRPr="006E019D">
        <w:rPr>
          <w:rFonts w:ascii="Times New Roman" w:eastAsia="Times New Roman" w:hAnsi="Times New Roman"/>
          <w:sz w:val="26"/>
          <w:szCs w:val="26"/>
          <w:lang w:eastAsia="ru-RU"/>
        </w:rPr>
        <w:br/>
      </w:r>
      <w:r w:rsidR="000B54E3" w:rsidRPr="006E019D">
        <w:rPr>
          <w:rFonts w:ascii="Times New Roman" w:eastAsia="Times New Roman" w:hAnsi="Times New Roman"/>
          <w:sz w:val="26"/>
          <w:szCs w:val="26"/>
          <w:lang w:eastAsia="ru-RU"/>
        </w:rPr>
        <w:t xml:space="preserve">на правоотношения, возникшие </w:t>
      </w:r>
      <w:r w:rsidR="009F4B21" w:rsidRPr="006E019D">
        <w:rPr>
          <w:rFonts w:ascii="Times New Roman" w:eastAsia="Times New Roman" w:hAnsi="Times New Roman"/>
          <w:sz w:val="26"/>
          <w:szCs w:val="26"/>
          <w:lang w:eastAsia="ru-RU"/>
        </w:rPr>
        <w:t xml:space="preserve">с </w:t>
      </w:r>
      <w:r w:rsidR="003D575C" w:rsidRPr="006E019D">
        <w:rPr>
          <w:rFonts w:ascii="Times New Roman" w:eastAsia="Times New Roman" w:hAnsi="Times New Roman"/>
          <w:sz w:val="26"/>
          <w:szCs w:val="26"/>
          <w:lang w:eastAsia="ru-RU"/>
        </w:rPr>
        <w:t>17</w:t>
      </w:r>
      <w:r w:rsidR="009F4B21" w:rsidRPr="006E019D">
        <w:rPr>
          <w:rFonts w:ascii="Times New Roman" w:eastAsia="Times New Roman" w:hAnsi="Times New Roman"/>
          <w:sz w:val="26"/>
          <w:szCs w:val="26"/>
          <w:lang w:eastAsia="ru-RU"/>
        </w:rPr>
        <w:t xml:space="preserve"> </w:t>
      </w:r>
      <w:r w:rsidR="003D575C" w:rsidRPr="006E019D">
        <w:rPr>
          <w:rFonts w:ascii="Times New Roman" w:eastAsia="Times New Roman" w:hAnsi="Times New Roman"/>
          <w:sz w:val="26"/>
          <w:szCs w:val="26"/>
          <w:lang w:eastAsia="ru-RU"/>
        </w:rPr>
        <w:t>июля</w:t>
      </w:r>
      <w:r w:rsidR="009F4B21" w:rsidRPr="006E019D">
        <w:rPr>
          <w:rFonts w:ascii="Times New Roman" w:eastAsia="Times New Roman" w:hAnsi="Times New Roman"/>
          <w:sz w:val="26"/>
          <w:szCs w:val="26"/>
          <w:lang w:eastAsia="ru-RU"/>
        </w:rPr>
        <w:t xml:space="preserve"> 20</w:t>
      </w:r>
      <w:r w:rsidR="00BA4BA4" w:rsidRPr="006E019D">
        <w:rPr>
          <w:rFonts w:ascii="Times New Roman" w:eastAsia="Times New Roman" w:hAnsi="Times New Roman"/>
          <w:sz w:val="26"/>
          <w:szCs w:val="26"/>
          <w:lang w:eastAsia="ru-RU"/>
        </w:rPr>
        <w:t>2</w:t>
      </w:r>
      <w:r w:rsidR="00C6295A" w:rsidRPr="006E019D">
        <w:rPr>
          <w:rFonts w:ascii="Times New Roman" w:eastAsia="Times New Roman" w:hAnsi="Times New Roman"/>
          <w:sz w:val="26"/>
          <w:szCs w:val="26"/>
          <w:lang w:eastAsia="ru-RU"/>
        </w:rPr>
        <w:t>2</w:t>
      </w:r>
      <w:r w:rsidR="00CA6E42" w:rsidRPr="006E019D">
        <w:rPr>
          <w:rFonts w:ascii="Times New Roman" w:eastAsia="Times New Roman" w:hAnsi="Times New Roman"/>
          <w:sz w:val="26"/>
          <w:szCs w:val="26"/>
          <w:lang w:eastAsia="ru-RU"/>
        </w:rPr>
        <w:t xml:space="preserve"> года</w:t>
      </w:r>
      <w:r w:rsidR="001B3245" w:rsidRPr="006E019D">
        <w:rPr>
          <w:rFonts w:ascii="Times New Roman" w:eastAsia="Times New Roman" w:hAnsi="Times New Roman"/>
          <w:sz w:val="26"/>
          <w:szCs w:val="26"/>
          <w:lang w:eastAsia="ru-RU"/>
        </w:rPr>
        <w:t>.</w:t>
      </w:r>
    </w:p>
    <w:p w:rsidR="009F4B21" w:rsidRPr="006E019D" w:rsidRDefault="001B3245"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6"/>
          <w:szCs w:val="26"/>
          <w:lang w:eastAsia="ru-RU"/>
        </w:rPr>
      </w:pPr>
      <w:r w:rsidRPr="006E019D">
        <w:rPr>
          <w:rFonts w:ascii="Times New Roman" w:eastAsia="Times New Roman" w:hAnsi="Times New Roman"/>
          <w:sz w:val="26"/>
          <w:szCs w:val="26"/>
          <w:lang w:eastAsia="ru-RU"/>
        </w:rPr>
        <w:t>Пункт 9 прилагаемых изменений вступает в силу со дня официального опубликования и</w:t>
      </w:r>
      <w:r w:rsidR="003D575C" w:rsidRPr="006E019D">
        <w:rPr>
          <w:rFonts w:ascii="Times New Roman" w:eastAsia="Times New Roman" w:hAnsi="Times New Roman"/>
          <w:sz w:val="26"/>
          <w:szCs w:val="26"/>
          <w:lang w:eastAsia="ru-RU"/>
        </w:rPr>
        <w:t xml:space="preserve"> распространяет</w:t>
      </w:r>
      <w:r w:rsidRPr="006E019D">
        <w:rPr>
          <w:rFonts w:ascii="Times New Roman" w:eastAsia="Times New Roman" w:hAnsi="Times New Roman"/>
          <w:sz w:val="26"/>
          <w:szCs w:val="26"/>
          <w:lang w:eastAsia="ru-RU"/>
        </w:rPr>
        <w:t>ся</w:t>
      </w:r>
      <w:r w:rsidR="003D575C" w:rsidRPr="006E019D">
        <w:rPr>
          <w:rFonts w:ascii="Times New Roman" w:eastAsia="Times New Roman" w:hAnsi="Times New Roman"/>
          <w:sz w:val="26"/>
          <w:szCs w:val="26"/>
          <w:lang w:eastAsia="ru-RU"/>
        </w:rPr>
        <w:t xml:space="preserve"> на правоотношения, возникшие с 3 октября 2022 года</w:t>
      </w:r>
      <w:r w:rsidRPr="006E019D">
        <w:rPr>
          <w:rFonts w:ascii="Times New Roman" w:eastAsia="Times New Roman" w:hAnsi="Times New Roman"/>
          <w:sz w:val="26"/>
          <w:szCs w:val="26"/>
          <w:lang w:eastAsia="ru-RU"/>
        </w:rPr>
        <w:t>.</w:t>
      </w:r>
    </w:p>
    <w:p w:rsidR="009F4B21" w:rsidRPr="006E019D" w:rsidRDefault="009F4B21" w:rsidP="00B4156B">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6"/>
          <w:szCs w:val="26"/>
          <w:lang w:eastAsia="ru-RU"/>
        </w:rPr>
      </w:pPr>
    </w:p>
    <w:p w:rsidR="003073FB" w:rsidRPr="006E019D" w:rsidRDefault="003073FB" w:rsidP="00AB7AF8">
      <w:pPr>
        <w:autoSpaceDE w:val="0"/>
        <w:autoSpaceDN w:val="0"/>
        <w:adjustRightInd w:val="0"/>
        <w:spacing w:after="0" w:line="240" w:lineRule="auto"/>
        <w:jc w:val="both"/>
        <w:rPr>
          <w:rFonts w:ascii="Times New Roman" w:hAnsi="Times New Roman"/>
          <w:sz w:val="26"/>
          <w:szCs w:val="26"/>
          <w:lang w:eastAsia="ru-RU"/>
        </w:rPr>
      </w:pPr>
    </w:p>
    <w:p w:rsidR="001B3245" w:rsidRPr="006E019D" w:rsidRDefault="001B3245" w:rsidP="00AB7AF8">
      <w:pPr>
        <w:autoSpaceDE w:val="0"/>
        <w:autoSpaceDN w:val="0"/>
        <w:adjustRightInd w:val="0"/>
        <w:spacing w:after="0" w:line="240" w:lineRule="auto"/>
        <w:jc w:val="both"/>
        <w:rPr>
          <w:rFonts w:ascii="Times New Roman" w:hAnsi="Times New Roman"/>
          <w:sz w:val="26"/>
          <w:szCs w:val="26"/>
          <w:lang w:eastAsia="ru-RU"/>
        </w:rPr>
      </w:pPr>
    </w:p>
    <w:p w:rsidR="0012004C" w:rsidRPr="006E019D" w:rsidRDefault="0012004C" w:rsidP="00AB7AF8">
      <w:pPr>
        <w:autoSpaceDE w:val="0"/>
        <w:autoSpaceDN w:val="0"/>
        <w:adjustRightInd w:val="0"/>
        <w:spacing w:after="0" w:line="240" w:lineRule="auto"/>
        <w:jc w:val="both"/>
        <w:rPr>
          <w:rFonts w:ascii="Times New Roman" w:hAnsi="Times New Roman"/>
          <w:sz w:val="26"/>
          <w:szCs w:val="26"/>
          <w:lang w:eastAsia="ru-RU"/>
        </w:rPr>
      </w:pPr>
      <w:r w:rsidRPr="006E019D">
        <w:rPr>
          <w:rFonts w:ascii="Times New Roman" w:hAnsi="Times New Roman"/>
          <w:sz w:val="26"/>
          <w:szCs w:val="26"/>
          <w:lang w:eastAsia="ru-RU"/>
        </w:rPr>
        <w:t>Р</w:t>
      </w:r>
      <w:r w:rsidR="00AB7AF8" w:rsidRPr="006E019D">
        <w:rPr>
          <w:rFonts w:ascii="Times New Roman" w:hAnsi="Times New Roman"/>
          <w:sz w:val="26"/>
          <w:szCs w:val="26"/>
          <w:lang w:eastAsia="ru-RU"/>
        </w:rPr>
        <w:t>уководител</w:t>
      </w:r>
      <w:r w:rsidRPr="006E019D">
        <w:rPr>
          <w:rFonts w:ascii="Times New Roman" w:hAnsi="Times New Roman"/>
          <w:sz w:val="26"/>
          <w:szCs w:val="26"/>
          <w:lang w:eastAsia="ru-RU"/>
        </w:rPr>
        <w:t xml:space="preserve">ь </w:t>
      </w:r>
      <w:r w:rsidR="00AB7AF8" w:rsidRPr="006E019D">
        <w:rPr>
          <w:rFonts w:ascii="Times New Roman" w:hAnsi="Times New Roman"/>
          <w:sz w:val="26"/>
          <w:szCs w:val="26"/>
          <w:lang w:eastAsia="ru-RU"/>
        </w:rPr>
        <w:t>Департамента</w:t>
      </w:r>
    </w:p>
    <w:p w:rsidR="0012004C" w:rsidRPr="006E019D" w:rsidRDefault="00AB7AF8" w:rsidP="00AB7AF8">
      <w:pPr>
        <w:autoSpaceDE w:val="0"/>
        <w:autoSpaceDN w:val="0"/>
        <w:adjustRightInd w:val="0"/>
        <w:spacing w:after="0" w:line="240" w:lineRule="auto"/>
        <w:jc w:val="both"/>
        <w:rPr>
          <w:rFonts w:ascii="Times New Roman" w:hAnsi="Times New Roman"/>
          <w:sz w:val="26"/>
          <w:szCs w:val="26"/>
          <w:lang w:eastAsia="ru-RU"/>
        </w:rPr>
      </w:pPr>
      <w:r w:rsidRPr="006E019D">
        <w:rPr>
          <w:rFonts w:ascii="Times New Roman" w:hAnsi="Times New Roman"/>
          <w:sz w:val="26"/>
          <w:szCs w:val="26"/>
          <w:lang w:eastAsia="ru-RU"/>
        </w:rPr>
        <w:t>здравоохранения,</w:t>
      </w:r>
      <w:r w:rsidR="0012004C" w:rsidRPr="006E019D">
        <w:rPr>
          <w:rFonts w:ascii="Times New Roman" w:hAnsi="Times New Roman"/>
          <w:sz w:val="26"/>
          <w:szCs w:val="26"/>
          <w:lang w:eastAsia="ru-RU"/>
        </w:rPr>
        <w:t xml:space="preserve"> </w:t>
      </w:r>
      <w:r w:rsidRPr="006E019D">
        <w:rPr>
          <w:rFonts w:ascii="Times New Roman" w:hAnsi="Times New Roman"/>
          <w:sz w:val="26"/>
          <w:szCs w:val="26"/>
          <w:lang w:eastAsia="ru-RU"/>
        </w:rPr>
        <w:t>труда</w:t>
      </w:r>
    </w:p>
    <w:p w:rsidR="00D304F1" w:rsidRPr="006E019D" w:rsidRDefault="00AB7AF8" w:rsidP="00AB7AF8">
      <w:pPr>
        <w:autoSpaceDE w:val="0"/>
        <w:autoSpaceDN w:val="0"/>
        <w:adjustRightInd w:val="0"/>
        <w:spacing w:after="0" w:line="240" w:lineRule="auto"/>
        <w:jc w:val="both"/>
        <w:rPr>
          <w:rFonts w:ascii="Times New Roman" w:hAnsi="Times New Roman"/>
          <w:sz w:val="26"/>
          <w:szCs w:val="26"/>
          <w:lang w:eastAsia="ru-RU"/>
        </w:rPr>
      </w:pPr>
      <w:r w:rsidRPr="006E019D">
        <w:rPr>
          <w:rFonts w:ascii="Times New Roman" w:hAnsi="Times New Roman"/>
          <w:sz w:val="26"/>
          <w:szCs w:val="26"/>
          <w:lang w:eastAsia="ru-RU"/>
        </w:rPr>
        <w:t>и социальной</w:t>
      </w:r>
      <w:r w:rsidR="0012004C" w:rsidRPr="006E019D">
        <w:rPr>
          <w:rFonts w:ascii="Times New Roman" w:hAnsi="Times New Roman"/>
          <w:sz w:val="26"/>
          <w:szCs w:val="26"/>
          <w:lang w:eastAsia="ru-RU"/>
        </w:rPr>
        <w:t xml:space="preserve"> </w:t>
      </w:r>
      <w:r w:rsidRPr="006E019D">
        <w:rPr>
          <w:rFonts w:ascii="Times New Roman" w:hAnsi="Times New Roman"/>
          <w:sz w:val="26"/>
          <w:szCs w:val="26"/>
          <w:lang w:eastAsia="ru-RU"/>
        </w:rPr>
        <w:t>защиты населения</w:t>
      </w:r>
    </w:p>
    <w:p w:rsidR="00AB7AF8" w:rsidRPr="006E019D" w:rsidRDefault="00AB7AF8" w:rsidP="00AB7AF8">
      <w:pPr>
        <w:autoSpaceDE w:val="0"/>
        <w:autoSpaceDN w:val="0"/>
        <w:adjustRightInd w:val="0"/>
        <w:spacing w:after="0" w:line="240" w:lineRule="auto"/>
        <w:jc w:val="both"/>
        <w:rPr>
          <w:rFonts w:ascii="Times New Roman" w:hAnsi="Times New Roman"/>
          <w:sz w:val="26"/>
          <w:szCs w:val="26"/>
          <w:lang w:eastAsia="ru-RU"/>
        </w:rPr>
      </w:pPr>
      <w:r w:rsidRPr="006E019D">
        <w:rPr>
          <w:rFonts w:ascii="Times New Roman" w:hAnsi="Times New Roman"/>
          <w:sz w:val="26"/>
          <w:szCs w:val="26"/>
          <w:lang w:eastAsia="ru-RU"/>
        </w:rPr>
        <w:t>Ненецкого автономного округа</w:t>
      </w:r>
      <w:r w:rsidRPr="006E019D">
        <w:rPr>
          <w:rFonts w:ascii="Times New Roman" w:hAnsi="Times New Roman"/>
          <w:sz w:val="26"/>
          <w:szCs w:val="26"/>
          <w:lang w:eastAsia="ru-RU"/>
        </w:rPr>
        <w:tab/>
        <w:t xml:space="preserve"> </w:t>
      </w:r>
      <w:r w:rsidR="00D304F1" w:rsidRPr="006E019D">
        <w:rPr>
          <w:rFonts w:ascii="Times New Roman" w:hAnsi="Times New Roman"/>
          <w:sz w:val="26"/>
          <w:szCs w:val="26"/>
          <w:lang w:eastAsia="ru-RU"/>
        </w:rPr>
        <w:tab/>
      </w:r>
      <w:r w:rsidR="00D304F1" w:rsidRPr="006E019D">
        <w:rPr>
          <w:rFonts w:ascii="Times New Roman" w:hAnsi="Times New Roman"/>
          <w:sz w:val="26"/>
          <w:szCs w:val="26"/>
          <w:lang w:eastAsia="ru-RU"/>
        </w:rPr>
        <w:tab/>
      </w:r>
      <w:r w:rsidR="00D304F1" w:rsidRPr="006E019D">
        <w:rPr>
          <w:rFonts w:ascii="Times New Roman" w:hAnsi="Times New Roman"/>
          <w:sz w:val="26"/>
          <w:szCs w:val="26"/>
          <w:lang w:eastAsia="ru-RU"/>
        </w:rPr>
        <w:tab/>
      </w:r>
      <w:r w:rsidR="00D304F1" w:rsidRPr="006E019D">
        <w:rPr>
          <w:rFonts w:ascii="Times New Roman" w:hAnsi="Times New Roman"/>
          <w:sz w:val="26"/>
          <w:szCs w:val="26"/>
          <w:lang w:eastAsia="ru-RU"/>
        </w:rPr>
        <w:tab/>
      </w:r>
      <w:r w:rsidR="00C6295A" w:rsidRPr="006E019D">
        <w:rPr>
          <w:rFonts w:ascii="Times New Roman" w:hAnsi="Times New Roman"/>
          <w:sz w:val="26"/>
          <w:szCs w:val="26"/>
          <w:lang w:eastAsia="ru-RU"/>
        </w:rPr>
        <w:tab/>
      </w:r>
      <w:r w:rsidR="00FE5F69" w:rsidRPr="006E019D">
        <w:rPr>
          <w:rFonts w:ascii="Times New Roman" w:hAnsi="Times New Roman"/>
          <w:sz w:val="26"/>
          <w:szCs w:val="26"/>
          <w:lang w:eastAsia="ru-RU"/>
        </w:rPr>
        <w:t xml:space="preserve">      </w:t>
      </w:r>
      <w:r w:rsidR="001B3245" w:rsidRPr="006E019D">
        <w:rPr>
          <w:rFonts w:ascii="Times New Roman" w:hAnsi="Times New Roman"/>
          <w:sz w:val="26"/>
          <w:szCs w:val="26"/>
          <w:lang w:eastAsia="ru-RU"/>
        </w:rPr>
        <w:t xml:space="preserve">                  </w:t>
      </w:r>
      <w:r w:rsidR="00C6295A" w:rsidRPr="006E019D">
        <w:rPr>
          <w:rFonts w:ascii="Times New Roman" w:hAnsi="Times New Roman"/>
          <w:sz w:val="26"/>
          <w:szCs w:val="26"/>
          <w:lang w:eastAsia="ru-RU"/>
        </w:rPr>
        <w:t>Е.С. Левина</w:t>
      </w:r>
    </w:p>
    <w:p w:rsidR="00864277" w:rsidRPr="006E019D" w:rsidRDefault="00864277" w:rsidP="009242C6">
      <w:pPr>
        <w:autoSpaceDE w:val="0"/>
        <w:autoSpaceDN w:val="0"/>
        <w:adjustRightInd w:val="0"/>
        <w:spacing w:after="0" w:line="240" w:lineRule="auto"/>
        <w:ind w:left="4962"/>
        <w:rPr>
          <w:rFonts w:ascii="Times New Roman" w:hAnsi="Times New Roman"/>
          <w:sz w:val="28"/>
          <w:szCs w:val="28"/>
          <w:lang w:eastAsia="ru-RU"/>
        </w:rPr>
        <w:sectPr w:rsidR="00864277" w:rsidRPr="006E019D" w:rsidSect="00864277">
          <w:headerReference w:type="default" r:id="rId9"/>
          <w:endnotePr>
            <w:numFmt w:val="decimal"/>
          </w:endnotePr>
          <w:pgSz w:w="11905" w:h="16838" w:code="9"/>
          <w:pgMar w:top="1134" w:right="709" w:bottom="1134" w:left="1134" w:header="720" w:footer="720" w:gutter="0"/>
          <w:cols w:space="720"/>
          <w:titlePg/>
          <w:docGrid w:linePitch="299"/>
        </w:sectPr>
      </w:pPr>
    </w:p>
    <w:p w:rsidR="00E96AFE" w:rsidRPr="006E019D" w:rsidRDefault="00E96AFE" w:rsidP="009242C6">
      <w:pPr>
        <w:autoSpaceDE w:val="0"/>
        <w:autoSpaceDN w:val="0"/>
        <w:adjustRightInd w:val="0"/>
        <w:spacing w:after="0" w:line="240" w:lineRule="auto"/>
        <w:ind w:left="4962"/>
        <w:rPr>
          <w:rFonts w:ascii="Times New Roman" w:hAnsi="Times New Roman"/>
          <w:sz w:val="28"/>
          <w:szCs w:val="28"/>
          <w:lang w:eastAsia="ru-RU"/>
        </w:rPr>
      </w:pPr>
      <w:r w:rsidRPr="006E019D">
        <w:rPr>
          <w:rFonts w:ascii="Times New Roman" w:hAnsi="Times New Roman"/>
          <w:sz w:val="28"/>
          <w:szCs w:val="28"/>
          <w:lang w:eastAsia="ru-RU"/>
        </w:rPr>
        <w:lastRenderedPageBreak/>
        <w:t>Приложение</w:t>
      </w:r>
    </w:p>
    <w:p w:rsidR="00B36210" w:rsidRPr="006E019D" w:rsidRDefault="00F44D2C" w:rsidP="009242C6">
      <w:pPr>
        <w:spacing w:after="0" w:line="240" w:lineRule="auto"/>
        <w:ind w:left="4962"/>
        <w:rPr>
          <w:rFonts w:ascii="Times New Roman" w:eastAsia="Times New Roman" w:hAnsi="Times New Roman"/>
          <w:noProof/>
          <w:sz w:val="28"/>
          <w:szCs w:val="28"/>
          <w:lang w:eastAsia="ru-RU"/>
        </w:rPr>
      </w:pPr>
      <w:r w:rsidRPr="006E019D">
        <w:rPr>
          <w:rFonts w:ascii="Times New Roman" w:hAnsi="Times New Roman"/>
          <w:sz w:val="28"/>
          <w:szCs w:val="28"/>
          <w:lang w:eastAsia="ru-RU"/>
        </w:rPr>
        <w:t xml:space="preserve">к </w:t>
      </w:r>
      <w:r w:rsidR="00E96AFE" w:rsidRPr="006E019D">
        <w:rPr>
          <w:rFonts w:ascii="Times New Roman" w:hAnsi="Times New Roman"/>
          <w:sz w:val="28"/>
          <w:szCs w:val="28"/>
          <w:lang w:eastAsia="ru-RU"/>
        </w:rPr>
        <w:t>приказ</w:t>
      </w:r>
      <w:r w:rsidRPr="006E019D">
        <w:rPr>
          <w:rFonts w:ascii="Times New Roman" w:hAnsi="Times New Roman"/>
          <w:sz w:val="28"/>
          <w:szCs w:val="28"/>
          <w:lang w:eastAsia="ru-RU"/>
        </w:rPr>
        <w:t>у</w:t>
      </w:r>
      <w:r w:rsidR="00E96AFE" w:rsidRPr="006E019D">
        <w:rPr>
          <w:rFonts w:ascii="Times New Roman" w:hAnsi="Times New Roman"/>
          <w:sz w:val="28"/>
          <w:szCs w:val="28"/>
          <w:lang w:eastAsia="ru-RU"/>
        </w:rPr>
        <w:t xml:space="preserve"> </w:t>
      </w:r>
      <w:r w:rsidR="00AB7AF8" w:rsidRPr="006E019D">
        <w:rPr>
          <w:rFonts w:ascii="Times New Roman" w:eastAsia="Times New Roman" w:hAnsi="Times New Roman"/>
          <w:noProof/>
          <w:sz w:val="28"/>
          <w:szCs w:val="28"/>
          <w:lang w:eastAsia="ru-RU"/>
        </w:rPr>
        <w:t>Департамент</w:t>
      </w:r>
      <w:r w:rsidR="004D10BA" w:rsidRPr="006E019D">
        <w:rPr>
          <w:rFonts w:ascii="Times New Roman" w:eastAsia="Times New Roman" w:hAnsi="Times New Roman"/>
          <w:noProof/>
          <w:sz w:val="28"/>
          <w:szCs w:val="28"/>
          <w:lang w:eastAsia="ru-RU"/>
        </w:rPr>
        <w:t>а</w:t>
      </w:r>
      <w:r w:rsidR="00AB7AF8" w:rsidRPr="006E019D">
        <w:rPr>
          <w:rFonts w:ascii="Times New Roman" w:eastAsia="Times New Roman" w:hAnsi="Times New Roman"/>
          <w:noProof/>
          <w:sz w:val="28"/>
          <w:szCs w:val="28"/>
          <w:lang w:eastAsia="ru-RU"/>
        </w:rPr>
        <w:t>,</w:t>
      </w:r>
      <w:r w:rsidR="00C6295A" w:rsidRPr="006E019D">
        <w:rPr>
          <w:rFonts w:ascii="Times New Roman" w:eastAsia="Times New Roman" w:hAnsi="Times New Roman"/>
          <w:noProof/>
          <w:sz w:val="28"/>
          <w:szCs w:val="28"/>
          <w:lang w:eastAsia="ru-RU"/>
        </w:rPr>
        <w:t xml:space="preserve"> </w:t>
      </w:r>
      <w:r w:rsidR="00AB7AF8" w:rsidRPr="006E019D">
        <w:rPr>
          <w:rFonts w:ascii="Times New Roman" w:eastAsia="Times New Roman" w:hAnsi="Times New Roman"/>
          <w:noProof/>
          <w:sz w:val="28"/>
          <w:szCs w:val="28"/>
          <w:lang w:eastAsia="ru-RU"/>
        </w:rPr>
        <w:t xml:space="preserve">труда </w:t>
      </w:r>
    </w:p>
    <w:p w:rsidR="00B36210" w:rsidRPr="006E019D" w:rsidRDefault="00AB7AF8" w:rsidP="009242C6">
      <w:pPr>
        <w:spacing w:after="0" w:line="240" w:lineRule="auto"/>
        <w:ind w:left="4962"/>
        <w:rPr>
          <w:rFonts w:ascii="Times New Roman" w:eastAsia="Times New Roman" w:hAnsi="Times New Roman"/>
          <w:noProof/>
          <w:sz w:val="28"/>
          <w:szCs w:val="28"/>
          <w:lang w:eastAsia="ru-RU"/>
        </w:rPr>
      </w:pPr>
      <w:r w:rsidRPr="006E019D">
        <w:rPr>
          <w:rFonts w:ascii="Times New Roman" w:eastAsia="Times New Roman" w:hAnsi="Times New Roman"/>
          <w:noProof/>
          <w:sz w:val="28"/>
          <w:szCs w:val="28"/>
          <w:lang w:eastAsia="ru-RU"/>
        </w:rPr>
        <w:t>и социальной защиты населения</w:t>
      </w:r>
      <w:r w:rsidR="00C6295A" w:rsidRPr="006E019D">
        <w:rPr>
          <w:rFonts w:ascii="Times New Roman" w:eastAsia="Times New Roman" w:hAnsi="Times New Roman"/>
          <w:noProof/>
          <w:sz w:val="28"/>
          <w:szCs w:val="28"/>
          <w:lang w:eastAsia="ru-RU"/>
        </w:rPr>
        <w:t xml:space="preserve"> </w:t>
      </w:r>
    </w:p>
    <w:p w:rsidR="00876E3E" w:rsidRPr="006E019D" w:rsidRDefault="00AB7AF8" w:rsidP="009242C6">
      <w:pPr>
        <w:spacing w:after="0" w:line="240" w:lineRule="auto"/>
        <w:ind w:left="4962"/>
        <w:rPr>
          <w:rFonts w:ascii="Times New Roman" w:eastAsia="Times New Roman" w:hAnsi="Times New Roman"/>
          <w:noProof/>
          <w:sz w:val="28"/>
          <w:szCs w:val="28"/>
          <w:lang w:eastAsia="ru-RU"/>
        </w:rPr>
      </w:pPr>
      <w:r w:rsidRPr="006E019D">
        <w:rPr>
          <w:rFonts w:ascii="Times New Roman" w:eastAsia="Times New Roman" w:hAnsi="Times New Roman"/>
          <w:noProof/>
          <w:sz w:val="28"/>
          <w:szCs w:val="28"/>
          <w:lang w:eastAsia="ru-RU"/>
        </w:rPr>
        <w:t>Ненецкого автономного округа</w:t>
      </w:r>
      <w:r w:rsidR="0019665D" w:rsidRPr="006E019D">
        <w:rPr>
          <w:rFonts w:ascii="Times New Roman" w:eastAsia="Times New Roman" w:hAnsi="Times New Roman"/>
          <w:noProof/>
          <w:sz w:val="28"/>
          <w:szCs w:val="28"/>
          <w:lang w:eastAsia="ru-RU"/>
        </w:rPr>
        <w:t xml:space="preserve"> </w:t>
      </w:r>
    </w:p>
    <w:p w:rsidR="003073FB" w:rsidRPr="006E019D" w:rsidRDefault="00E96AFE" w:rsidP="009242C6">
      <w:pPr>
        <w:spacing w:after="0" w:line="240" w:lineRule="auto"/>
        <w:ind w:left="4962"/>
        <w:rPr>
          <w:rFonts w:ascii="Times New Roman" w:hAnsi="Times New Roman"/>
          <w:sz w:val="28"/>
          <w:szCs w:val="28"/>
          <w:lang w:eastAsia="ru-RU"/>
        </w:rPr>
      </w:pPr>
      <w:r w:rsidRPr="006E019D">
        <w:rPr>
          <w:rFonts w:ascii="Times New Roman" w:hAnsi="Times New Roman"/>
          <w:sz w:val="28"/>
          <w:szCs w:val="28"/>
          <w:lang w:eastAsia="ru-RU"/>
        </w:rPr>
        <w:t xml:space="preserve">от </w:t>
      </w:r>
      <w:r w:rsidR="003D575C" w:rsidRPr="006E019D">
        <w:rPr>
          <w:rFonts w:ascii="Times New Roman" w:hAnsi="Times New Roman"/>
          <w:sz w:val="28"/>
          <w:szCs w:val="28"/>
          <w:lang w:eastAsia="ru-RU"/>
        </w:rPr>
        <w:t>__</w:t>
      </w:r>
      <w:r w:rsidR="008446DB" w:rsidRPr="006E019D">
        <w:rPr>
          <w:rFonts w:ascii="Times New Roman" w:hAnsi="Times New Roman"/>
          <w:sz w:val="28"/>
          <w:szCs w:val="28"/>
          <w:lang w:eastAsia="ru-RU"/>
        </w:rPr>
        <w:t>.</w:t>
      </w:r>
      <w:r w:rsidR="003D575C" w:rsidRPr="006E019D">
        <w:rPr>
          <w:rFonts w:ascii="Times New Roman" w:hAnsi="Times New Roman"/>
          <w:sz w:val="28"/>
          <w:szCs w:val="28"/>
          <w:lang w:eastAsia="ru-RU"/>
        </w:rPr>
        <w:t>12</w:t>
      </w:r>
      <w:r w:rsidR="008446DB" w:rsidRPr="006E019D">
        <w:rPr>
          <w:rFonts w:ascii="Times New Roman" w:hAnsi="Times New Roman"/>
          <w:sz w:val="28"/>
          <w:szCs w:val="28"/>
          <w:lang w:eastAsia="ru-RU"/>
        </w:rPr>
        <w:t>.20</w:t>
      </w:r>
      <w:r w:rsidR="00C6295A" w:rsidRPr="006E019D">
        <w:rPr>
          <w:rFonts w:ascii="Times New Roman" w:hAnsi="Times New Roman"/>
          <w:sz w:val="28"/>
          <w:szCs w:val="28"/>
          <w:lang w:eastAsia="ru-RU"/>
        </w:rPr>
        <w:t>22</w:t>
      </w:r>
      <w:r w:rsidR="00956107" w:rsidRPr="006E019D">
        <w:rPr>
          <w:rFonts w:ascii="Times New Roman" w:hAnsi="Times New Roman"/>
          <w:sz w:val="28"/>
          <w:szCs w:val="28"/>
          <w:lang w:eastAsia="ru-RU"/>
        </w:rPr>
        <w:t xml:space="preserve"> №</w:t>
      </w:r>
      <w:r w:rsidR="00CD3603" w:rsidRPr="006E019D">
        <w:rPr>
          <w:rFonts w:ascii="Times New Roman" w:hAnsi="Times New Roman"/>
          <w:sz w:val="28"/>
          <w:szCs w:val="28"/>
          <w:lang w:eastAsia="ru-RU"/>
        </w:rPr>
        <w:t xml:space="preserve"> </w:t>
      </w:r>
      <w:r w:rsidR="003D575C" w:rsidRPr="006E019D">
        <w:rPr>
          <w:rFonts w:ascii="Times New Roman" w:hAnsi="Times New Roman"/>
          <w:sz w:val="28"/>
          <w:szCs w:val="28"/>
          <w:lang w:eastAsia="ru-RU"/>
        </w:rPr>
        <w:t>___</w:t>
      </w:r>
    </w:p>
    <w:p w:rsidR="00B36210" w:rsidRPr="006E019D" w:rsidRDefault="00B36210" w:rsidP="009242C6">
      <w:pPr>
        <w:spacing w:after="0" w:line="240" w:lineRule="auto"/>
        <w:ind w:left="4962"/>
        <w:rPr>
          <w:rFonts w:ascii="Times New Roman" w:hAnsi="Times New Roman"/>
          <w:sz w:val="28"/>
          <w:szCs w:val="28"/>
          <w:lang w:eastAsia="ru-RU"/>
        </w:rPr>
      </w:pPr>
      <w:r w:rsidRPr="006E019D">
        <w:rPr>
          <w:rFonts w:ascii="Times New Roman" w:hAnsi="Times New Roman"/>
          <w:sz w:val="28"/>
          <w:szCs w:val="28"/>
          <w:lang w:eastAsia="ru-RU"/>
        </w:rPr>
        <w:t xml:space="preserve">«О внесении изменений в Порядок </w:t>
      </w:r>
      <w:r w:rsidR="00C6295A" w:rsidRPr="006E019D">
        <w:rPr>
          <w:rFonts w:ascii="Times New Roman" w:hAnsi="Times New Roman"/>
          <w:sz w:val="28"/>
          <w:szCs w:val="28"/>
          <w:lang w:eastAsia="ru-RU"/>
        </w:rPr>
        <w:t>составления и утверждения плана</w:t>
      </w:r>
      <w:r w:rsidRPr="006E019D">
        <w:rPr>
          <w:rFonts w:ascii="Times New Roman" w:hAnsi="Times New Roman"/>
          <w:sz w:val="28"/>
          <w:szCs w:val="28"/>
          <w:lang w:eastAsia="ru-RU"/>
        </w:rPr>
        <w:t xml:space="preserve"> </w:t>
      </w:r>
      <w:r w:rsidR="00C6295A" w:rsidRPr="006E019D">
        <w:rPr>
          <w:rFonts w:ascii="Times New Roman" w:hAnsi="Times New Roman"/>
          <w:sz w:val="28"/>
          <w:szCs w:val="28"/>
          <w:lang w:eastAsia="ru-RU"/>
        </w:rPr>
        <w:t>финансово-хозяйственной деятельности государственных бюджетных учреждений, подведомственных Департаменту</w:t>
      </w:r>
      <w:r w:rsidRPr="006E019D">
        <w:rPr>
          <w:rFonts w:ascii="Times New Roman" w:hAnsi="Times New Roman"/>
          <w:sz w:val="28"/>
          <w:szCs w:val="28"/>
          <w:lang w:eastAsia="ru-RU"/>
        </w:rPr>
        <w:t xml:space="preserve"> </w:t>
      </w:r>
      <w:r w:rsidR="00C6295A" w:rsidRPr="006E019D">
        <w:rPr>
          <w:rFonts w:ascii="Times New Roman" w:hAnsi="Times New Roman"/>
          <w:sz w:val="28"/>
          <w:szCs w:val="28"/>
          <w:lang w:eastAsia="ru-RU"/>
        </w:rPr>
        <w:t xml:space="preserve">здравоохранения, труда </w:t>
      </w:r>
    </w:p>
    <w:p w:rsidR="00B36210" w:rsidRPr="006E019D" w:rsidRDefault="00C6295A" w:rsidP="009242C6">
      <w:pPr>
        <w:spacing w:after="0" w:line="240" w:lineRule="auto"/>
        <w:ind w:left="4962"/>
        <w:rPr>
          <w:rFonts w:ascii="Times New Roman" w:hAnsi="Times New Roman"/>
          <w:sz w:val="28"/>
          <w:szCs w:val="28"/>
          <w:lang w:eastAsia="ru-RU"/>
        </w:rPr>
      </w:pPr>
      <w:r w:rsidRPr="006E019D">
        <w:rPr>
          <w:rFonts w:ascii="Times New Roman" w:hAnsi="Times New Roman"/>
          <w:sz w:val="28"/>
          <w:szCs w:val="28"/>
          <w:lang w:eastAsia="ru-RU"/>
        </w:rPr>
        <w:t>и социальной</w:t>
      </w:r>
      <w:r w:rsidR="005C7044" w:rsidRPr="006E019D">
        <w:rPr>
          <w:rFonts w:ascii="Times New Roman" w:hAnsi="Times New Roman"/>
          <w:sz w:val="28"/>
          <w:szCs w:val="28"/>
          <w:lang w:eastAsia="ru-RU"/>
        </w:rPr>
        <w:t xml:space="preserve"> </w:t>
      </w:r>
      <w:r w:rsidRPr="006E019D">
        <w:rPr>
          <w:rFonts w:ascii="Times New Roman" w:hAnsi="Times New Roman"/>
          <w:sz w:val="28"/>
          <w:szCs w:val="28"/>
          <w:lang w:eastAsia="ru-RU"/>
        </w:rPr>
        <w:t xml:space="preserve">защиты населения </w:t>
      </w:r>
    </w:p>
    <w:p w:rsidR="003073FB" w:rsidRPr="006E019D" w:rsidRDefault="00C6295A" w:rsidP="009242C6">
      <w:pPr>
        <w:spacing w:after="0" w:line="240" w:lineRule="auto"/>
        <w:ind w:left="4962"/>
        <w:rPr>
          <w:rFonts w:ascii="Times New Roman" w:hAnsi="Times New Roman"/>
          <w:sz w:val="28"/>
          <w:szCs w:val="28"/>
          <w:lang w:eastAsia="ru-RU"/>
        </w:rPr>
      </w:pPr>
      <w:r w:rsidRPr="006E019D">
        <w:rPr>
          <w:rFonts w:ascii="Times New Roman" w:hAnsi="Times New Roman"/>
          <w:sz w:val="28"/>
          <w:szCs w:val="28"/>
          <w:lang w:eastAsia="ru-RU"/>
        </w:rPr>
        <w:t>Ненецкого автономного округа»</w:t>
      </w:r>
    </w:p>
    <w:p w:rsidR="003073FB" w:rsidRPr="006E019D" w:rsidRDefault="003073FB" w:rsidP="003073FB">
      <w:pPr>
        <w:autoSpaceDE w:val="0"/>
        <w:autoSpaceDN w:val="0"/>
        <w:adjustRightInd w:val="0"/>
        <w:spacing w:after="0" w:line="240" w:lineRule="auto"/>
        <w:jc w:val="both"/>
        <w:rPr>
          <w:rFonts w:ascii="Times New Roman" w:hAnsi="Times New Roman"/>
          <w:sz w:val="28"/>
          <w:szCs w:val="28"/>
          <w:lang w:eastAsia="ru-RU"/>
        </w:rPr>
      </w:pPr>
    </w:p>
    <w:p w:rsidR="003073FB" w:rsidRPr="006E019D" w:rsidRDefault="003073FB" w:rsidP="003073FB">
      <w:pPr>
        <w:autoSpaceDE w:val="0"/>
        <w:autoSpaceDN w:val="0"/>
        <w:adjustRightInd w:val="0"/>
        <w:spacing w:after="0" w:line="240" w:lineRule="auto"/>
        <w:jc w:val="both"/>
        <w:rPr>
          <w:rFonts w:ascii="Times New Roman" w:hAnsi="Times New Roman"/>
          <w:sz w:val="28"/>
          <w:szCs w:val="28"/>
          <w:lang w:eastAsia="ru-RU"/>
        </w:rPr>
      </w:pPr>
    </w:p>
    <w:p w:rsidR="00B36210" w:rsidRPr="006E019D" w:rsidRDefault="00B36210" w:rsidP="003073FB">
      <w:pPr>
        <w:autoSpaceDE w:val="0"/>
        <w:autoSpaceDN w:val="0"/>
        <w:adjustRightInd w:val="0"/>
        <w:spacing w:after="0" w:line="240" w:lineRule="auto"/>
        <w:jc w:val="both"/>
        <w:rPr>
          <w:rFonts w:ascii="Times New Roman" w:hAnsi="Times New Roman"/>
          <w:sz w:val="28"/>
          <w:szCs w:val="28"/>
          <w:lang w:eastAsia="ru-RU"/>
        </w:rPr>
      </w:pPr>
    </w:p>
    <w:p w:rsidR="00B36210" w:rsidRPr="006E019D" w:rsidRDefault="00B36210" w:rsidP="003073FB">
      <w:pPr>
        <w:autoSpaceDE w:val="0"/>
        <w:autoSpaceDN w:val="0"/>
        <w:adjustRightInd w:val="0"/>
        <w:spacing w:after="0" w:line="240" w:lineRule="auto"/>
        <w:jc w:val="both"/>
        <w:rPr>
          <w:rFonts w:ascii="Times New Roman" w:hAnsi="Times New Roman"/>
          <w:sz w:val="28"/>
          <w:szCs w:val="28"/>
          <w:lang w:eastAsia="ru-RU"/>
        </w:rPr>
      </w:pPr>
    </w:p>
    <w:p w:rsidR="00CC1466" w:rsidRPr="006E019D" w:rsidRDefault="00CC1466" w:rsidP="003073FB">
      <w:pPr>
        <w:autoSpaceDE w:val="0"/>
        <w:autoSpaceDN w:val="0"/>
        <w:adjustRightInd w:val="0"/>
        <w:spacing w:after="0" w:line="240" w:lineRule="auto"/>
        <w:jc w:val="center"/>
        <w:rPr>
          <w:rFonts w:ascii="Times New Roman" w:eastAsia="Times New Roman" w:hAnsi="Times New Roman"/>
          <w:b/>
          <w:sz w:val="28"/>
          <w:szCs w:val="28"/>
          <w:lang w:eastAsia="ru-RU"/>
        </w:rPr>
      </w:pPr>
      <w:r w:rsidRPr="006E019D">
        <w:rPr>
          <w:rFonts w:ascii="Times New Roman" w:eastAsia="Times New Roman" w:hAnsi="Times New Roman"/>
          <w:b/>
          <w:sz w:val="28"/>
          <w:szCs w:val="28"/>
          <w:lang w:eastAsia="ru-RU"/>
        </w:rPr>
        <w:t>Изменения</w:t>
      </w:r>
    </w:p>
    <w:p w:rsidR="00B36210" w:rsidRPr="006E019D" w:rsidRDefault="00CC1466" w:rsidP="003073FB">
      <w:pPr>
        <w:autoSpaceDE w:val="0"/>
        <w:autoSpaceDN w:val="0"/>
        <w:adjustRightInd w:val="0"/>
        <w:spacing w:after="0" w:line="240" w:lineRule="auto"/>
        <w:jc w:val="center"/>
        <w:rPr>
          <w:rFonts w:ascii="Times New Roman" w:eastAsia="Times New Roman" w:hAnsi="Times New Roman"/>
          <w:b/>
          <w:sz w:val="28"/>
          <w:szCs w:val="28"/>
          <w:lang w:eastAsia="ru-RU"/>
        </w:rPr>
      </w:pPr>
      <w:r w:rsidRPr="006E019D">
        <w:rPr>
          <w:rFonts w:ascii="Times New Roman" w:eastAsia="Times New Roman" w:hAnsi="Times New Roman"/>
          <w:b/>
          <w:sz w:val="28"/>
          <w:szCs w:val="28"/>
          <w:lang w:eastAsia="ru-RU"/>
        </w:rPr>
        <w:t xml:space="preserve">в </w:t>
      </w:r>
      <w:r w:rsidR="003073FB" w:rsidRPr="006E019D">
        <w:rPr>
          <w:rFonts w:ascii="Times New Roman" w:eastAsia="Times New Roman" w:hAnsi="Times New Roman"/>
          <w:b/>
          <w:sz w:val="28"/>
          <w:szCs w:val="28"/>
          <w:lang w:eastAsia="ru-RU"/>
        </w:rPr>
        <w:t>Порядок</w:t>
      </w:r>
      <w:r w:rsidRPr="006E019D">
        <w:rPr>
          <w:rFonts w:ascii="Times New Roman" w:eastAsia="Times New Roman" w:hAnsi="Times New Roman"/>
          <w:b/>
          <w:sz w:val="28"/>
          <w:szCs w:val="28"/>
          <w:lang w:eastAsia="ru-RU"/>
        </w:rPr>
        <w:t xml:space="preserve"> </w:t>
      </w:r>
      <w:r w:rsidR="003073FB" w:rsidRPr="006E019D">
        <w:rPr>
          <w:rFonts w:ascii="Times New Roman" w:eastAsia="Times New Roman" w:hAnsi="Times New Roman"/>
          <w:b/>
          <w:sz w:val="28"/>
          <w:szCs w:val="28"/>
          <w:lang w:eastAsia="ru-RU"/>
        </w:rPr>
        <w:t>составления и утверждения плана</w:t>
      </w:r>
      <w:r w:rsidR="00B36210" w:rsidRPr="006E019D">
        <w:rPr>
          <w:rFonts w:ascii="Times New Roman" w:eastAsia="Times New Roman" w:hAnsi="Times New Roman"/>
          <w:b/>
          <w:sz w:val="28"/>
          <w:szCs w:val="28"/>
          <w:lang w:eastAsia="ru-RU"/>
        </w:rPr>
        <w:t xml:space="preserve"> </w:t>
      </w:r>
    </w:p>
    <w:p w:rsidR="00B36210" w:rsidRPr="006E019D" w:rsidRDefault="003073FB" w:rsidP="003073FB">
      <w:pPr>
        <w:autoSpaceDE w:val="0"/>
        <w:autoSpaceDN w:val="0"/>
        <w:adjustRightInd w:val="0"/>
        <w:spacing w:after="0" w:line="240" w:lineRule="auto"/>
        <w:jc w:val="center"/>
        <w:rPr>
          <w:rFonts w:ascii="Times New Roman" w:eastAsia="Times New Roman" w:hAnsi="Times New Roman"/>
          <w:b/>
          <w:sz w:val="28"/>
          <w:szCs w:val="28"/>
          <w:lang w:eastAsia="ru-RU"/>
        </w:rPr>
      </w:pPr>
      <w:r w:rsidRPr="006E019D">
        <w:rPr>
          <w:rFonts w:ascii="Times New Roman" w:eastAsia="Times New Roman" w:hAnsi="Times New Roman"/>
          <w:b/>
          <w:sz w:val="28"/>
          <w:szCs w:val="28"/>
          <w:lang w:eastAsia="ru-RU"/>
        </w:rPr>
        <w:t>финансово-хозяйственной деятельности</w:t>
      </w:r>
      <w:r w:rsidR="00B36210" w:rsidRPr="006E019D">
        <w:rPr>
          <w:rFonts w:ascii="Times New Roman" w:eastAsia="Times New Roman" w:hAnsi="Times New Roman"/>
          <w:b/>
          <w:sz w:val="28"/>
          <w:szCs w:val="28"/>
          <w:lang w:eastAsia="ru-RU"/>
        </w:rPr>
        <w:t xml:space="preserve"> </w:t>
      </w:r>
      <w:r w:rsidRPr="006E019D">
        <w:rPr>
          <w:rFonts w:ascii="Times New Roman" w:eastAsia="Times New Roman" w:hAnsi="Times New Roman"/>
          <w:b/>
          <w:sz w:val="28"/>
          <w:szCs w:val="28"/>
          <w:lang w:eastAsia="ru-RU"/>
        </w:rPr>
        <w:t xml:space="preserve">государственных </w:t>
      </w:r>
    </w:p>
    <w:p w:rsidR="00B36210" w:rsidRPr="006E019D" w:rsidRDefault="003073FB" w:rsidP="003073FB">
      <w:pPr>
        <w:autoSpaceDE w:val="0"/>
        <w:autoSpaceDN w:val="0"/>
        <w:adjustRightInd w:val="0"/>
        <w:spacing w:after="0" w:line="240" w:lineRule="auto"/>
        <w:jc w:val="center"/>
        <w:rPr>
          <w:rFonts w:ascii="Times New Roman" w:eastAsia="Times New Roman" w:hAnsi="Times New Roman"/>
          <w:b/>
          <w:sz w:val="28"/>
          <w:szCs w:val="28"/>
          <w:lang w:eastAsia="ru-RU"/>
        </w:rPr>
      </w:pPr>
      <w:r w:rsidRPr="006E019D">
        <w:rPr>
          <w:rFonts w:ascii="Times New Roman" w:eastAsia="Times New Roman" w:hAnsi="Times New Roman"/>
          <w:b/>
          <w:sz w:val="28"/>
          <w:szCs w:val="28"/>
          <w:lang w:eastAsia="ru-RU"/>
        </w:rPr>
        <w:t>бюджетных учреждений,</w:t>
      </w:r>
      <w:r w:rsidR="00B36210" w:rsidRPr="006E019D">
        <w:rPr>
          <w:rFonts w:ascii="Times New Roman" w:eastAsia="Times New Roman" w:hAnsi="Times New Roman"/>
          <w:b/>
          <w:sz w:val="28"/>
          <w:szCs w:val="28"/>
          <w:lang w:eastAsia="ru-RU"/>
        </w:rPr>
        <w:t xml:space="preserve"> </w:t>
      </w:r>
      <w:r w:rsidR="000B54E3" w:rsidRPr="006E019D">
        <w:rPr>
          <w:rFonts w:ascii="Times New Roman" w:eastAsia="Times New Roman" w:hAnsi="Times New Roman"/>
          <w:b/>
          <w:sz w:val="28"/>
          <w:szCs w:val="28"/>
          <w:lang w:eastAsia="ru-RU"/>
        </w:rPr>
        <w:t xml:space="preserve">подведомственных Департаменту </w:t>
      </w:r>
    </w:p>
    <w:p w:rsidR="00B36210" w:rsidRPr="006E019D" w:rsidRDefault="000B54E3" w:rsidP="003073FB">
      <w:pPr>
        <w:autoSpaceDE w:val="0"/>
        <w:autoSpaceDN w:val="0"/>
        <w:adjustRightInd w:val="0"/>
        <w:spacing w:after="0" w:line="240" w:lineRule="auto"/>
        <w:jc w:val="center"/>
        <w:rPr>
          <w:rFonts w:ascii="Times New Roman" w:eastAsia="Times New Roman" w:hAnsi="Times New Roman"/>
          <w:b/>
          <w:sz w:val="28"/>
          <w:szCs w:val="28"/>
          <w:lang w:eastAsia="ru-RU"/>
        </w:rPr>
      </w:pPr>
      <w:r w:rsidRPr="006E019D">
        <w:rPr>
          <w:rFonts w:ascii="Times New Roman" w:eastAsia="Times New Roman" w:hAnsi="Times New Roman"/>
          <w:b/>
          <w:sz w:val="28"/>
          <w:szCs w:val="28"/>
          <w:lang w:eastAsia="ru-RU"/>
        </w:rPr>
        <w:t xml:space="preserve">здравоохранения, труда и социальной защиты населения </w:t>
      </w:r>
    </w:p>
    <w:p w:rsidR="003073FB" w:rsidRPr="006E019D" w:rsidRDefault="000B54E3" w:rsidP="003073FB">
      <w:pPr>
        <w:autoSpaceDE w:val="0"/>
        <w:autoSpaceDN w:val="0"/>
        <w:adjustRightInd w:val="0"/>
        <w:spacing w:after="0" w:line="240" w:lineRule="auto"/>
        <w:jc w:val="center"/>
        <w:rPr>
          <w:rFonts w:ascii="Times New Roman" w:hAnsi="Times New Roman"/>
          <w:b/>
          <w:sz w:val="28"/>
          <w:szCs w:val="28"/>
          <w:lang w:eastAsia="ru-RU"/>
        </w:rPr>
      </w:pPr>
      <w:r w:rsidRPr="006E019D">
        <w:rPr>
          <w:rFonts w:ascii="Times New Roman" w:eastAsia="Times New Roman" w:hAnsi="Times New Roman"/>
          <w:b/>
          <w:sz w:val="28"/>
          <w:szCs w:val="28"/>
          <w:lang w:eastAsia="ru-RU"/>
        </w:rPr>
        <w:t>Ненецкого автономного округа</w:t>
      </w:r>
    </w:p>
    <w:p w:rsidR="003073FB" w:rsidRPr="006E019D" w:rsidRDefault="003073FB" w:rsidP="003073FB">
      <w:pPr>
        <w:autoSpaceDE w:val="0"/>
        <w:autoSpaceDN w:val="0"/>
        <w:adjustRightInd w:val="0"/>
        <w:spacing w:after="0" w:line="240" w:lineRule="auto"/>
        <w:jc w:val="both"/>
        <w:rPr>
          <w:rFonts w:ascii="Times New Roman" w:hAnsi="Times New Roman"/>
          <w:sz w:val="28"/>
          <w:szCs w:val="28"/>
          <w:lang w:eastAsia="ru-RU"/>
        </w:rPr>
      </w:pPr>
    </w:p>
    <w:p w:rsidR="003073FB" w:rsidRPr="006E019D" w:rsidRDefault="003073FB" w:rsidP="003073FB">
      <w:pPr>
        <w:autoSpaceDE w:val="0"/>
        <w:autoSpaceDN w:val="0"/>
        <w:adjustRightInd w:val="0"/>
        <w:spacing w:after="0" w:line="240" w:lineRule="auto"/>
        <w:jc w:val="both"/>
        <w:rPr>
          <w:rFonts w:ascii="Times New Roman" w:hAnsi="Times New Roman"/>
          <w:sz w:val="28"/>
          <w:szCs w:val="28"/>
          <w:lang w:eastAsia="ru-RU"/>
        </w:rPr>
      </w:pPr>
    </w:p>
    <w:p w:rsidR="00C055F9" w:rsidRPr="006E019D" w:rsidRDefault="00FE5F69" w:rsidP="00CC1466">
      <w:pPr>
        <w:autoSpaceDE w:val="0"/>
        <w:autoSpaceDN w:val="0"/>
        <w:adjustRightInd w:val="0"/>
        <w:spacing w:after="0" w:line="240" w:lineRule="auto"/>
        <w:ind w:firstLine="708"/>
        <w:jc w:val="both"/>
        <w:rPr>
          <w:rFonts w:ascii="Times New Roman" w:hAnsi="Times New Roman"/>
          <w:sz w:val="28"/>
          <w:szCs w:val="28"/>
          <w:lang w:eastAsia="ru-RU"/>
        </w:rPr>
      </w:pPr>
      <w:r w:rsidRPr="006E019D">
        <w:rPr>
          <w:rFonts w:ascii="Times New Roman" w:hAnsi="Times New Roman"/>
          <w:sz w:val="28"/>
          <w:szCs w:val="28"/>
          <w:lang w:eastAsia="ru-RU"/>
        </w:rPr>
        <w:t>1. </w:t>
      </w:r>
      <w:r w:rsidR="00C055F9" w:rsidRPr="006E019D">
        <w:rPr>
          <w:rFonts w:ascii="Times New Roman" w:hAnsi="Times New Roman"/>
          <w:sz w:val="28"/>
          <w:szCs w:val="28"/>
          <w:lang w:eastAsia="ru-RU"/>
        </w:rPr>
        <w:t xml:space="preserve">Пункт </w:t>
      </w:r>
      <w:r w:rsidR="00B60E26" w:rsidRPr="006E019D">
        <w:rPr>
          <w:rFonts w:ascii="Times New Roman" w:hAnsi="Times New Roman"/>
          <w:sz w:val="28"/>
          <w:szCs w:val="28"/>
          <w:lang w:eastAsia="ru-RU"/>
        </w:rPr>
        <w:t>6</w:t>
      </w:r>
      <w:r w:rsidR="00C055F9" w:rsidRPr="006E019D">
        <w:rPr>
          <w:rFonts w:ascii="Times New Roman" w:hAnsi="Times New Roman"/>
          <w:sz w:val="28"/>
          <w:szCs w:val="28"/>
          <w:lang w:eastAsia="ru-RU"/>
        </w:rPr>
        <w:t xml:space="preserve"> Порядка изложить в следующей редакции:</w:t>
      </w:r>
    </w:p>
    <w:p w:rsidR="00B60E26" w:rsidRPr="006E019D" w:rsidRDefault="005C7044" w:rsidP="00B60E26">
      <w:pPr>
        <w:autoSpaceDE w:val="0"/>
        <w:autoSpaceDN w:val="0"/>
        <w:adjustRightInd w:val="0"/>
        <w:spacing w:after="0" w:line="240" w:lineRule="auto"/>
        <w:ind w:firstLine="709"/>
        <w:jc w:val="both"/>
        <w:rPr>
          <w:rFonts w:ascii="Times New Roman" w:hAnsi="Times New Roman"/>
          <w:color w:val="000000" w:themeColor="text1"/>
          <w:sz w:val="28"/>
          <w:szCs w:val="28"/>
        </w:rPr>
      </w:pPr>
      <w:r w:rsidRPr="006E019D">
        <w:rPr>
          <w:rFonts w:ascii="Times New Roman" w:hAnsi="Times New Roman"/>
          <w:sz w:val="28"/>
          <w:szCs w:val="28"/>
          <w:lang w:eastAsia="ru-RU"/>
        </w:rPr>
        <w:t>«</w:t>
      </w:r>
      <w:r w:rsidR="00B60E26" w:rsidRPr="006E019D">
        <w:rPr>
          <w:rFonts w:ascii="Times New Roman" w:hAnsi="Times New Roman"/>
          <w:color w:val="000000" w:themeColor="text1"/>
          <w:sz w:val="28"/>
          <w:szCs w:val="28"/>
        </w:rPr>
        <w:t xml:space="preserve">6. Учреждение составляет проект Плана при формировании проекта закона об окружном бюджете на очередной финансовый год (на очередной финансовый год и плановый период) и представляет </w:t>
      </w:r>
      <w:r w:rsidR="003A2556" w:rsidRPr="006E019D">
        <w:rPr>
          <w:rFonts w:ascii="Times New Roman" w:hAnsi="Times New Roman"/>
          <w:color w:val="000000" w:themeColor="text1"/>
          <w:sz w:val="28"/>
          <w:szCs w:val="28"/>
        </w:rPr>
        <w:t xml:space="preserve">его </w:t>
      </w:r>
      <w:r w:rsidR="00B60E26" w:rsidRPr="006E019D">
        <w:rPr>
          <w:rFonts w:ascii="Times New Roman" w:hAnsi="Times New Roman"/>
          <w:color w:val="000000" w:themeColor="text1"/>
          <w:sz w:val="28"/>
          <w:szCs w:val="28"/>
        </w:rPr>
        <w:t>в Департамент до 1 августа текущего года:</w:t>
      </w:r>
    </w:p>
    <w:p w:rsidR="00B60E26" w:rsidRPr="006E019D" w:rsidRDefault="00B60E26" w:rsidP="00B60E26">
      <w:pPr>
        <w:autoSpaceDE w:val="0"/>
        <w:autoSpaceDN w:val="0"/>
        <w:adjustRightInd w:val="0"/>
        <w:spacing w:after="0" w:line="240" w:lineRule="auto"/>
        <w:ind w:firstLine="709"/>
        <w:jc w:val="both"/>
        <w:rPr>
          <w:rFonts w:ascii="Times New Roman" w:hAnsi="Times New Roman"/>
          <w:color w:val="000000" w:themeColor="text1"/>
          <w:sz w:val="28"/>
          <w:szCs w:val="28"/>
        </w:rPr>
      </w:pPr>
      <w:r w:rsidRPr="006E019D">
        <w:rPr>
          <w:rFonts w:ascii="Times New Roman" w:hAnsi="Times New Roman"/>
          <w:color w:val="000000" w:themeColor="text1"/>
          <w:sz w:val="28"/>
          <w:szCs w:val="28"/>
        </w:rPr>
        <w:t>1)</w:t>
      </w:r>
      <w:r w:rsidR="003A2556" w:rsidRPr="006E019D">
        <w:rPr>
          <w:rFonts w:ascii="Times New Roman" w:hAnsi="Times New Roman"/>
          <w:color w:val="000000" w:themeColor="text1"/>
          <w:sz w:val="28"/>
          <w:szCs w:val="28"/>
        </w:rPr>
        <w:t> </w:t>
      </w:r>
      <w:r w:rsidRPr="006E019D">
        <w:rPr>
          <w:rFonts w:ascii="Times New Roman" w:hAnsi="Times New Roman"/>
          <w:color w:val="000000" w:themeColor="text1"/>
          <w:sz w:val="28"/>
          <w:szCs w:val="28"/>
        </w:rPr>
        <w:t>с учетом планируемых объемов поступлений:</w:t>
      </w:r>
    </w:p>
    <w:p w:rsidR="00B60E26" w:rsidRPr="006E019D" w:rsidRDefault="00B60E26" w:rsidP="00B60E26">
      <w:pPr>
        <w:autoSpaceDE w:val="0"/>
        <w:autoSpaceDN w:val="0"/>
        <w:adjustRightInd w:val="0"/>
        <w:spacing w:after="0" w:line="240" w:lineRule="auto"/>
        <w:ind w:firstLine="709"/>
        <w:jc w:val="both"/>
        <w:rPr>
          <w:rFonts w:ascii="Times New Roman" w:hAnsi="Times New Roman"/>
          <w:color w:val="000000" w:themeColor="text1"/>
          <w:sz w:val="28"/>
          <w:szCs w:val="28"/>
        </w:rPr>
      </w:pPr>
      <w:r w:rsidRPr="006E019D">
        <w:rPr>
          <w:rFonts w:ascii="Times New Roman" w:hAnsi="Times New Roman"/>
          <w:color w:val="000000" w:themeColor="text1"/>
          <w:sz w:val="28"/>
          <w:szCs w:val="28"/>
        </w:rPr>
        <w:lastRenderedPageBreak/>
        <w:t>а)</w:t>
      </w:r>
      <w:r w:rsidR="003A2556" w:rsidRPr="006E019D">
        <w:rPr>
          <w:rFonts w:ascii="Times New Roman" w:hAnsi="Times New Roman"/>
          <w:color w:val="000000" w:themeColor="text1"/>
          <w:sz w:val="28"/>
          <w:szCs w:val="28"/>
        </w:rPr>
        <w:t> </w:t>
      </w:r>
      <w:r w:rsidRPr="006E019D">
        <w:rPr>
          <w:rFonts w:ascii="Times New Roman" w:hAnsi="Times New Roman"/>
          <w:color w:val="000000" w:themeColor="text1"/>
          <w:sz w:val="28"/>
          <w:szCs w:val="28"/>
        </w:rPr>
        <w:t>субсидии на финансовое обеспечение выполнения государственного задания;</w:t>
      </w:r>
    </w:p>
    <w:p w:rsidR="00B60E26" w:rsidRPr="006E019D" w:rsidRDefault="00B60E26" w:rsidP="00B60E26">
      <w:pPr>
        <w:autoSpaceDE w:val="0"/>
        <w:autoSpaceDN w:val="0"/>
        <w:adjustRightInd w:val="0"/>
        <w:spacing w:after="0" w:line="240" w:lineRule="auto"/>
        <w:ind w:firstLine="709"/>
        <w:jc w:val="both"/>
        <w:rPr>
          <w:rFonts w:ascii="Times New Roman" w:hAnsi="Times New Roman"/>
          <w:color w:val="000000" w:themeColor="text1"/>
          <w:sz w:val="28"/>
          <w:szCs w:val="28"/>
        </w:rPr>
      </w:pPr>
      <w:r w:rsidRPr="006E019D">
        <w:rPr>
          <w:rFonts w:ascii="Times New Roman" w:hAnsi="Times New Roman"/>
          <w:color w:val="000000" w:themeColor="text1"/>
          <w:sz w:val="28"/>
          <w:szCs w:val="28"/>
        </w:rPr>
        <w:t>б)</w:t>
      </w:r>
      <w:r w:rsidR="003A2556" w:rsidRPr="006E019D">
        <w:rPr>
          <w:rFonts w:ascii="Times New Roman" w:hAnsi="Times New Roman"/>
          <w:color w:val="000000" w:themeColor="text1"/>
          <w:sz w:val="28"/>
          <w:szCs w:val="28"/>
        </w:rPr>
        <w:t> </w:t>
      </w:r>
      <w:r w:rsidRPr="006E019D">
        <w:rPr>
          <w:rFonts w:ascii="Times New Roman" w:hAnsi="Times New Roman"/>
          <w:color w:val="000000" w:themeColor="text1"/>
          <w:sz w:val="28"/>
          <w:szCs w:val="28"/>
        </w:rPr>
        <w:t xml:space="preserve">субсидий, предусмотренных </w:t>
      </w:r>
      <w:hyperlink r:id="rId10" w:history="1">
        <w:r w:rsidRPr="006E019D">
          <w:rPr>
            <w:rFonts w:ascii="Times New Roman" w:hAnsi="Times New Roman"/>
            <w:color w:val="000000" w:themeColor="text1"/>
            <w:sz w:val="28"/>
            <w:szCs w:val="28"/>
          </w:rPr>
          <w:t>абзацем вторым пункта 1 статьи 78.1</w:t>
        </w:r>
      </w:hyperlink>
      <w:r w:rsidRPr="006E019D">
        <w:rPr>
          <w:rFonts w:ascii="Times New Roman" w:hAnsi="Times New Roman"/>
          <w:color w:val="000000" w:themeColor="text1"/>
          <w:sz w:val="28"/>
          <w:szCs w:val="28"/>
        </w:rPr>
        <w:t xml:space="preserve"> Бюджетного кодекса Российской Федерации (далее - целевые субсидии), и целей их предоставления;</w:t>
      </w:r>
    </w:p>
    <w:p w:rsidR="00B60E26" w:rsidRPr="006E019D" w:rsidRDefault="00B60E26" w:rsidP="00B60E26">
      <w:pPr>
        <w:autoSpaceDE w:val="0"/>
        <w:autoSpaceDN w:val="0"/>
        <w:adjustRightInd w:val="0"/>
        <w:spacing w:after="0" w:line="240" w:lineRule="auto"/>
        <w:ind w:firstLine="709"/>
        <w:jc w:val="both"/>
        <w:rPr>
          <w:rFonts w:ascii="Times New Roman" w:hAnsi="Times New Roman"/>
          <w:color w:val="000000" w:themeColor="text1"/>
          <w:sz w:val="28"/>
          <w:szCs w:val="28"/>
        </w:rPr>
      </w:pPr>
      <w:r w:rsidRPr="006E019D">
        <w:rPr>
          <w:rFonts w:ascii="Times New Roman" w:hAnsi="Times New Roman"/>
          <w:color w:val="000000" w:themeColor="text1"/>
          <w:sz w:val="28"/>
          <w:szCs w:val="28"/>
        </w:rPr>
        <w:t>в)</w:t>
      </w:r>
      <w:r w:rsidR="003A2556" w:rsidRPr="006E019D">
        <w:rPr>
          <w:rFonts w:ascii="Times New Roman" w:hAnsi="Times New Roman"/>
          <w:color w:val="000000" w:themeColor="text1"/>
          <w:sz w:val="28"/>
          <w:szCs w:val="28"/>
        </w:rPr>
        <w:t> </w:t>
      </w:r>
      <w:r w:rsidRPr="006E019D">
        <w:rPr>
          <w:rFonts w:ascii="Times New Roman" w:hAnsi="Times New Roman"/>
          <w:color w:val="000000" w:themeColor="text1"/>
          <w:sz w:val="28"/>
          <w:szCs w:val="28"/>
        </w:rPr>
        <w:t>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 (далее - субсидия на осуществление капитальных вложений);</w:t>
      </w:r>
    </w:p>
    <w:p w:rsidR="00B60E26" w:rsidRPr="006E019D" w:rsidRDefault="00B60E26" w:rsidP="00B60E26">
      <w:pPr>
        <w:autoSpaceDE w:val="0"/>
        <w:autoSpaceDN w:val="0"/>
        <w:adjustRightInd w:val="0"/>
        <w:spacing w:after="0" w:line="240" w:lineRule="auto"/>
        <w:ind w:firstLine="709"/>
        <w:jc w:val="both"/>
        <w:rPr>
          <w:rFonts w:ascii="Times New Roman" w:hAnsi="Times New Roman"/>
          <w:color w:val="000000" w:themeColor="text1"/>
          <w:sz w:val="28"/>
          <w:szCs w:val="28"/>
        </w:rPr>
      </w:pPr>
      <w:r w:rsidRPr="006E019D">
        <w:rPr>
          <w:rFonts w:ascii="Times New Roman" w:hAnsi="Times New Roman"/>
          <w:color w:val="000000" w:themeColor="text1"/>
          <w:sz w:val="28"/>
          <w:szCs w:val="28"/>
        </w:rPr>
        <w:t>г) грантов, в том числе в форме субсидий, предоставляемых из бюджетов бюджетной системы Российской Федерации (далее - грант);</w:t>
      </w:r>
    </w:p>
    <w:p w:rsidR="00B60E26" w:rsidRPr="006E019D" w:rsidRDefault="00B60E26" w:rsidP="00B60E26">
      <w:pPr>
        <w:autoSpaceDE w:val="0"/>
        <w:autoSpaceDN w:val="0"/>
        <w:adjustRightInd w:val="0"/>
        <w:spacing w:after="0" w:line="240" w:lineRule="auto"/>
        <w:ind w:firstLine="709"/>
        <w:jc w:val="both"/>
        <w:rPr>
          <w:rFonts w:ascii="Times New Roman" w:hAnsi="Times New Roman"/>
          <w:color w:val="000000" w:themeColor="text1"/>
          <w:sz w:val="28"/>
          <w:szCs w:val="28"/>
        </w:rPr>
      </w:pPr>
      <w:r w:rsidRPr="006E019D">
        <w:rPr>
          <w:rFonts w:ascii="Times New Roman" w:hAnsi="Times New Roman"/>
          <w:color w:val="000000" w:themeColor="text1"/>
          <w:sz w:val="28"/>
          <w:szCs w:val="28"/>
        </w:rPr>
        <w:t>д) иных доходов, которые учреждение планирует получить при оказании услуг, выполнении работ за плату сверх установленного государственного задания, а в случаях, установленных законодательством, - в рамках государственного задания;</w:t>
      </w:r>
    </w:p>
    <w:p w:rsidR="00B60E26" w:rsidRPr="006E019D" w:rsidRDefault="00B60E26" w:rsidP="00B60E26">
      <w:pPr>
        <w:autoSpaceDE w:val="0"/>
        <w:autoSpaceDN w:val="0"/>
        <w:adjustRightInd w:val="0"/>
        <w:spacing w:after="0" w:line="240" w:lineRule="auto"/>
        <w:ind w:firstLine="709"/>
        <w:jc w:val="both"/>
        <w:rPr>
          <w:rFonts w:ascii="Times New Roman" w:hAnsi="Times New Roman"/>
          <w:color w:val="000000" w:themeColor="text1"/>
          <w:sz w:val="28"/>
          <w:szCs w:val="28"/>
        </w:rPr>
      </w:pPr>
      <w:r w:rsidRPr="006E019D">
        <w:rPr>
          <w:rFonts w:ascii="Times New Roman" w:hAnsi="Times New Roman"/>
          <w:color w:val="000000" w:themeColor="text1"/>
          <w:sz w:val="28"/>
          <w:szCs w:val="28"/>
        </w:rPr>
        <w:t>е) доходов от иной приносящей доход деятельности, предусмотренной уставом учреждения;</w:t>
      </w:r>
    </w:p>
    <w:p w:rsidR="00B60E26" w:rsidRPr="006E019D" w:rsidRDefault="00B60E26" w:rsidP="00B60E26">
      <w:pPr>
        <w:autoSpaceDE w:val="0"/>
        <w:autoSpaceDN w:val="0"/>
        <w:adjustRightInd w:val="0"/>
        <w:spacing w:after="0" w:line="240" w:lineRule="auto"/>
        <w:ind w:firstLine="709"/>
        <w:jc w:val="both"/>
        <w:rPr>
          <w:rFonts w:ascii="Times New Roman" w:hAnsi="Times New Roman"/>
          <w:color w:val="000000" w:themeColor="text1"/>
          <w:sz w:val="28"/>
          <w:szCs w:val="28"/>
        </w:rPr>
      </w:pPr>
      <w:r w:rsidRPr="006E019D">
        <w:rPr>
          <w:rFonts w:ascii="Times New Roman" w:hAnsi="Times New Roman"/>
          <w:color w:val="000000" w:themeColor="text1"/>
          <w:sz w:val="28"/>
          <w:szCs w:val="28"/>
        </w:rPr>
        <w:t>2) с учетом планируемых объемов выплат, связанных с осуществлением деятельности, предусмотренной уставом учреждения, включая выплаты по исполнению принятых учреждением в предшествующих отчетных периодах обязательств.</w:t>
      </w:r>
    </w:p>
    <w:p w:rsidR="00CC1466" w:rsidRPr="006E019D" w:rsidRDefault="00B60E26" w:rsidP="00B60E26">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color w:val="000000" w:themeColor="text1"/>
          <w:sz w:val="28"/>
          <w:szCs w:val="28"/>
        </w:rPr>
        <w:t>Департамент направляет учреждению информацию о планируемых к предоставлению из бюджета объемах субсидий.</w:t>
      </w:r>
      <w:r w:rsidR="005C7044" w:rsidRPr="006E019D">
        <w:rPr>
          <w:rFonts w:ascii="Times New Roman" w:hAnsi="Times New Roman"/>
          <w:sz w:val="28"/>
          <w:szCs w:val="28"/>
          <w:lang w:eastAsia="ru-RU"/>
        </w:rPr>
        <w:t>»</w:t>
      </w:r>
      <w:r w:rsidR="00FE5F69" w:rsidRPr="006E019D">
        <w:rPr>
          <w:rFonts w:ascii="Times New Roman" w:hAnsi="Times New Roman"/>
          <w:sz w:val="28"/>
          <w:szCs w:val="28"/>
          <w:lang w:eastAsia="ru-RU"/>
        </w:rPr>
        <w:t>.</w:t>
      </w:r>
    </w:p>
    <w:p w:rsidR="00B60E26" w:rsidRPr="006E019D" w:rsidRDefault="00B60E26" w:rsidP="00B60E26">
      <w:pPr>
        <w:autoSpaceDE w:val="0"/>
        <w:autoSpaceDN w:val="0"/>
        <w:adjustRightInd w:val="0"/>
        <w:spacing w:after="0" w:line="240" w:lineRule="auto"/>
        <w:ind w:firstLine="708"/>
        <w:jc w:val="both"/>
        <w:rPr>
          <w:rFonts w:ascii="Times New Roman" w:hAnsi="Times New Roman"/>
          <w:sz w:val="28"/>
          <w:szCs w:val="28"/>
          <w:lang w:eastAsia="ru-RU"/>
        </w:rPr>
      </w:pPr>
      <w:r w:rsidRPr="006E019D">
        <w:rPr>
          <w:rFonts w:ascii="Times New Roman" w:hAnsi="Times New Roman"/>
          <w:sz w:val="28"/>
          <w:szCs w:val="28"/>
          <w:lang w:eastAsia="ru-RU"/>
        </w:rPr>
        <w:t>2. Пункт 7 Порядка изложить в следующей редакции:</w:t>
      </w:r>
    </w:p>
    <w:p w:rsidR="00B60E26" w:rsidRPr="006E019D" w:rsidRDefault="00B60E26" w:rsidP="00B60E26">
      <w:pPr>
        <w:autoSpaceDE w:val="0"/>
        <w:autoSpaceDN w:val="0"/>
        <w:adjustRightInd w:val="0"/>
        <w:spacing w:after="0" w:line="240" w:lineRule="auto"/>
        <w:ind w:firstLine="708"/>
        <w:jc w:val="both"/>
        <w:rPr>
          <w:rFonts w:ascii="Times New Roman" w:hAnsi="Times New Roman"/>
          <w:sz w:val="28"/>
          <w:szCs w:val="28"/>
        </w:rPr>
      </w:pPr>
      <w:r w:rsidRPr="006E019D">
        <w:rPr>
          <w:rFonts w:ascii="Times New Roman" w:hAnsi="Times New Roman"/>
          <w:sz w:val="28"/>
          <w:szCs w:val="28"/>
        </w:rPr>
        <w:t>«7. Показатели Плана и обоснования (расчеты) плановых показателей формируются по соответствующим кодам (составным частям кода) бюджетной классификации Российской Федерации с дополнительной детализацией по кодам статей (подстатей) групп (статей) классификации операций сектора государственного управления и кодов иных аналитических показателей в части:</w:t>
      </w:r>
    </w:p>
    <w:p w:rsidR="00B60E26" w:rsidRPr="006E019D" w:rsidRDefault="00B60E26" w:rsidP="00B60E26">
      <w:pPr>
        <w:autoSpaceDE w:val="0"/>
        <w:autoSpaceDN w:val="0"/>
        <w:adjustRightInd w:val="0"/>
        <w:spacing w:after="0" w:line="240" w:lineRule="auto"/>
        <w:ind w:firstLine="540"/>
        <w:jc w:val="both"/>
        <w:rPr>
          <w:rFonts w:ascii="Times New Roman" w:hAnsi="Times New Roman"/>
          <w:sz w:val="28"/>
          <w:szCs w:val="28"/>
        </w:rPr>
      </w:pPr>
      <w:r w:rsidRPr="006E019D">
        <w:rPr>
          <w:rFonts w:ascii="Times New Roman" w:hAnsi="Times New Roman"/>
          <w:sz w:val="28"/>
          <w:szCs w:val="28"/>
        </w:rPr>
        <w:t>а) планируемых поступлений:</w:t>
      </w:r>
    </w:p>
    <w:p w:rsidR="00B60E26" w:rsidRPr="006E019D" w:rsidRDefault="00B60E26" w:rsidP="00B60E26">
      <w:pPr>
        <w:autoSpaceDE w:val="0"/>
        <w:autoSpaceDN w:val="0"/>
        <w:adjustRightInd w:val="0"/>
        <w:spacing w:after="0" w:line="240" w:lineRule="auto"/>
        <w:ind w:firstLine="540"/>
        <w:jc w:val="both"/>
        <w:rPr>
          <w:rFonts w:ascii="Times New Roman" w:hAnsi="Times New Roman"/>
          <w:sz w:val="28"/>
          <w:szCs w:val="28"/>
        </w:rPr>
      </w:pPr>
      <w:r w:rsidRPr="006E019D">
        <w:rPr>
          <w:rFonts w:ascii="Times New Roman" w:hAnsi="Times New Roman"/>
          <w:sz w:val="28"/>
          <w:szCs w:val="28"/>
        </w:rPr>
        <w:lastRenderedPageBreak/>
        <w:t>от доходов - по коду аналитической группы подвида доходов бюджетов классификации доходов бюджетов;</w:t>
      </w:r>
    </w:p>
    <w:p w:rsidR="00B60E26" w:rsidRPr="006E019D" w:rsidRDefault="00B60E26" w:rsidP="00B60E26">
      <w:pPr>
        <w:autoSpaceDE w:val="0"/>
        <w:autoSpaceDN w:val="0"/>
        <w:adjustRightInd w:val="0"/>
        <w:spacing w:after="0" w:line="240" w:lineRule="auto"/>
        <w:ind w:firstLine="540"/>
        <w:jc w:val="both"/>
        <w:rPr>
          <w:rFonts w:ascii="Times New Roman" w:hAnsi="Times New Roman"/>
          <w:sz w:val="28"/>
          <w:szCs w:val="28"/>
        </w:rPr>
      </w:pPr>
      <w:r w:rsidRPr="006E019D">
        <w:rPr>
          <w:rFonts w:ascii="Times New Roman" w:hAnsi="Times New Roman"/>
          <w:sz w:val="28"/>
          <w:szCs w:val="28"/>
        </w:rPr>
        <w:t>от возврата выплат, произведенных учреждениями в прошлых отчетных периодах (в том числе в связи с возвратом в текущем финансовом году отклоненных кредитной организацией платежей учреждения; излишне уплаченных сумм налогов, сборов, страховых взносов, пеней, штрафов и процентов в соответствии с законодательством Российской Федерации о налогах и сборах, предоставленных учреждением кредитов (займов, ссуд) (далее - дебиторской задолженности прошлых лет), - по коду аналитической группы вида источников финансирования дефицитов бюджетов классификации источников финансирования дефицитов бюджетов;</w:t>
      </w:r>
    </w:p>
    <w:p w:rsidR="00B60E26" w:rsidRPr="006E019D" w:rsidRDefault="00B60E26" w:rsidP="00B60E26">
      <w:pPr>
        <w:autoSpaceDE w:val="0"/>
        <w:autoSpaceDN w:val="0"/>
        <w:adjustRightInd w:val="0"/>
        <w:spacing w:after="0" w:line="240" w:lineRule="auto"/>
        <w:ind w:firstLine="540"/>
        <w:jc w:val="both"/>
        <w:rPr>
          <w:rFonts w:ascii="Times New Roman" w:hAnsi="Times New Roman"/>
          <w:sz w:val="28"/>
          <w:szCs w:val="28"/>
        </w:rPr>
      </w:pPr>
      <w:r w:rsidRPr="006E019D">
        <w:rPr>
          <w:rFonts w:ascii="Times New Roman" w:hAnsi="Times New Roman"/>
          <w:sz w:val="28"/>
          <w:szCs w:val="28"/>
        </w:rPr>
        <w:t>от возврата средств, ранее размещенных на депозитах, - по коду аналитической группы вида источников финансирования дефицитов бюджетов классификации источников финансирования дефицитов бюджетов;</w:t>
      </w:r>
    </w:p>
    <w:p w:rsidR="00B60E26" w:rsidRPr="006E019D" w:rsidRDefault="00B60E26" w:rsidP="00B60E26">
      <w:pPr>
        <w:autoSpaceDE w:val="0"/>
        <w:autoSpaceDN w:val="0"/>
        <w:adjustRightInd w:val="0"/>
        <w:spacing w:after="0" w:line="240" w:lineRule="auto"/>
        <w:ind w:firstLine="540"/>
        <w:jc w:val="both"/>
        <w:rPr>
          <w:rFonts w:ascii="Times New Roman" w:hAnsi="Times New Roman"/>
          <w:sz w:val="28"/>
          <w:szCs w:val="28"/>
        </w:rPr>
      </w:pPr>
      <w:r w:rsidRPr="006E019D">
        <w:rPr>
          <w:rFonts w:ascii="Times New Roman" w:hAnsi="Times New Roman"/>
          <w:sz w:val="28"/>
          <w:szCs w:val="28"/>
        </w:rPr>
        <w:t>б) планируемых выплат:</w:t>
      </w:r>
    </w:p>
    <w:p w:rsidR="00B60E26" w:rsidRPr="006E019D" w:rsidRDefault="00B60E26" w:rsidP="00B60E26">
      <w:pPr>
        <w:autoSpaceDE w:val="0"/>
        <w:autoSpaceDN w:val="0"/>
        <w:adjustRightInd w:val="0"/>
        <w:spacing w:after="0" w:line="240" w:lineRule="auto"/>
        <w:ind w:firstLine="540"/>
        <w:jc w:val="both"/>
        <w:rPr>
          <w:rFonts w:ascii="Times New Roman" w:hAnsi="Times New Roman"/>
          <w:sz w:val="28"/>
          <w:szCs w:val="28"/>
        </w:rPr>
      </w:pPr>
      <w:r w:rsidRPr="006E019D">
        <w:rPr>
          <w:rFonts w:ascii="Times New Roman" w:hAnsi="Times New Roman"/>
          <w:sz w:val="28"/>
          <w:szCs w:val="28"/>
        </w:rPr>
        <w:t>по расходам - по кодам видов расходов классификации расходов бюджетов;</w:t>
      </w:r>
    </w:p>
    <w:p w:rsidR="00B60E26" w:rsidRPr="006E019D" w:rsidRDefault="00B60E26" w:rsidP="00B60E26">
      <w:pPr>
        <w:autoSpaceDE w:val="0"/>
        <w:autoSpaceDN w:val="0"/>
        <w:adjustRightInd w:val="0"/>
        <w:spacing w:after="0" w:line="240" w:lineRule="auto"/>
        <w:ind w:firstLine="540"/>
        <w:jc w:val="both"/>
        <w:rPr>
          <w:rFonts w:ascii="Times New Roman" w:hAnsi="Times New Roman"/>
          <w:sz w:val="28"/>
          <w:szCs w:val="28"/>
        </w:rPr>
      </w:pPr>
      <w:r w:rsidRPr="006E019D">
        <w:rPr>
          <w:rFonts w:ascii="Times New Roman" w:hAnsi="Times New Roman"/>
          <w:sz w:val="28"/>
          <w:szCs w:val="28"/>
        </w:rPr>
        <w:t>по возврату в бюджет остатков субсидий прошлых лет - по коду аналитической группы вида источников финансирования дефицитов бюджетов классификации источников финансирования дефицитов бюджетов;</w:t>
      </w:r>
    </w:p>
    <w:p w:rsidR="00B60E26" w:rsidRPr="006E019D" w:rsidRDefault="00B60E26" w:rsidP="00B60E26">
      <w:pPr>
        <w:autoSpaceDE w:val="0"/>
        <w:autoSpaceDN w:val="0"/>
        <w:adjustRightInd w:val="0"/>
        <w:spacing w:after="0" w:line="240" w:lineRule="auto"/>
        <w:ind w:firstLine="540"/>
        <w:jc w:val="both"/>
        <w:rPr>
          <w:rFonts w:ascii="Times New Roman" w:hAnsi="Times New Roman"/>
          <w:sz w:val="28"/>
          <w:szCs w:val="28"/>
        </w:rPr>
      </w:pPr>
      <w:r w:rsidRPr="006E019D">
        <w:rPr>
          <w:rFonts w:ascii="Times New Roman" w:hAnsi="Times New Roman"/>
          <w:sz w:val="28"/>
          <w:szCs w:val="28"/>
        </w:rPr>
        <w:t>по уплате налогов, объектом налогообложения которых являются доходы (прибыль) учреждения, - по коду аналитической группы подвида доходов бюджетов классификации доходов бюджетов;</w:t>
      </w:r>
    </w:p>
    <w:p w:rsidR="00B60E26" w:rsidRPr="006E019D" w:rsidRDefault="00B60E26" w:rsidP="00B60E26">
      <w:pPr>
        <w:autoSpaceDE w:val="0"/>
        <w:autoSpaceDN w:val="0"/>
        <w:adjustRightInd w:val="0"/>
        <w:spacing w:after="0" w:line="240" w:lineRule="auto"/>
        <w:ind w:firstLine="540"/>
        <w:jc w:val="both"/>
        <w:rPr>
          <w:rFonts w:ascii="Times New Roman" w:hAnsi="Times New Roman"/>
          <w:sz w:val="28"/>
          <w:szCs w:val="28"/>
        </w:rPr>
      </w:pPr>
      <w:r w:rsidRPr="006E019D">
        <w:rPr>
          <w:rFonts w:ascii="Times New Roman" w:hAnsi="Times New Roman"/>
          <w:sz w:val="28"/>
          <w:szCs w:val="28"/>
        </w:rPr>
        <w:t>по перечислению физическим и юридическим лицам ссуд, кредитов, в случаях, установленных законодательством Российской Федерации, - по коду аналитической группы вида источников финансирования дефицитов бюджетов классификации источников финансирования дефицитов бюджетов.».</w:t>
      </w:r>
    </w:p>
    <w:p w:rsidR="00B60E26" w:rsidRPr="006E019D" w:rsidRDefault="00B60E26" w:rsidP="00B60E26">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3. Дополнить пунктом 7.1 следующего содержания:</w:t>
      </w:r>
    </w:p>
    <w:p w:rsidR="00B60E26" w:rsidRPr="006E019D" w:rsidRDefault="00B60E26" w:rsidP="00B60E26">
      <w:pPr>
        <w:autoSpaceDE w:val="0"/>
        <w:autoSpaceDN w:val="0"/>
        <w:adjustRightInd w:val="0"/>
        <w:spacing w:after="0" w:line="240" w:lineRule="auto"/>
        <w:ind w:firstLine="540"/>
        <w:jc w:val="both"/>
        <w:rPr>
          <w:rFonts w:ascii="Times New Roman" w:hAnsi="Times New Roman"/>
          <w:color w:val="000000" w:themeColor="text1"/>
          <w:sz w:val="28"/>
          <w:szCs w:val="24"/>
        </w:rPr>
      </w:pPr>
      <w:r w:rsidRPr="006E019D">
        <w:rPr>
          <w:rFonts w:ascii="Times New Roman" w:hAnsi="Times New Roman"/>
          <w:sz w:val="28"/>
          <w:szCs w:val="28"/>
          <w:lang w:eastAsia="ru-RU"/>
        </w:rPr>
        <w:lastRenderedPageBreak/>
        <w:t>«</w:t>
      </w:r>
      <w:r w:rsidRPr="006E019D">
        <w:rPr>
          <w:rFonts w:ascii="Times New Roman" w:hAnsi="Times New Roman"/>
          <w:color w:val="000000" w:themeColor="text1"/>
          <w:sz w:val="28"/>
          <w:szCs w:val="24"/>
        </w:rPr>
        <w:t xml:space="preserve">7.1. Требования к составлению Плана, установленные </w:t>
      </w:r>
      <w:hyperlink r:id="rId11" w:history="1">
        <w:r w:rsidRPr="006E019D">
          <w:rPr>
            <w:rFonts w:ascii="Times New Roman" w:hAnsi="Times New Roman"/>
            <w:color w:val="000000" w:themeColor="text1"/>
            <w:sz w:val="28"/>
            <w:szCs w:val="24"/>
          </w:rPr>
          <w:t xml:space="preserve">пунктами </w:t>
        </w:r>
      </w:hyperlink>
      <w:r w:rsidRPr="006E019D">
        <w:rPr>
          <w:rFonts w:ascii="Times New Roman" w:hAnsi="Times New Roman"/>
          <w:color w:val="000000" w:themeColor="text1"/>
          <w:sz w:val="28"/>
          <w:szCs w:val="24"/>
        </w:rPr>
        <w:br/>
        <w:t>5 - 7 настоящих Требований, применяются при составлении проекта Плана.».</w:t>
      </w:r>
    </w:p>
    <w:p w:rsidR="00B60E26" w:rsidRPr="006E019D" w:rsidRDefault="00B60E26" w:rsidP="00B60E26">
      <w:pPr>
        <w:autoSpaceDE w:val="0"/>
        <w:autoSpaceDN w:val="0"/>
        <w:adjustRightInd w:val="0"/>
        <w:spacing w:after="0" w:line="240" w:lineRule="auto"/>
        <w:ind w:firstLine="708"/>
        <w:jc w:val="both"/>
        <w:rPr>
          <w:rFonts w:ascii="Times New Roman" w:hAnsi="Times New Roman"/>
          <w:sz w:val="28"/>
          <w:szCs w:val="28"/>
          <w:lang w:eastAsia="ru-RU"/>
        </w:rPr>
      </w:pPr>
      <w:r w:rsidRPr="006E019D">
        <w:rPr>
          <w:rFonts w:ascii="Times New Roman" w:hAnsi="Times New Roman"/>
          <w:sz w:val="28"/>
          <w:szCs w:val="28"/>
          <w:lang w:eastAsia="ru-RU"/>
        </w:rPr>
        <w:t>4. Пункт 9 Порядка изложить в следующей редакции:</w:t>
      </w:r>
    </w:p>
    <w:p w:rsidR="00B60E26" w:rsidRPr="006E019D" w:rsidRDefault="00B60E26" w:rsidP="00B60E26">
      <w:pPr>
        <w:autoSpaceDE w:val="0"/>
        <w:autoSpaceDN w:val="0"/>
        <w:adjustRightInd w:val="0"/>
        <w:spacing w:after="0" w:line="240" w:lineRule="auto"/>
        <w:ind w:firstLine="708"/>
        <w:jc w:val="both"/>
        <w:rPr>
          <w:rFonts w:ascii="Times New Roman" w:hAnsi="Times New Roman"/>
          <w:color w:val="000000" w:themeColor="text1"/>
          <w:sz w:val="28"/>
          <w:szCs w:val="28"/>
        </w:rPr>
      </w:pPr>
      <w:r w:rsidRPr="006E019D">
        <w:rPr>
          <w:rFonts w:ascii="Times New Roman" w:hAnsi="Times New Roman"/>
          <w:sz w:val="28"/>
          <w:szCs w:val="28"/>
          <w:lang w:eastAsia="ru-RU"/>
        </w:rPr>
        <w:t>«</w:t>
      </w:r>
      <w:r w:rsidRPr="006E019D">
        <w:rPr>
          <w:rFonts w:ascii="Times New Roman" w:hAnsi="Times New Roman"/>
          <w:color w:val="000000" w:themeColor="text1"/>
          <w:sz w:val="28"/>
          <w:szCs w:val="28"/>
        </w:rPr>
        <w:t>9. Показатели Плана после внесения в них изменений, предусматривающих уменьшение выплат, не должны быть меньше кассовых выплат по указанным направлениям, произведенных до внесения изменений в показатели Плана.</w:t>
      </w:r>
    </w:p>
    <w:p w:rsidR="00B60E26" w:rsidRPr="006E019D" w:rsidRDefault="00B60E26" w:rsidP="00B60E26">
      <w:pPr>
        <w:autoSpaceDE w:val="0"/>
        <w:autoSpaceDN w:val="0"/>
        <w:adjustRightInd w:val="0"/>
        <w:spacing w:after="0" w:line="240" w:lineRule="auto"/>
        <w:ind w:firstLine="708"/>
        <w:jc w:val="both"/>
        <w:rPr>
          <w:rFonts w:ascii="Times New Roman" w:hAnsi="Times New Roman"/>
          <w:color w:val="000000" w:themeColor="text1"/>
          <w:sz w:val="28"/>
          <w:szCs w:val="28"/>
        </w:rPr>
      </w:pPr>
      <w:r w:rsidRPr="006E019D">
        <w:rPr>
          <w:rFonts w:ascii="Times New Roman" w:hAnsi="Times New Roman"/>
          <w:sz w:val="28"/>
          <w:szCs w:val="20"/>
        </w:rPr>
        <w:t>Показатели Плана по выплатам после внесения в них изменений не могут превышать объем плановых поступлений, с учетом остатка на начало текущего финансового года.».</w:t>
      </w:r>
    </w:p>
    <w:p w:rsidR="00B60E26" w:rsidRPr="006E019D" w:rsidRDefault="00B60E26" w:rsidP="00B60E26">
      <w:pPr>
        <w:autoSpaceDE w:val="0"/>
        <w:autoSpaceDN w:val="0"/>
        <w:adjustRightInd w:val="0"/>
        <w:spacing w:after="0" w:line="240" w:lineRule="auto"/>
        <w:ind w:firstLine="708"/>
        <w:jc w:val="both"/>
        <w:rPr>
          <w:rFonts w:ascii="Times New Roman" w:hAnsi="Times New Roman"/>
          <w:sz w:val="28"/>
          <w:szCs w:val="28"/>
          <w:lang w:eastAsia="ru-RU"/>
        </w:rPr>
      </w:pPr>
      <w:r w:rsidRPr="006E019D">
        <w:rPr>
          <w:rFonts w:ascii="Times New Roman" w:hAnsi="Times New Roman"/>
          <w:sz w:val="28"/>
          <w:szCs w:val="28"/>
          <w:lang w:eastAsia="ru-RU"/>
        </w:rPr>
        <w:t>5. Пункт 13 Порядка изложить в следующей редакции:</w:t>
      </w:r>
    </w:p>
    <w:p w:rsidR="00B60E26" w:rsidRPr="006E019D" w:rsidRDefault="00B60E26" w:rsidP="00B60E26">
      <w:pPr>
        <w:autoSpaceDE w:val="0"/>
        <w:autoSpaceDN w:val="0"/>
        <w:adjustRightInd w:val="0"/>
        <w:spacing w:after="0" w:line="240" w:lineRule="auto"/>
        <w:ind w:firstLine="708"/>
        <w:jc w:val="both"/>
        <w:rPr>
          <w:rFonts w:ascii="Times New Roman" w:hAnsi="Times New Roman"/>
          <w:sz w:val="28"/>
          <w:szCs w:val="28"/>
          <w:lang w:eastAsia="ru-RU"/>
        </w:rPr>
      </w:pPr>
      <w:r w:rsidRPr="006E019D">
        <w:rPr>
          <w:rFonts w:ascii="Times New Roman" w:hAnsi="Times New Roman"/>
          <w:sz w:val="28"/>
          <w:szCs w:val="28"/>
          <w:lang w:eastAsia="ru-RU"/>
        </w:rPr>
        <w:t>«13. Обоснования (расчеты) плановых показателей поступлений формируются на основании расчетов соответствующих доходов с учетом возникшей на начало финансового года задолженности перед учреждением по доходам и полученных на начало текущего финансового года предварительных платежей (авансов) по договорам (контрактам, соглашениям).</w:t>
      </w:r>
    </w:p>
    <w:p w:rsidR="00B60E26" w:rsidRPr="006E019D" w:rsidRDefault="00B60E26" w:rsidP="00B60E26">
      <w:pPr>
        <w:autoSpaceDE w:val="0"/>
        <w:autoSpaceDN w:val="0"/>
        <w:adjustRightInd w:val="0"/>
        <w:spacing w:after="0" w:line="240" w:lineRule="auto"/>
        <w:ind w:firstLine="708"/>
        <w:jc w:val="both"/>
        <w:rPr>
          <w:rFonts w:ascii="Times New Roman" w:hAnsi="Times New Roman"/>
          <w:sz w:val="28"/>
          <w:szCs w:val="28"/>
          <w:lang w:eastAsia="ru-RU"/>
        </w:rPr>
      </w:pPr>
      <w:r w:rsidRPr="006E019D">
        <w:rPr>
          <w:rFonts w:ascii="Times New Roman" w:hAnsi="Times New Roman"/>
          <w:sz w:val="28"/>
          <w:szCs w:val="28"/>
          <w:lang w:eastAsia="ru-RU"/>
        </w:rPr>
        <w:t>Обоснования (расчеты) плановых показателей выплат формируются на основании расчетов соответствующих расходов с учетом произведенных на начало финансового года предварительных платежей (авансов) по договорам (контрактам, соглашениям), сумм излишне уплаченных или излишне взысканных налогов, пени, штрафов, а также принятых и не исполненных на начало финансового года обязательств.</w:t>
      </w:r>
    </w:p>
    <w:p w:rsidR="00B60E26" w:rsidRPr="006E019D" w:rsidRDefault="00B60E26" w:rsidP="00B60E26">
      <w:pPr>
        <w:autoSpaceDE w:val="0"/>
        <w:autoSpaceDN w:val="0"/>
        <w:adjustRightInd w:val="0"/>
        <w:spacing w:after="0" w:line="240" w:lineRule="auto"/>
        <w:ind w:firstLine="708"/>
        <w:jc w:val="both"/>
        <w:rPr>
          <w:rFonts w:ascii="Times New Roman" w:hAnsi="Times New Roman"/>
          <w:sz w:val="28"/>
          <w:szCs w:val="28"/>
          <w:lang w:eastAsia="ru-RU"/>
        </w:rPr>
      </w:pPr>
      <w:r w:rsidRPr="006E019D">
        <w:rPr>
          <w:rFonts w:ascii="Times New Roman" w:hAnsi="Times New Roman"/>
          <w:sz w:val="28"/>
          <w:szCs w:val="28"/>
          <w:lang w:eastAsia="ru-RU"/>
        </w:rPr>
        <w:t>Обоснования (расчеты) плановых показателей выплат текущего финансового года подлежат уточнению в части размера принятых и неисполненных на начало текущего финансового года обязательств после составления и утверждения учреждением годовой бухгалтерской отчетности.».</w:t>
      </w:r>
    </w:p>
    <w:p w:rsidR="00B60E26" w:rsidRPr="006E019D" w:rsidRDefault="00B60E26" w:rsidP="00B60E26">
      <w:pPr>
        <w:autoSpaceDE w:val="0"/>
        <w:autoSpaceDN w:val="0"/>
        <w:adjustRightInd w:val="0"/>
        <w:spacing w:after="0" w:line="240" w:lineRule="auto"/>
        <w:ind w:firstLine="708"/>
        <w:jc w:val="both"/>
        <w:rPr>
          <w:rFonts w:ascii="Times New Roman" w:hAnsi="Times New Roman"/>
          <w:sz w:val="28"/>
          <w:szCs w:val="28"/>
          <w:lang w:eastAsia="ru-RU"/>
        </w:rPr>
      </w:pPr>
      <w:r w:rsidRPr="006E019D">
        <w:rPr>
          <w:rFonts w:ascii="Times New Roman" w:hAnsi="Times New Roman"/>
          <w:sz w:val="28"/>
          <w:szCs w:val="28"/>
          <w:lang w:eastAsia="ru-RU"/>
        </w:rPr>
        <w:t>6. Пункт 14 Порядка изложить в следующей редакции:</w:t>
      </w:r>
    </w:p>
    <w:p w:rsidR="00B60E26" w:rsidRPr="006E019D" w:rsidRDefault="00B60E26" w:rsidP="00B60E26">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«14. Расчеты доходов формируются:</w:t>
      </w:r>
    </w:p>
    <w:p w:rsidR="00B60E26" w:rsidRPr="006E019D" w:rsidRDefault="00B60E26" w:rsidP="00B60E26">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lastRenderedPageBreak/>
        <w:t>по доходам от использования собственности (в том числе доходы в виде арендной платы, платы за сервитут (за исключением платы за сервитут земельных участков, находящихся в государственной или муниципальной собственности, в соответствии с положениями пункта 3 статьи 39.25 Земельного кодекса Российской Федерации (поступающей и зачисляемой в соответствующие бюджеты бюджетной системы Российской Федерации.), от распоряжения правами на результаты интеллектуальной деятельности и средствами индивидуализации);</w:t>
      </w:r>
    </w:p>
    <w:p w:rsidR="00B60E26" w:rsidRPr="006E019D" w:rsidRDefault="00B60E26" w:rsidP="00B60E26">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по доходам от оказания услуг (выполнения работ) (в том числе в виде субсидии на финансовое обеспечение выполнения государственного (муниципального) задания, от оказания медицинских услуг, предоставляемых застрахованным лицам в рамках обязательного медицинского страхования, а также женщинам в период беременности, женщинам и новорожденным в период родов и в послеродовой период на основании родового сертификата);</w:t>
      </w:r>
    </w:p>
    <w:p w:rsidR="00B60E26" w:rsidRPr="006E019D" w:rsidRDefault="00B60E26" w:rsidP="00B60E26">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по доходам в виде штрафов, возмещения ущерба (в том числе включая штрафы, пени и неустойки за нарушение условий контрактов (договоров);</w:t>
      </w:r>
    </w:p>
    <w:p w:rsidR="00B60E26" w:rsidRPr="006E019D" w:rsidRDefault="00B60E26" w:rsidP="00B60E26">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по доходам в виде безвозмездных денежных поступлений (в том числе грантов, пожертвований);</w:t>
      </w:r>
    </w:p>
    <w:p w:rsidR="00B60E26" w:rsidRPr="006E019D" w:rsidRDefault="00B60E26" w:rsidP="00B60E26">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по доходам в виде целевых субсидий, а также субсидий на осуществление капитальных вложений;</w:t>
      </w:r>
    </w:p>
    <w:p w:rsidR="00B60E26" w:rsidRPr="006E019D" w:rsidRDefault="00B60E26" w:rsidP="00B60E26">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по доходам от операций с активами (в том числе доходы от реализации неиспользуемого имущества, утиля, невозвратной тары, лома черных и цветных металлов).</w:t>
      </w:r>
    </w:p>
    <w:p w:rsidR="00B60E26" w:rsidRPr="006E019D" w:rsidRDefault="00B60E26" w:rsidP="00B60E26">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В случае изменения показателей поступлений в очередном финансовом году и в соответствующем году планового периода более чем на 20 процентов по сравнению с отчетным, органу-учредителю направляется информация о причинах указанных изменений.».</w:t>
      </w:r>
    </w:p>
    <w:p w:rsidR="00B60E26" w:rsidRPr="006E019D" w:rsidRDefault="00B60E26" w:rsidP="00B60E26">
      <w:pPr>
        <w:autoSpaceDE w:val="0"/>
        <w:autoSpaceDN w:val="0"/>
        <w:adjustRightInd w:val="0"/>
        <w:spacing w:after="0" w:line="240" w:lineRule="auto"/>
        <w:ind w:firstLine="708"/>
        <w:jc w:val="both"/>
        <w:rPr>
          <w:rFonts w:ascii="Times New Roman" w:hAnsi="Times New Roman"/>
          <w:sz w:val="28"/>
          <w:szCs w:val="28"/>
          <w:lang w:eastAsia="ru-RU"/>
        </w:rPr>
      </w:pPr>
      <w:r w:rsidRPr="006E019D">
        <w:rPr>
          <w:rFonts w:ascii="Times New Roman" w:hAnsi="Times New Roman"/>
          <w:sz w:val="28"/>
          <w:szCs w:val="28"/>
          <w:lang w:eastAsia="ru-RU"/>
        </w:rPr>
        <w:t>7. Пункт 38 Порядка изложить в следующей редакции:</w:t>
      </w:r>
    </w:p>
    <w:p w:rsidR="00B60E26" w:rsidRPr="006E019D" w:rsidRDefault="00B60E26" w:rsidP="00B60E26">
      <w:pPr>
        <w:autoSpaceDE w:val="0"/>
        <w:autoSpaceDN w:val="0"/>
        <w:adjustRightInd w:val="0"/>
        <w:spacing w:after="0" w:line="240" w:lineRule="auto"/>
        <w:ind w:firstLine="708"/>
        <w:jc w:val="both"/>
        <w:rPr>
          <w:rFonts w:ascii="Times New Roman" w:hAnsi="Times New Roman"/>
          <w:color w:val="000000" w:themeColor="text1"/>
          <w:sz w:val="28"/>
          <w:szCs w:val="28"/>
        </w:rPr>
      </w:pPr>
      <w:r w:rsidRPr="006E019D">
        <w:rPr>
          <w:rFonts w:ascii="Times New Roman" w:hAnsi="Times New Roman"/>
          <w:color w:val="000000" w:themeColor="text1"/>
          <w:sz w:val="28"/>
          <w:szCs w:val="28"/>
        </w:rPr>
        <w:t>«38. Расчеты расходов на закупку товаров, работ, услуг должны соответствовать в части планируемых выплат:</w:t>
      </w:r>
    </w:p>
    <w:p w:rsidR="00B60E26" w:rsidRPr="006E019D" w:rsidRDefault="00B60E26" w:rsidP="00B60E26">
      <w:pPr>
        <w:autoSpaceDE w:val="0"/>
        <w:autoSpaceDN w:val="0"/>
        <w:adjustRightInd w:val="0"/>
        <w:spacing w:after="0" w:line="240" w:lineRule="auto"/>
        <w:ind w:firstLine="708"/>
        <w:jc w:val="both"/>
        <w:rPr>
          <w:rFonts w:ascii="Times New Roman" w:hAnsi="Times New Roman"/>
          <w:color w:val="000000" w:themeColor="text1"/>
          <w:sz w:val="28"/>
          <w:szCs w:val="28"/>
        </w:rPr>
      </w:pPr>
      <w:r w:rsidRPr="006E019D">
        <w:rPr>
          <w:rFonts w:ascii="Times New Roman" w:hAnsi="Times New Roman"/>
          <w:color w:val="000000" w:themeColor="text1"/>
          <w:sz w:val="28"/>
          <w:szCs w:val="28"/>
        </w:rPr>
        <w:lastRenderedPageBreak/>
        <w:t>показателям плана-графика закупок товаров, работ, услуг для обеспечения государственных и муниципальных нужд, формируемого в соответствии с требованиями законодательства Российской Федерации о контрактной системе в сфере закупок товаров, работ, для обеспечения государственных и муниципальных нужд, в случае осуществления закупок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B60E26" w:rsidRPr="006E019D" w:rsidRDefault="00B60E26" w:rsidP="00B60E26">
      <w:pPr>
        <w:autoSpaceDE w:val="0"/>
        <w:autoSpaceDN w:val="0"/>
        <w:adjustRightInd w:val="0"/>
        <w:spacing w:after="0" w:line="240" w:lineRule="auto"/>
        <w:ind w:firstLine="708"/>
        <w:jc w:val="both"/>
        <w:rPr>
          <w:rFonts w:ascii="Times New Roman" w:hAnsi="Times New Roman"/>
          <w:color w:val="000000" w:themeColor="text1"/>
          <w:sz w:val="28"/>
          <w:szCs w:val="28"/>
        </w:rPr>
      </w:pPr>
      <w:r w:rsidRPr="006E019D">
        <w:rPr>
          <w:rFonts w:ascii="Times New Roman" w:hAnsi="Times New Roman"/>
          <w:color w:val="000000" w:themeColor="text1"/>
          <w:sz w:val="28"/>
          <w:szCs w:val="28"/>
        </w:rPr>
        <w:t>показателям плана закупок товаров, работ, услуг, формируемого в соответствии с законодательством Российской Федерации о закупках товаров, работ, услуг отдельными видами юридических лиц, в отношении закупок, подлежащих включению в указанный план закупок в соответствии с Федеральным законом от 18 июля 2011 г. № 223-ФЗ «О закупках товаров, работ, услуг отдельными видами юридических лиц», а также показателям закупок, которые согласно положениям пункта 4 Правил формирования плана закупки товаров (работ, услуг), утвержденных постановлением Правительства Российской Федерации от 17 сентября 2012 г. № 932.».</w:t>
      </w:r>
    </w:p>
    <w:p w:rsidR="00703C0C" w:rsidRPr="006E019D" w:rsidRDefault="00703C0C" w:rsidP="00703C0C">
      <w:pPr>
        <w:autoSpaceDE w:val="0"/>
        <w:autoSpaceDN w:val="0"/>
        <w:adjustRightInd w:val="0"/>
        <w:spacing w:after="0" w:line="240" w:lineRule="auto"/>
        <w:ind w:firstLine="708"/>
        <w:jc w:val="both"/>
        <w:rPr>
          <w:rFonts w:ascii="Times New Roman" w:hAnsi="Times New Roman"/>
          <w:sz w:val="28"/>
          <w:szCs w:val="28"/>
          <w:lang w:eastAsia="ru-RU"/>
        </w:rPr>
      </w:pPr>
      <w:r w:rsidRPr="006E019D">
        <w:rPr>
          <w:rFonts w:ascii="Times New Roman" w:hAnsi="Times New Roman"/>
          <w:sz w:val="28"/>
          <w:szCs w:val="28"/>
          <w:lang w:eastAsia="ru-RU"/>
        </w:rPr>
        <w:t>8. Пункт 42 -</w:t>
      </w:r>
      <w:r w:rsidR="003D575C" w:rsidRPr="006E019D">
        <w:rPr>
          <w:rFonts w:ascii="Times New Roman" w:hAnsi="Times New Roman"/>
          <w:sz w:val="28"/>
          <w:szCs w:val="28"/>
          <w:lang w:eastAsia="ru-RU"/>
        </w:rPr>
        <w:t>47</w:t>
      </w:r>
      <w:r w:rsidRPr="006E019D">
        <w:rPr>
          <w:rFonts w:ascii="Times New Roman" w:hAnsi="Times New Roman"/>
          <w:sz w:val="28"/>
          <w:szCs w:val="28"/>
          <w:lang w:eastAsia="ru-RU"/>
        </w:rPr>
        <w:t>  Порядка изложить в следующей редакции:</w:t>
      </w:r>
    </w:p>
    <w:p w:rsidR="00A36F9B" w:rsidRPr="006E019D" w:rsidRDefault="00703C0C" w:rsidP="00A36F9B">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w:t>
      </w:r>
      <w:r w:rsidR="00A36F9B" w:rsidRPr="006E019D">
        <w:rPr>
          <w:rFonts w:ascii="Times New Roman" w:hAnsi="Times New Roman"/>
          <w:sz w:val="28"/>
          <w:szCs w:val="28"/>
          <w:lang w:eastAsia="ru-RU"/>
        </w:rPr>
        <w:t>42. План утверждается в порядке и сроки, установленные Департаментом, но не позднее начала очередного финансового года.</w:t>
      </w:r>
    </w:p>
    <w:p w:rsidR="00A36F9B" w:rsidRPr="006E019D" w:rsidRDefault="00A36F9B" w:rsidP="00A36F9B">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План государственного бюджетного учреждения утверждается:</w:t>
      </w:r>
    </w:p>
    <w:p w:rsidR="00A36F9B" w:rsidRPr="006E019D" w:rsidRDefault="00A36F9B" w:rsidP="00A36F9B">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уполномоченным лицом учреждения не позднее 1 рабочего дня после принятия в установленном порядке и официального опубликования закона Ненецкого автономного округа об окружном бюджете на очередной финансовый год (на очередной финансовый год и на плановый период) и направляется в Департамент в двух экземплярах на согласование</w:t>
      </w:r>
      <w:r w:rsidR="00703C0C" w:rsidRPr="006E019D">
        <w:rPr>
          <w:rFonts w:ascii="Times New Roman" w:hAnsi="Times New Roman"/>
          <w:color w:val="000000" w:themeColor="text1"/>
          <w:sz w:val="28"/>
          <w:szCs w:val="28"/>
          <w:lang w:eastAsia="ru-RU"/>
        </w:rPr>
        <w:t xml:space="preserve"> за исключением случая, предусмотренного </w:t>
      </w:r>
      <w:hyperlink r:id="rId12" w:history="1">
        <w:r w:rsidR="00703C0C" w:rsidRPr="006E019D">
          <w:rPr>
            <w:rFonts w:ascii="Times New Roman" w:hAnsi="Times New Roman"/>
            <w:color w:val="000000" w:themeColor="text1"/>
            <w:sz w:val="28"/>
            <w:szCs w:val="28"/>
            <w:lang w:eastAsia="ru-RU"/>
          </w:rPr>
          <w:t>абзацем четвертым</w:t>
        </w:r>
      </w:hyperlink>
      <w:r w:rsidR="00703C0C" w:rsidRPr="006E019D">
        <w:rPr>
          <w:rFonts w:ascii="Times New Roman" w:hAnsi="Times New Roman"/>
          <w:color w:val="000000" w:themeColor="text1"/>
          <w:sz w:val="28"/>
          <w:szCs w:val="28"/>
          <w:lang w:eastAsia="ru-RU"/>
        </w:rPr>
        <w:t xml:space="preserve"> настоящего пункта</w:t>
      </w:r>
      <w:r w:rsidRPr="006E019D">
        <w:rPr>
          <w:rFonts w:ascii="Times New Roman" w:hAnsi="Times New Roman"/>
          <w:sz w:val="28"/>
          <w:szCs w:val="28"/>
          <w:lang w:eastAsia="ru-RU"/>
        </w:rPr>
        <w:t xml:space="preserve"> (План должен быть прошит, пронумерован </w:t>
      </w:r>
      <w:r w:rsidR="00703C0C" w:rsidRPr="006E019D">
        <w:rPr>
          <w:rFonts w:ascii="Times New Roman" w:hAnsi="Times New Roman"/>
          <w:sz w:val="28"/>
          <w:szCs w:val="28"/>
          <w:lang w:eastAsia="ru-RU"/>
        </w:rPr>
        <w:t>и скрепленный печатью);</w:t>
      </w:r>
    </w:p>
    <w:p w:rsidR="00703C0C" w:rsidRPr="006E019D" w:rsidRDefault="00703C0C" w:rsidP="00703C0C">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 xml:space="preserve">уполномоченным лицом Департамента, в случае наличия у учреждения на последнюю отчетную дату бухгалтерской отчетности, предшествующую </w:t>
      </w:r>
      <w:r w:rsidRPr="006E019D">
        <w:rPr>
          <w:rFonts w:ascii="Times New Roman" w:hAnsi="Times New Roman"/>
          <w:sz w:val="28"/>
          <w:szCs w:val="28"/>
          <w:lang w:eastAsia="ru-RU"/>
        </w:rPr>
        <w:lastRenderedPageBreak/>
        <w:t>дате утверждения Плана (внесения изменений в План), просроченной кредиторской задолженности.</w:t>
      </w:r>
    </w:p>
    <w:p w:rsidR="00A36F9B" w:rsidRPr="006E019D" w:rsidRDefault="00A36F9B" w:rsidP="00A36F9B">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План учреждения согласовывается</w:t>
      </w:r>
      <w:r w:rsidR="00703C0C" w:rsidRPr="006E019D">
        <w:rPr>
          <w:rFonts w:ascii="Times New Roman" w:hAnsi="Times New Roman"/>
          <w:sz w:val="28"/>
          <w:szCs w:val="28"/>
          <w:lang w:eastAsia="ru-RU"/>
        </w:rPr>
        <w:t xml:space="preserve"> (утверждается)</w:t>
      </w:r>
      <w:r w:rsidRPr="006E019D">
        <w:rPr>
          <w:rFonts w:ascii="Times New Roman" w:hAnsi="Times New Roman"/>
          <w:sz w:val="28"/>
          <w:szCs w:val="28"/>
          <w:lang w:eastAsia="ru-RU"/>
        </w:rPr>
        <w:t xml:space="preserve"> руководителем Департамента в течение </w:t>
      </w:r>
      <w:r w:rsidR="00703C0C" w:rsidRPr="006E019D">
        <w:rPr>
          <w:rFonts w:ascii="Times New Roman" w:hAnsi="Times New Roman"/>
          <w:sz w:val="28"/>
          <w:szCs w:val="28"/>
          <w:lang w:eastAsia="ru-RU"/>
        </w:rPr>
        <w:t xml:space="preserve">5 </w:t>
      </w:r>
      <w:r w:rsidRPr="006E019D">
        <w:rPr>
          <w:rFonts w:ascii="Times New Roman" w:hAnsi="Times New Roman"/>
          <w:sz w:val="28"/>
          <w:szCs w:val="28"/>
          <w:lang w:eastAsia="ru-RU"/>
        </w:rPr>
        <w:t>рабочих дней с момента регистрации сопроводительного письма в Департаменте.</w:t>
      </w:r>
    </w:p>
    <w:p w:rsidR="00A36F9B" w:rsidRPr="006E019D" w:rsidRDefault="00A36F9B" w:rsidP="00A36F9B">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Согласованный</w:t>
      </w:r>
      <w:r w:rsidR="00703C0C" w:rsidRPr="006E019D">
        <w:rPr>
          <w:rFonts w:ascii="Times New Roman" w:hAnsi="Times New Roman"/>
          <w:sz w:val="28"/>
          <w:szCs w:val="28"/>
          <w:lang w:eastAsia="ru-RU"/>
        </w:rPr>
        <w:t xml:space="preserve"> (утвержденный)</w:t>
      </w:r>
      <w:r w:rsidRPr="006E019D">
        <w:rPr>
          <w:rFonts w:ascii="Times New Roman" w:hAnsi="Times New Roman"/>
          <w:sz w:val="28"/>
          <w:szCs w:val="28"/>
          <w:lang w:eastAsia="ru-RU"/>
        </w:rPr>
        <w:t xml:space="preserve"> План учреждения выдается учреждению в одном экземпляре, второй экземпляр Плана учреждения передается в структурное подразделение Департамента, отвечающее за ведение бухгалтерского учета.</w:t>
      </w:r>
      <w:r w:rsidR="00703C0C" w:rsidRPr="006E019D">
        <w:rPr>
          <w:rFonts w:ascii="Times New Roman" w:hAnsi="Times New Roman"/>
          <w:sz w:val="28"/>
          <w:szCs w:val="28"/>
          <w:lang w:eastAsia="ru-RU"/>
        </w:rPr>
        <w:t>»</w:t>
      </w:r>
      <w:r w:rsidRPr="006E019D">
        <w:rPr>
          <w:rFonts w:ascii="Times New Roman" w:hAnsi="Times New Roman"/>
          <w:sz w:val="28"/>
          <w:szCs w:val="28"/>
          <w:lang w:eastAsia="ru-RU"/>
        </w:rPr>
        <w:t>.</w:t>
      </w:r>
    </w:p>
    <w:p w:rsidR="00A36F9B" w:rsidRPr="006E019D" w:rsidRDefault="00703C0C" w:rsidP="00A36F9B">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43. </w:t>
      </w:r>
      <w:r w:rsidR="00A36F9B" w:rsidRPr="006E019D">
        <w:rPr>
          <w:rFonts w:ascii="Times New Roman" w:hAnsi="Times New Roman"/>
          <w:sz w:val="28"/>
          <w:szCs w:val="28"/>
          <w:lang w:eastAsia="ru-RU"/>
        </w:rPr>
        <w:t xml:space="preserve">В случае наличия замечаний к Плану, представленный учреждением План возвращается на доработку сопроводительным письмом Департамента. Учреждение в течение </w:t>
      </w:r>
      <w:r w:rsidRPr="006E019D">
        <w:rPr>
          <w:rFonts w:ascii="Times New Roman" w:hAnsi="Times New Roman"/>
          <w:sz w:val="28"/>
          <w:szCs w:val="28"/>
          <w:lang w:eastAsia="ru-RU"/>
        </w:rPr>
        <w:t>2</w:t>
      </w:r>
      <w:r w:rsidR="00A36F9B" w:rsidRPr="006E019D">
        <w:rPr>
          <w:rFonts w:ascii="Times New Roman" w:hAnsi="Times New Roman"/>
          <w:sz w:val="28"/>
          <w:szCs w:val="28"/>
          <w:lang w:eastAsia="ru-RU"/>
        </w:rPr>
        <w:t xml:space="preserve"> рабочих дней вносит исправления и повторно представляет в Департамент доработанный План на согласование</w:t>
      </w:r>
      <w:r w:rsidRPr="006E019D">
        <w:rPr>
          <w:rFonts w:ascii="Times New Roman" w:hAnsi="Times New Roman"/>
          <w:sz w:val="28"/>
          <w:szCs w:val="28"/>
          <w:lang w:eastAsia="ru-RU"/>
        </w:rPr>
        <w:t xml:space="preserve"> (утверждение)</w:t>
      </w:r>
      <w:r w:rsidR="00A36F9B" w:rsidRPr="006E019D">
        <w:rPr>
          <w:rFonts w:ascii="Times New Roman" w:hAnsi="Times New Roman"/>
          <w:sz w:val="28"/>
          <w:szCs w:val="28"/>
          <w:lang w:eastAsia="ru-RU"/>
        </w:rPr>
        <w:t>.</w:t>
      </w:r>
    </w:p>
    <w:p w:rsidR="00A36F9B" w:rsidRPr="006E019D" w:rsidRDefault="00703C0C" w:rsidP="00A36F9B">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 xml:space="preserve">44. Согласованный (утвержденный) </w:t>
      </w:r>
      <w:r w:rsidR="00A36F9B" w:rsidRPr="006E019D">
        <w:rPr>
          <w:rFonts w:ascii="Times New Roman" w:hAnsi="Times New Roman"/>
          <w:sz w:val="28"/>
          <w:szCs w:val="28"/>
          <w:lang w:eastAsia="ru-RU"/>
        </w:rPr>
        <w:t>План размещается учреждением на официальном сайте в информационно-телекоммуникационной сети Интернет по размещению информации о государственных и муниципальных учреждениях www.bus.gov.ru.</w:t>
      </w:r>
    </w:p>
    <w:p w:rsidR="00A36F9B" w:rsidRPr="006E019D" w:rsidRDefault="00703C0C" w:rsidP="00A36F9B">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45. </w:t>
      </w:r>
      <w:r w:rsidR="00A36F9B" w:rsidRPr="006E019D">
        <w:rPr>
          <w:rFonts w:ascii="Times New Roman" w:hAnsi="Times New Roman"/>
          <w:sz w:val="28"/>
          <w:szCs w:val="28"/>
          <w:lang w:eastAsia="ru-RU"/>
        </w:rPr>
        <w:t>При внесении изменений в План в соответствии с настоящим Порядком составляется новый План, показатели в котором не должны вступать в противоречие в части кассовых операций по выплатам, проведенным до внесения изменения в План.</w:t>
      </w:r>
    </w:p>
    <w:p w:rsidR="00A36F9B" w:rsidRPr="006E019D" w:rsidRDefault="00703C0C" w:rsidP="00A36F9B">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46. </w:t>
      </w:r>
      <w:r w:rsidR="00A36F9B" w:rsidRPr="006E019D">
        <w:rPr>
          <w:rFonts w:ascii="Times New Roman" w:hAnsi="Times New Roman"/>
          <w:sz w:val="28"/>
          <w:szCs w:val="28"/>
          <w:lang w:eastAsia="ru-RU"/>
        </w:rPr>
        <w:t>Внесение изменений в План, не связанных с принятием закона об окружном бюджете на очередной финансовый год и плановый период, осуществляется при наличии соответствующих обоснований в виде пояснительной записки и расчетов на величину измененных показателей.</w:t>
      </w:r>
    </w:p>
    <w:p w:rsidR="00A36F9B" w:rsidRPr="006E019D" w:rsidRDefault="00A36F9B" w:rsidP="00A36F9B">
      <w:pPr>
        <w:autoSpaceDE w:val="0"/>
        <w:autoSpaceDN w:val="0"/>
        <w:adjustRightInd w:val="0"/>
        <w:spacing w:after="0" w:line="240" w:lineRule="auto"/>
        <w:ind w:firstLine="709"/>
        <w:jc w:val="both"/>
        <w:rPr>
          <w:rFonts w:ascii="Times New Roman" w:hAnsi="Times New Roman"/>
          <w:sz w:val="28"/>
          <w:szCs w:val="28"/>
          <w:lang w:eastAsia="ru-RU"/>
        </w:rPr>
      </w:pPr>
      <w:r w:rsidRPr="006E019D">
        <w:rPr>
          <w:rFonts w:ascii="Times New Roman" w:hAnsi="Times New Roman"/>
          <w:sz w:val="28"/>
          <w:szCs w:val="28"/>
          <w:lang w:eastAsia="ru-RU"/>
        </w:rPr>
        <w:t>47.</w:t>
      </w:r>
      <w:r w:rsidR="00703C0C" w:rsidRPr="006E019D">
        <w:rPr>
          <w:rFonts w:ascii="Times New Roman" w:hAnsi="Times New Roman"/>
          <w:sz w:val="28"/>
          <w:szCs w:val="28"/>
          <w:lang w:val="en-US" w:eastAsia="ru-RU"/>
        </w:rPr>
        <w:t> </w:t>
      </w:r>
      <w:r w:rsidRPr="006E019D">
        <w:rPr>
          <w:rFonts w:ascii="Times New Roman" w:hAnsi="Times New Roman"/>
          <w:sz w:val="28"/>
          <w:szCs w:val="28"/>
          <w:lang w:eastAsia="ru-RU"/>
        </w:rPr>
        <w:t xml:space="preserve">При внесении изменений в закон Ненецкого автономного округа об окружном бюджете на очередной финансовый год (на очередной финансовый год и на плановый период) и (или) сводную бюджетную роспись, изменяющий показатели Плана, учреждение вносит изменения и утверждает </w:t>
      </w:r>
      <w:r w:rsidRPr="006E019D">
        <w:rPr>
          <w:rFonts w:ascii="Times New Roman" w:hAnsi="Times New Roman"/>
          <w:sz w:val="28"/>
          <w:szCs w:val="28"/>
          <w:lang w:eastAsia="ru-RU"/>
        </w:rPr>
        <w:lastRenderedPageBreak/>
        <w:t xml:space="preserve">План в течение </w:t>
      </w:r>
      <w:r w:rsidR="00703C0C" w:rsidRPr="006E019D">
        <w:rPr>
          <w:rFonts w:ascii="Times New Roman" w:hAnsi="Times New Roman"/>
          <w:sz w:val="28"/>
          <w:szCs w:val="28"/>
          <w:lang w:eastAsia="ru-RU"/>
        </w:rPr>
        <w:t>10</w:t>
      </w:r>
      <w:r w:rsidRPr="006E019D">
        <w:rPr>
          <w:rFonts w:ascii="Times New Roman" w:hAnsi="Times New Roman"/>
          <w:sz w:val="28"/>
          <w:szCs w:val="28"/>
          <w:lang w:eastAsia="ru-RU"/>
        </w:rPr>
        <w:t xml:space="preserve"> рабочих дней после поступления уведомлений об изменении бюджетных ассигнований.</w:t>
      </w:r>
      <w:r w:rsidR="003D575C" w:rsidRPr="006E019D">
        <w:rPr>
          <w:rFonts w:ascii="Times New Roman" w:hAnsi="Times New Roman"/>
          <w:sz w:val="28"/>
          <w:szCs w:val="28"/>
          <w:lang w:eastAsia="ru-RU"/>
        </w:rPr>
        <w:t>».</w:t>
      </w:r>
    </w:p>
    <w:p w:rsidR="00EF187B" w:rsidRPr="006E019D" w:rsidRDefault="003D575C" w:rsidP="00EF187B">
      <w:pPr>
        <w:autoSpaceDE w:val="0"/>
        <w:autoSpaceDN w:val="0"/>
        <w:adjustRightInd w:val="0"/>
        <w:spacing w:after="0" w:line="240" w:lineRule="auto"/>
        <w:ind w:firstLine="708"/>
        <w:jc w:val="both"/>
        <w:rPr>
          <w:rFonts w:ascii="Times New Roman" w:hAnsi="Times New Roman"/>
          <w:sz w:val="28"/>
          <w:szCs w:val="28"/>
          <w:lang w:eastAsia="ru-RU"/>
        </w:rPr>
      </w:pPr>
      <w:r w:rsidRPr="006E019D">
        <w:rPr>
          <w:rFonts w:ascii="Times New Roman" w:hAnsi="Times New Roman"/>
          <w:sz w:val="28"/>
          <w:szCs w:val="28"/>
          <w:lang w:eastAsia="ru-RU"/>
        </w:rPr>
        <w:t>9</w:t>
      </w:r>
      <w:r w:rsidR="00EF187B" w:rsidRPr="006E019D">
        <w:rPr>
          <w:rFonts w:ascii="Times New Roman" w:hAnsi="Times New Roman"/>
          <w:sz w:val="28"/>
          <w:szCs w:val="28"/>
          <w:lang w:eastAsia="ru-RU"/>
        </w:rPr>
        <w:t>. Приложение 1 к Порядку изложить</w:t>
      </w:r>
      <w:r w:rsidR="009242C6" w:rsidRPr="006E019D">
        <w:rPr>
          <w:rFonts w:ascii="Times New Roman" w:hAnsi="Times New Roman"/>
          <w:sz w:val="28"/>
          <w:szCs w:val="28"/>
          <w:lang w:eastAsia="ru-RU"/>
        </w:rPr>
        <w:t xml:space="preserve"> </w:t>
      </w:r>
      <w:r w:rsidR="00EF187B" w:rsidRPr="006E019D">
        <w:rPr>
          <w:rFonts w:ascii="Times New Roman" w:hAnsi="Times New Roman"/>
          <w:sz w:val="28"/>
          <w:szCs w:val="28"/>
          <w:lang w:eastAsia="ru-RU"/>
        </w:rPr>
        <w:t>в следующей редакции:</w:t>
      </w:r>
    </w:p>
    <w:p w:rsidR="00330D57" w:rsidRPr="006E019D" w:rsidRDefault="009242C6" w:rsidP="009242C6">
      <w:pPr>
        <w:widowControl w:val="0"/>
        <w:autoSpaceDE w:val="0"/>
        <w:autoSpaceDN w:val="0"/>
        <w:spacing w:after="0" w:line="240" w:lineRule="auto"/>
        <w:outlineLvl w:val="1"/>
        <w:rPr>
          <w:rFonts w:ascii="Times New Roman" w:eastAsia="Times New Roman" w:hAnsi="Times New Roman"/>
          <w:sz w:val="28"/>
          <w:szCs w:val="28"/>
          <w:lang w:eastAsia="ru-RU"/>
        </w:rPr>
      </w:pPr>
      <w:r w:rsidRPr="006E019D">
        <w:rPr>
          <w:rFonts w:ascii="Times New Roman" w:hAnsi="Times New Roman"/>
          <w:sz w:val="28"/>
          <w:szCs w:val="28"/>
          <w:lang w:eastAsia="ru-RU"/>
        </w:rPr>
        <w:t xml:space="preserve">«                                                                     </w:t>
      </w:r>
      <w:r w:rsidR="00330D57" w:rsidRPr="006E019D">
        <w:rPr>
          <w:rFonts w:ascii="Times New Roman" w:eastAsia="Times New Roman" w:hAnsi="Times New Roman"/>
          <w:sz w:val="28"/>
          <w:szCs w:val="28"/>
          <w:lang w:eastAsia="ru-RU"/>
        </w:rPr>
        <w:t>Приложение 1</w:t>
      </w:r>
    </w:p>
    <w:p w:rsidR="009242C6" w:rsidRPr="006E019D" w:rsidRDefault="00330D57" w:rsidP="009242C6">
      <w:pPr>
        <w:widowControl w:val="0"/>
        <w:autoSpaceDE w:val="0"/>
        <w:autoSpaceDN w:val="0"/>
        <w:spacing w:after="0" w:line="240" w:lineRule="auto"/>
        <w:ind w:left="4962"/>
        <w:rPr>
          <w:rFonts w:ascii="Times New Roman" w:eastAsia="Times New Roman" w:hAnsi="Times New Roman"/>
          <w:sz w:val="28"/>
          <w:szCs w:val="28"/>
          <w:lang w:eastAsia="ru-RU"/>
        </w:rPr>
      </w:pPr>
      <w:r w:rsidRPr="006E019D">
        <w:rPr>
          <w:rFonts w:ascii="Times New Roman" w:eastAsia="Times New Roman" w:hAnsi="Times New Roman"/>
          <w:sz w:val="28"/>
          <w:szCs w:val="28"/>
          <w:lang w:eastAsia="ru-RU"/>
        </w:rPr>
        <w:t>к Порядку составления и утверждения</w:t>
      </w:r>
      <w:r w:rsidR="009242C6" w:rsidRPr="006E019D">
        <w:rPr>
          <w:rFonts w:ascii="Times New Roman" w:eastAsia="Times New Roman" w:hAnsi="Times New Roman"/>
          <w:sz w:val="28"/>
          <w:szCs w:val="28"/>
          <w:lang w:eastAsia="ru-RU"/>
        </w:rPr>
        <w:t xml:space="preserve"> </w:t>
      </w:r>
      <w:r w:rsidRPr="006E019D">
        <w:rPr>
          <w:rFonts w:ascii="Times New Roman" w:eastAsia="Times New Roman" w:hAnsi="Times New Roman"/>
          <w:sz w:val="28"/>
          <w:szCs w:val="28"/>
          <w:lang w:eastAsia="ru-RU"/>
        </w:rPr>
        <w:t>плана финансово-хозяйственной</w:t>
      </w:r>
      <w:r w:rsidR="009242C6" w:rsidRPr="006E019D">
        <w:rPr>
          <w:rFonts w:ascii="Times New Roman" w:eastAsia="Times New Roman" w:hAnsi="Times New Roman"/>
          <w:sz w:val="28"/>
          <w:szCs w:val="28"/>
          <w:lang w:eastAsia="ru-RU"/>
        </w:rPr>
        <w:t xml:space="preserve"> </w:t>
      </w:r>
      <w:r w:rsidRPr="006E019D">
        <w:rPr>
          <w:rFonts w:ascii="Times New Roman" w:eastAsia="Times New Roman" w:hAnsi="Times New Roman"/>
          <w:sz w:val="28"/>
          <w:szCs w:val="28"/>
          <w:lang w:eastAsia="ru-RU"/>
        </w:rPr>
        <w:t>деятельности государственных</w:t>
      </w:r>
      <w:r w:rsidR="009242C6" w:rsidRPr="006E019D">
        <w:rPr>
          <w:rFonts w:ascii="Times New Roman" w:eastAsia="Times New Roman" w:hAnsi="Times New Roman"/>
          <w:sz w:val="28"/>
          <w:szCs w:val="28"/>
          <w:lang w:eastAsia="ru-RU"/>
        </w:rPr>
        <w:t xml:space="preserve"> </w:t>
      </w:r>
      <w:r w:rsidRPr="006E019D">
        <w:rPr>
          <w:rFonts w:ascii="Times New Roman" w:eastAsia="Times New Roman" w:hAnsi="Times New Roman"/>
          <w:sz w:val="28"/>
          <w:szCs w:val="28"/>
          <w:lang w:eastAsia="ru-RU"/>
        </w:rPr>
        <w:t xml:space="preserve">бюджетных учреждений, подведомственных Департаменту здравоохранения, труда </w:t>
      </w:r>
    </w:p>
    <w:p w:rsidR="009242C6" w:rsidRPr="006E019D" w:rsidRDefault="00330D57" w:rsidP="009242C6">
      <w:pPr>
        <w:widowControl w:val="0"/>
        <w:autoSpaceDE w:val="0"/>
        <w:autoSpaceDN w:val="0"/>
        <w:spacing w:after="0" w:line="240" w:lineRule="auto"/>
        <w:ind w:left="4962"/>
        <w:rPr>
          <w:rFonts w:ascii="Times New Roman" w:eastAsia="Times New Roman" w:hAnsi="Times New Roman"/>
          <w:sz w:val="28"/>
          <w:szCs w:val="28"/>
          <w:lang w:eastAsia="ru-RU"/>
        </w:rPr>
      </w:pPr>
      <w:r w:rsidRPr="006E019D">
        <w:rPr>
          <w:rFonts w:ascii="Times New Roman" w:eastAsia="Times New Roman" w:hAnsi="Times New Roman"/>
          <w:sz w:val="28"/>
          <w:szCs w:val="28"/>
          <w:lang w:eastAsia="ru-RU"/>
        </w:rPr>
        <w:t xml:space="preserve">и социальной защиты населения </w:t>
      </w:r>
    </w:p>
    <w:p w:rsidR="00330D57" w:rsidRPr="006E019D" w:rsidRDefault="00330D57" w:rsidP="009242C6">
      <w:pPr>
        <w:widowControl w:val="0"/>
        <w:autoSpaceDE w:val="0"/>
        <w:autoSpaceDN w:val="0"/>
        <w:spacing w:after="0" w:line="240" w:lineRule="auto"/>
        <w:ind w:left="4962"/>
        <w:rPr>
          <w:rFonts w:ascii="Times New Roman" w:eastAsia="Times New Roman" w:hAnsi="Times New Roman"/>
          <w:sz w:val="28"/>
          <w:szCs w:val="28"/>
          <w:lang w:eastAsia="ru-RU"/>
        </w:rPr>
      </w:pPr>
      <w:r w:rsidRPr="006E019D">
        <w:rPr>
          <w:rFonts w:ascii="Times New Roman" w:eastAsia="Times New Roman" w:hAnsi="Times New Roman"/>
          <w:sz w:val="28"/>
          <w:szCs w:val="28"/>
          <w:lang w:eastAsia="ru-RU"/>
        </w:rPr>
        <w:t>Ненецкого автономного округа</w:t>
      </w:r>
    </w:p>
    <w:p w:rsidR="009242C6" w:rsidRPr="006E019D" w:rsidRDefault="009242C6" w:rsidP="008C2382">
      <w:pPr>
        <w:widowControl w:val="0"/>
        <w:autoSpaceDE w:val="0"/>
        <w:autoSpaceDN w:val="0"/>
        <w:spacing w:after="0" w:line="240" w:lineRule="auto"/>
        <w:ind w:left="8505" w:hanging="3118"/>
        <w:jc w:val="center"/>
        <w:rPr>
          <w:rFonts w:ascii="Times New Roman" w:hAnsi="Times New Roman"/>
          <w:sz w:val="28"/>
          <w:szCs w:val="28"/>
          <w:lang w:eastAsia="ru-RU"/>
        </w:rPr>
      </w:pPr>
    </w:p>
    <w:p w:rsidR="009242C6" w:rsidRPr="006E019D" w:rsidRDefault="009242C6" w:rsidP="008C2382">
      <w:pPr>
        <w:widowControl w:val="0"/>
        <w:autoSpaceDE w:val="0"/>
        <w:autoSpaceDN w:val="0"/>
        <w:spacing w:after="0" w:line="240" w:lineRule="auto"/>
        <w:ind w:left="8505" w:hanging="3118"/>
        <w:jc w:val="center"/>
        <w:rPr>
          <w:rFonts w:ascii="Times New Roman" w:hAnsi="Times New Roman"/>
          <w:sz w:val="28"/>
          <w:szCs w:val="28"/>
          <w:lang w:eastAsia="ru-RU"/>
        </w:rPr>
      </w:pPr>
    </w:p>
    <w:p w:rsidR="009242C6" w:rsidRPr="006E019D" w:rsidRDefault="009242C6" w:rsidP="008C2382">
      <w:pPr>
        <w:widowControl w:val="0"/>
        <w:autoSpaceDE w:val="0"/>
        <w:autoSpaceDN w:val="0"/>
        <w:spacing w:after="0" w:line="240" w:lineRule="auto"/>
        <w:ind w:left="8505" w:hanging="3118"/>
        <w:jc w:val="center"/>
        <w:rPr>
          <w:rFonts w:ascii="Times New Roman" w:hAnsi="Times New Roman"/>
          <w:sz w:val="28"/>
          <w:szCs w:val="28"/>
          <w:lang w:eastAsia="ru-RU"/>
        </w:rPr>
      </w:pPr>
    </w:p>
    <w:p w:rsidR="009242C6" w:rsidRPr="006E019D" w:rsidRDefault="009242C6" w:rsidP="008C2382">
      <w:pPr>
        <w:widowControl w:val="0"/>
        <w:autoSpaceDE w:val="0"/>
        <w:autoSpaceDN w:val="0"/>
        <w:spacing w:after="0" w:line="240" w:lineRule="auto"/>
        <w:ind w:left="8505" w:hanging="3118"/>
        <w:jc w:val="center"/>
        <w:rPr>
          <w:rFonts w:ascii="Times New Roman" w:hAnsi="Times New Roman"/>
          <w:sz w:val="28"/>
          <w:szCs w:val="28"/>
          <w:lang w:eastAsia="ru-RU"/>
        </w:rPr>
      </w:pPr>
    </w:p>
    <w:p w:rsidR="00330D57" w:rsidRPr="006E019D" w:rsidRDefault="00330D57" w:rsidP="008C2382">
      <w:pPr>
        <w:widowControl w:val="0"/>
        <w:autoSpaceDE w:val="0"/>
        <w:autoSpaceDN w:val="0"/>
        <w:spacing w:after="0" w:line="240" w:lineRule="auto"/>
        <w:ind w:left="8505" w:hanging="3118"/>
        <w:jc w:val="center"/>
        <w:rPr>
          <w:rFonts w:ascii="Times New Roman" w:eastAsia="Times New Roman" w:hAnsi="Times New Roman"/>
          <w:sz w:val="28"/>
          <w:szCs w:val="28"/>
          <w:lang w:eastAsia="ru-RU"/>
        </w:rPr>
      </w:pPr>
      <w:r w:rsidRPr="006E019D">
        <w:rPr>
          <w:rFonts w:ascii="Times New Roman" w:eastAsia="Times New Roman" w:hAnsi="Times New Roman"/>
          <w:sz w:val="28"/>
          <w:szCs w:val="28"/>
          <w:lang w:eastAsia="ru-RU"/>
        </w:rPr>
        <w:t>Утверждаю</w:t>
      </w:r>
    </w:p>
    <w:p w:rsidR="008C2382" w:rsidRPr="006E019D" w:rsidRDefault="008C2382" w:rsidP="008C2382">
      <w:pPr>
        <w:widowControl w:val="0"/>
        <w:autoSpaceDE w:val="0"/>
        <w:autoSpaceDN w:val="0"/>
        <w:spacing w:after="0" w:line="240" w:lineRule="auto"/>
        <w:ind w:left="8505" w:hanging="3118"/>
        <w:jc w:val="center"/>
        <w:rPr>
          <w:rFonts w:ascii="Times New Roman" w:eastAsia="Times New Roman" w:hAnsi="Times New Roman"/>
          <w:sz w:val="28"/>
          <w:szCs w:val="28"/>
          <w:lang w:eastAsia="ru-RU"/>
        </w:rPr>
      </w:pPr>
    </w:p>
    <w:p w:rsidR="00330D57" w:rsidRPr="006E019D" w:rsidRDefault="00330D57" w:rsidP="008C2382">
      <w:pPr>
        <w:widowControl w:val="0"/>
        <w:autoSpaceDE w:val="0"/>
        <w:autoSpaceDN w:val="0"/>
        <w:spacing w:after="0" w:line="240" w:lineRule="auto"/>
        <w:ind w:left="8505" w:hanging="3118"/>
        <w:jc w:val="both"/>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__________________________________________</w:t>
      </w:r>
    </w:p>
    <w:p w:rsidR="00330D57" w:rsidRPr="006E019D" w:rsidRDefault="00330D57" w:rsidP="008C2382">
      <w:pPr>
        <w:widowControl w:val="0"/>
        <w:autoSpaceDE w:val="0"/>
        <w:autoSpaceDN w:val="0"/>
        <w:spacing w:after="0" w:line="240" w:lineRule="auto"/>
        <w:ind w:left="8505" w:hanging="3118"/>
        <w:jc w:val="center"/>
        <w:rPr>
          <w:rFonts w:ascii="Times New Roman" w:eastAsia="Times New Roman" w:hAnsi="Times New Roman"/>
          <w:sz w:val="16"/>
          <w:szCs w:val="16"/>
          <w:lang w:eastAsia="ru-RU"/>
        </w:rPr>
      </w:pPr>
      <w:r w:rsidRPr="006E019D">
        <w:rPr>
          <w:rFonts w:ascii="Times New Roman" w:eastAsia="Times New Roman" w:hAnsi="Times New Roman"/>
          <w:sz w:val="16"/>
          <w:szCs w:val="16"/>
          <w:lang w:eastAsia="ru-RU"/>
        </w:rPr>
        <w:t>(наименование должности уполномоченного лица)</w:t>
      </w:r>
    </w:p>
    <w:p w:rsidR="00330D57" w:rsidRPr="006E019D" w:rsidRDefault="00330D57" w:rsidP="008C2382">
      <w:pPr>
        <w:widowControl w:val="0"/>
        <w:autoSpaceDE w:val="0"/>
        <w:autoSpaceDN w:val="0"/>
        <w:spacing w:after="0" w:line="240" w:lineRule="auto"/>
        <w:ind w:left="8505" w:hanging="3118"/>
        <w:jc w:val="both"/>
        <w:rPr>
          <w:rFonts w:ascii="Times New Roman" w:eastAsia="Times New Roman" w:hAnsi="Times New Roman"/>
          <w:sz w:val="20"/>
          <w:szCs w:val="20"/>
          <w:lang w:eastAsia="ru-RU"/>
        </w:rPr>
      </w:pPr>
    </w:p>
    <w:p w:rsidR="00330D57" w:rsidRPr="006E019D" w:rsidRDefault="00330D57" w:rsidP="006E1A42">
      <w:pPr>
        <w:widowControl w:val="0"/>
        <w:autoSpaceDE w:val="0"/>
        <w:autoSpaceDN w:val="0"/>
        <w:spacing w:after="0" w:line="240" w:lineRule="auto"/>
        <w:ind w:left="5103"/>
        <w:jc w:val="center"/>
        <w:rPr>
          <w:rFonts w:ascii="Times New Roman" w:eastAsia="Times New Roman" w:hAnsi="Times New Roman"/>
          <w:sz w:val="16"/>
          <w:szCs w:val="16"/>
          <w:lang w:eastAsia="ru-RU"/>
        </w:rPr>
      </w:pPr>
      <w:r w:rsidRPr="006E019D">
        <w:rPr>
          <w:rFonts w:ascii="Times New Roman" w:eastAsia="Times New Roman" w:hAnsi="Times New Roman"/>
          <w:sz w:val="20"/>
          <w:szCs w:val="20"/>
          <w:lang w:eastAsia="ru-RU"/>
        </w:rPr>
        <w:t>_______</w:t>
      </w:r>
      <w:r w:rsidR="008C2382" w:rsidRPr="006E019D">
        <w:rPr>
          <w:rFonts w:ascii="Times New Roman" w:eastAsia="Times New Roman" w:hAnsi="Times New Roman"/>
          <w:sz w:val="20"/>
          <w:szCs w:val="20"/>
          <w:lang w:eastAsia="ru-RU"/>
        </w:rPr>
        <w:t>_______________</w:t>
      </w:r>
      <w:r w:rsidRPr="006E019D">
        <w:rPr>
          <w:rFonts w:ascii="Times New Roman" w:eastAsia="Times New Roman" w:hAnsi="Times New Roman"/>
          <w:sz w:val="20"/>
          <w:szCs w:val="20"/>
          <w:lang w:eastAsia="ru-RU"/>
        </w:rPr>
        <w:t>____________________</w:t>
      </w:r>
      <w:r w:rsidR="006E1A42"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16"/>
          <w:szCs w:val="16"/>
          <w:lang w:eastAsia="ru-RU"/>
        </w:rPr>
        <w:t>(наименование учреждения)</w:t>
      </w:r>
    </w:p>
    <w:p w:rsidR="00330D57" w:rsidRPr="006E019D" w:rsidRDefault="00330D57" w:rsidP="008C2382">
      <w:pPr>
        <w:widowControl w:val="0"/>
        <w:autoSpaceDE w:val="0"/>
        <w:autoSpaceDN w:val="0"/>
        <w:spacing w:after="0" w:line="240" w:lineRule="auto"/>
        <w:ind w:left="8505" w:hanging="3118"/>
        <w:jc w:val="both"/>
        <w:rPr>
          <w:rFonts w:ascii="Times New Roman" w:eastAsia="Times New Roman" w:hAnsi="Times New Roman"/>
          <w:sz w:val="20"/>
          <w:szCs w:val="20"/>
          <w:lang w:eastAsia="ru-RU"/>
        </w:rPr>
      </w:pPr>
    </w:p>
    <w:p w:rsidR="008C2382" w:rsidRPr="006E019D" w:rsidRDefault="008C2382" w:rsidP="008C2382">
      <w:pPr>
        <w:widowControl w:val="0"/>
        <w:autoSpaceDE w:val="0"/>
        <w:autoSpaceDN w:val="0"/>
        <w:spacing w:after="0" w:line="240" w:lineRule="auto"/>
        <w:ind w:left="5387"/>
        <w:jc w:val="both"/>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__________________________________________</w:t>
      </w:r>
    </w:p>
    <w:p w:rsidR="008C2382" w:rsidRPr="006E019D" w:rsidRDefault="008C2382" w:rsidP="008C2382">
      <w:pPr>
        <w:widowControl w:val="0"/>
        <w:autoSpaceDE w:val="0"/>
        <w:autoSpaceDN w:val="0"/>
        <w:spacing w:after="0" w:line="240" w:lineRule="auto"/>
        <w:ind w:left="5387"/>
        <w:jc w:val="both"/>
        <w:rPr>
          <w:rFonts w:ascii="Times New Roman" w:eastAsia="Times New Roman" w:hAnsi="Times New Roman"/>
          <w:sz w:val="20"/>
          <w:szCs w:val="20"/>
          <w:lang w:eastAsia="ru-RU"/>
        </w:rPr>
      </w:pPr>
    </w:p>
    <w:p w:rsidR="00330D57" w:rsidRPr="006E019D" w:rsidRDefault="008C2382" w:rsidP="008C2382">
      <w:pPr>
        <w:widowControl w:val="0"/>
        <w:autoSpaceDE w:val="0"/>
        <w:autoSpaceDN w:val="0"/>
        <w:spacing w:after="0" w:line="240" w:lineRule="auto"/>
        <w:ind w:left="5387"/>
        <w:jc w:val="both"/>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_</w:t>
      </w:r>
      <w:r w:rsidR="00330D57" w:rsidRPr="006E019D">
        <w:rPr>
          <w:rFonts w:ascii="Times New Roman" w:eastAsia="Times New Roman" w:hAnsi="Times New Roman"/>
          <w:sz w:val="20"/>
          <w:szCs w:val="20"/>
          <w:lang w:eastAsia="ru-RU"/>
        </w:rPr>
        <w:t>______________</w:t>
      </w:r>
      <w:r w:rsidRPr="006E019D">
        <w:rPr>
          <w:rFonts w:ascii="Times New Roman" w:eastAsia="Times New Roman" w:hAnsi="Times New Roman"/>
          <w:sz w:val="20"/>
          <w:szCs w:val="20"/>
          <w:lang w:eastAsia="ru-RU"/>
        </w:rPr>
        <w:t xml:space="preserve">     </w:t>
      </w:r>
      <w:r w:rsidR="00330D57" w:rsidRPr="006E019D">
        <w:rPr>
          <w:rFonts w:ascii="Times New Roman" w:eastAsia="Times New Roman" w:hAnsi="Times New Roman"/>
          <w:sz w:val="20"/>
          <w:szCs w:val="20"/>
          <w:lang w:eastAsia="ru-RU"/>
        </w:rPr>
        <w:t>_____</w:t>
      </w:r>
      <w:r w:rsidRPr="006E019D">
        <w:rPr>
          <w:rFonts w:ascii="Times New Roman" w:eastAsia="Times New Roman" w:hAnsi="Times New Roman"/>
          <w:sz w:val="20"/>
          <w:szCs w:val="20"/>
          <w:lang w:eastAsia="ru-RU"/>
        </w:rPr>
        <w:t>____________________</w:t>
      </w:r>
    </w:p>
    <w:p w:rsidR="00330D57" w:rsidRPr="006E019D" w:rsidRDefault="008C2382" w:rsidP="008C2382">
      <w:pPr>
        <w:widowControl w:val="0"/>
        <w:autoSpaceDE w:val="0"/>
        <w:autoSpaceDN w:val="0"/>
        <w:spacing w:after="0" w:line="240" w:lineRule="auto"/>
        <w:ind w:left="8505" w:hanging="3118"/>
        <w:jc w:val="both"/>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 xml:space="preserve">      </w:t>
      </w:r>
      <w:r w:rsidR="00330D57" w:rsidRPr="006E019D">
        <w:rPr>
          <w:rFonts w:ascii="Times New Roman" w:eastAsia="Times New Roman" w:hAnsi="Times New Roman"/>
          <w:sz w:val="20"/>
          <w:szCs w:val="20"/>
          <w:lang w:eastAsia="ru-RU"/>
        </w:rPr>
        <w:t xml:space="preserve">(подпись)  </w:t>
      </w:r>
      <w:r w:rsidRPr="006E019D">
        <w:rPr>
          <w:rFonts w:ascii="Times New Roman" w:eastAsia="Times New Roman" w:hAnsi="Times New Roman"/>
          <w:sz w:val="20"/>
          <w:szCs w:val="20"/>
          <w:lang w:eastAsia="ru-RU"/>
        </w:rPr>
        <w:t xml:space="preserve">      </w:t>
      </w:r>
      <w:r w:rsidR="009242C6"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20"/>
          <w:szCs w:val="20"/>
          <w:lang w:eastAsia="ru-RU"/>
        </w:rPr>
        <w:t xml:space="preserve">     </w:t>
      </w:r>
      <w:r w:rsidR="00330D57" w:rsidRPr="006E019D">
        <w:rPr>
          <w:rFonts w:ascii="Times New Roman" w:eastAsia="Times New Roman" w:hAnsi="Times New Roman"/>
          <w:sz w:val="20"/>
          <w:szCs w:val="20"/>
          <w:lang w:eastAsia="ru-RU"/>
        </w:rPr>
        <w:t>(расшифровка подписи)</w:t>
      </w:r>
    </w:p>
    <w:p w:rsidR="00330D57" w:rsidRPr="006E019D" w:rsidRDefault="00330D57" w:rsidP="008C2382">
      <w:pPr>
        <w:widowControl w:val="0"/>
        <w:autoSpaceDE w:val="0"/>
        <w:autoSpaceDN w:val="0"/>
        <w:spacing w:after="0" w:line="240" w:lineRule="auto"/>
        <w:ind w:left="8505" w:hanging="3118"/>
        <w:jc w:val="both"/>
        <w:rPr>
          <w:rFonts w:ascii="Times New Roman" w:eastAsia="Times New Roman" w:hAnsi="Times New Roman"/>
          <w:sz w:val="20"/>
          <w:szCs w:val="20"/>
          <w:lang w:eastAsia="ru-RU"/>
        </w:rPr>
      </w:pPr>
    </w:p>
    <w:p w:rsidR="00330D57" w:rsidRPr="006E019D" w:rsidRDefault="008C2382" w:rsidP="008C2382">
      <w:pPr>
        <w:widowControl w:val="0"/>
        <w:autoSpaceDE w:val="0"/>
        <w:autoSpaceDN w:val="0"/>
        <w:spacing w:after="0" w:line="240" w:lineRule="auto"/>
        <w:ind w:left="5387"/>
        <w:jc w:val="both"/>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w:t>
      </w:r>
      <w:r w:rsidR="00330D57" w:rsidRPr="006E019D">
        <w:rPr>
          <w:rFonts w:ascii="Times New Roman" w:eastAsia="Times New Roman" w:hAnsi="Times New Roman"/>
          <w:sz w:val="20"/>
          <w:szCs w:val="20"/>
          <w:lang w:eastAsia="ru-RU"/>
        </w:rPr>
        <w:t>_</w:t>
      </w:r>
      <w:r w:rsidRPr="006E019D">
        <w:rPr>
          <w:rFonts w:ascii="Times New Roman" w:eastAsia="Times New Roman" w:hAnsi="Times New Roman"/>
          <w:sz w:val="20"/>
          <w:szCs w:val="20"/>
          <w:lang w:eastAsia="ru-RU"/>
        </w:rPr>
        <w:t xml:space="preserve">____» </w:t>
      </w:r>
      <w:r w:rsidR="00330D57" w:rsidRPr="006E019D">
        <w:rPr>
          <w:rFonts w:ascii="Times New Roman" w:eastAsia="Times New Roman" w:hAnsi="Times New Roman"/>
          <w:sz w:val="20"/>
          <w:szCs w:val="20"/>
          <w:lang w:eastAsia="ru-RU"/>
        </w:rPr>
        <w:t xml:space="preserve"> ________</w:t>
      </w:r>
      <w:r w:rsidRPr="006E019D">
        <w:rPr>
          <w:rFonts w:ascii="Times New Roman" w:eastAsia="Times New Roman" w:hAnsi="Times New Roman"/>
          <w:sz w:val="20"/>
          <w:szCs w:val="20"/>
          <w:lang w:eastAsia="ru-RU"/>
        </w:rPr>
        <w:t>_______</w:t>
      </w:r>
      <w:r w:rsidR="00330D57" w:rsidRPr="006E019D">
        <w:rPr>
          <w:rFonts w:ascii="Times New Roman" w:eastAsia="Times New Roman" w:hAnsi="Times New Roman"/>
          <w:sz w:val="20"/>
          <w:szCs w:val="20"/>
          <w:lang w:eastAsia="ru-RU"/>
        </w:rPr>
        <w:t>___________ 20_</w:t>
      </w:r>
      <w:r w:rsidRPr="006E019D">
        <w:rPr>
          <w:rFonts w:ascii="Times New Roman" w:eastAsia="Times New Roman" w:hAnsi="Times New Roman"/>
          <w:sz w:val="20"/>
          <w:szCs w:val="20"/>
          <w:lang w:eastAsia="ru-RU"/>
        </w:rPr>
        <w:t>_</w:t>
      </w:r>
      <w:r w:rsidR="00330D57" w:rsidRPr="006E019D">
        <w:rPr>
          <w:rFonts w:ascii="Times New Roman" w:eastAsia="Times New Roman" w:hAnsi="Times New Roman"/>
          <w:sz w:val="20"/>
          <w:szCs w:val="20"/>
          <w:lang w:eastAsia="ru-RU"/>
        </w:rPr>
        <w:t>_ г.</w:t>
      </w:r>
    </w:p>
    <w:p w:rsidR="009242C6" w:rsidRPr="006E019D" w:rsidRDefault="009242C6" w:rsidP="008C2382">
      <w:pPr>
        <w:widowControl w:val="0"/>
        <w:autoSpaceDE w:val="0"/>
        <w:autoSpaceDN w:val="0"/>
        <w:spacing w:after="0" w:line="240" w:lineRule="auto"/>
        <w:jc w:val="center"/>
        <w:rPr>
          <w:rFonts w:ascii="Times New Roman" w:eastAsia="Times New Roman" w:hAnsi="Times New Roman"/>
          <w:sz w:val="28"/>
          <w:szCs w:val="28"/>
          <w:lang w:eastAsia="ru-RU"/>
        </w:rPr>
      </w:pPr>
    </w:p>
    <w:p w:rsidR="009242C6" w:rsidRPr="006E019D" w:rsidRDefault="009242C6" w:rsidP="008C2382">
      <w:pPr>
        <w:widowControl w:val="0"/>
        <w:autoSpaceDE w:val="0"/>
        <w:autoSpaceDN w:val="0"/>
        <w:spacing w:after="0" w:line="240" w:lineRule="auto"/>
        <w:jc w:val="center"/>
        <w:rPr>
          <w:rFonts w:ascii="Times New Roman" w:eastAsia="Times New Roman" w:hAnsi="Times New Roman"/>
          <w:sz w:val="28"/>
          <w:szCs w:val="28"/>
          <w:lang w:eastAsia="ru-RU"/>
        </w:rPr>
      </w:pPr>
    </w:p>
    <w:p w:rsidR="009242C6" w:rsidRPr="006E019D" w:rsidRDefault="009242C6" w:rsidP="008C2382">
      <w:pPr>
        <w:widowControl w:val="0"/>
        <w:autoSpaceDE w:val="0"/>
        <w:autoSpaceDN w:val="0"/>
        <w:spacing w:after="0" w:line="240" w:lineRule="auto"/>
        <w:jc w:val="center"/>
        <w:rPr>
          <w:rFonts w:ascii="Times New Roman" w:eastAsia="Times New Roman" w:hAnsi="Times New Roman"/>
          <w:sz w:val="28"/>
          <w:szCs w:val="28"/>
          <w:lang w:eastAsia="ru-RU"/>
        </w:rPr>
      </w:pPr>
    </w:p>
    <w:p w:rsidR="009242C6" w:rsidRPr="006E019D" w:rsidRDefault="009242C6" w:rsidP="008C2382">
      <w:pPr>
        <w:widowControl w:val="0"/>
        <w:autoSpaceDE w:val="0"/>
        <w:autoSpaceDN w:val="0"/>
        <w:spacing w:after="0" w:line="240" w:lineRule="auto"/>
        <w:jc w:val="center"/>
        <w:rPr>
          <w:rFonts w:ascii="Times New Roman" w:eastAsia="Times New Roman" w:hAnsi="Times New Roman"/>
          <w:sz w:val="28"/>
          <w:szCs w:val="28"/>
          <w:lang w:eastAsia="ru-RU"/>
        </w:rPr>
      </w:pPr>
    </w:p>
    <w:p w:rsidR="00330D57" w:rsidRPr="006E019D" w:rsidRDefault="009242C6" w:rsidP="008C2382">
      <w:pPr>
        <w:widowControl w:val="0"/>
        <w:autoSpaceDE w:val="0"/>
        <w:autoSpaceDN w:val="0"/>
        <w:spacing w:after="0" w:line="240" w:lineRule="auto"/>
        <w:jc w:val="center"/>
        <w:rPr>
          <w:rFonts w:ascii="Times New Roman" w:eastAsia="Times New Roman" w:hAnsi="Times New Roman"/>
          <w:sz w:val="26"/>
          <w:szCs w:val="26"/>
          <w:lang w:eastAsia="ru-RU"/>
        </w:rPr>
      </w:pPr>
      <w:r w:rsidRPr="006E019D">
        <w:rPr>
          <w:rFonts w:ascii="Times New Roman" w:eastAsia="Times New Roman" w:hAnsi="Times New Roman"/>
          <w:sz w:val="26"/>
          <w:szCs w:val="26"/>
          <w:lang w:eastAsia="ru-RU"/>
        </w:rPr>
        <w:t>П</w:t>
      </w:r>
      <w:r w:rsidR="00330D57" w:rsidRPr="006E019D">
        <w:rPr>
          <w:rFonts w:ascii="Times New Roman" w:eastAsia="Times New Roman" w:hAnsi="Times New Roman"/>
          <w:sz w:val="26"/>
          <w:szCs w:val="26"/>
          <w:lang w:eastAsia="ru-RU"/>
        </w:rPr>
        <w:t>лан</w:t>
      </w:r>
    </w:p>
    <w:p w:rsidR="00330D57" w:rsidRPr="006E019D" w:rsidRDefault="00330D57" w:rsidP="008C2382">
      <w:pPr>
        <w:widowControl w:val="0"/>
        <w:autoSpaceDE w:val="0"/>
        <w:autoSpaceDN w:val="0"/>
        <w:spacing w:after="0" w:line="240" w:lineRule="auto"/>
        <w:jc w:val="center"/>
        <w:rPr>
          <w:rFonts w:ascii="Times New Roman" w:eastAsia="Times New Roman" w:hAnsi="Times New Roman"/>
          <w:sz w:val="26"/>
          <w:szCs w:val="26"/>
          <w:lang w:eastAsia="ru-RU"/>
        </w:rPr>
      </w:pPr>
      <w:r w:rsidRPr="006E019D">
        <w:rPr>
          <w:rFonts w:ascii="Times New Roman" w:eastAsia="Times New Roman" w:hAnsi="Times New Roman"/>
          <w:sz w:val="26"/>
          <w:szCs w:val="26"/>
          <w:lang w:eastAsia="ru-RU"/>
        </w:rPr>
        <w:t>финансово-хозяйственной деятельности на 20__ г.</w:t>
      </w:r>
    </w:p>
    <w:p w:rsidR="00330D57" w:rsidRPr="006E019D" w:rsidRDefault="00330D57" w:rsidP="008C2382">
      <w:pPr>
        <w:widowControl w:val="0"/>
        <w:autoSpaceDE w:val="0"/>
        <w:autoSpaceDN w:val="0"/>
        <w:spacing w:after="0" w:line="240" w:lineRule="auto"/>
        <w:jc w:val="center"/>
        <w:rPr>
          <w:rFonts w:ascii="Times New Roman" w:eastAsia="Times New Roman" w:hAnsi="Times New Roman"/>
          <w:sz w:val="28"/>
          <w:szCs w:val="28"/>
          <w:lang w:eastAsia="ru-RU"/>
        </w:rPr>
      </w:pPr>
      <w:r w:rsidRPr="006E019D">
        <w:rPr>
          <w:rFonts w:ascii="Times New Roman" w:eastAsia="Times New Roman" w:hAnsi="Times New Roman"/>
          <w:sz w:val="26"/>
          <w:szCs w:val="26"/>
          <w:lang w:eastAsia="ru-RU"/>
        </w:rPr>
        <w:t>(на 20__ г. и плановый период 20__ и 20__ годов)</w:t>
      </w:r>
      <w:r w:rsidR="00287E38" w:rsidRPr="006E019D">
        <w:rPr>
          <w:rStyle w:val="af1"/>
          <w:rFonts w:ascii="Times New Roman" w:eastAsia="Times New Roman" w:hAnsi="Times New Roman"/>
          <w:sz w:val="26"/>
          <w:szCs w:val="26"/>
          <w:lang w:eastAsia="ru-RU"/>
        </w:rPr>
        <w:endnoteReference w:id="1"/>
      </w:r>
    </w:p>
    <w:p w:rsidR="002327C6" w:rsidRPr="006E019D" w:rsidRDefault="002327C6" w:rsidP="002327C6">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D933E7" w:rsidRPr="006E019D" w:rsidRDefault="00D933E7" w:rsidP="002327C6">
      <w:pPr>
        <w:widowControl w:val="0"/>
        <w:autoSpaceDE w:val="0"/>
        <w:autoSpaceDN w:val="0"/>
        <w:spacing w:after="0" w:line="240" w:lineRule="auto"/>
        <w:ind w:firstLine="540"/>
        <w:jc w:val="both"/>
        <w:rPr>
          <w:rFonts w:ascii="Times New Roman" w:eastAsia="Times New Roman" w:hAnsi="Times New Roman"/>
          <w:sz w:val="28"/>
          <w:szCs w:val="28"/>
          <w:lang w:eastAsia="ru-RU"/>
        </w:rPr>
      </w:pPr>
    </w:p>
    <w:tbl>
      <w:tblPr>
        <w:tblW w:w="10411" w:type="dxa"/>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50"/>
        <w:gridCol w:w="567"/>
        <w:gridCol w:w="1560"/>
        <w:gridCol w:w="1134"/>
      </w:tblGrid>
      <w:tr w:rsidR="002327C6" w:rsidRPr="006E019D" w:rsidTr="002327C6">
        <w:tc>
          <w:tcPr>
            <w:tcW w:w="7150" w:type="dxa"/>
            <w:tcBorders>
              <w:top w:val="nil"/>
              <w:left w:val="nil"/>
              <w:bottom w:val="nil"/>
              <w:right w:val="nil"/>
            </w:tcBorders>
          </w:tcPr>
          <w:p w:rsidR="002327C6" w:rsidRPr="006E019D" w:rsidRDefault="002327C6" w:rsidP="002327C6">
            <w:pPr>
              <w:widowControl w:val="0"/>
              <w:autoSpaceDE w:val="0"/>
              <w:autoSpaceDN w:val="0"/>
              <w:spacing w:after="0" w:line="240" w:lineRule="auto"/>
              <w:rPr>
                <w:rFonts w:ascii="Times New Roman" w:eastAsia="Times New Roman" w:hAnsi="Times New Roman"/>
                <w:sz w:val="28"/>
                <w:szCs w:val="28"/>
                <w:lang w:eastAsia="ru-RU"/>
              </w:rPr>
            </w:pPr>
          </w:p>
        </w:tc>
        <w:tc>
          <w:tcPr>
            <w:tcW w:w="567" w:type="dxa"/>
            <w:tcBorders>
              <w:top w:val="nil"/>
              <w:left w:val="nil"/>
              <w:bottom w:val="nil"/>
              <w:right w:val="nil"/>
            </w:tcBorders>
          </w:tcPr>
          <w:p w:rsidR="002327C6" w:rsidRPr="006E019D" w:rsidRDefault="002327C6" w:rsidP="002327C6">
            <w:pPr>
              <w:widowControl w:val="0"/>
              <w:autoSpaceDE w:val="0"/>
              <w:autoSpaceDN w:val="0"/>
              <w:spacing w:after="0" w:line="240" w:lineRule="auto"/>
              <w:jc w:val="both"/>
              <w:rPr>
                <w:rFonts w:ascii="Times New Roman" w:eastAsia="Times New Roman" w:hAnsi="Times New Roman"/>
                <w:sz w:val="28"/>
                <w:szCs w:val="28"/>
                <w:lang w:eastAsia="ru-RU"/>
              </w:rPr>
            </w:pPr>
          </w:p>
        </w:tc>
        <w:tc>
          <w:tcPr>
            <w:tcW w:w="1560" w:type="dxa"/>
            <w:tcBorders>
              <w:top w:val="nil"/>
              <w:left w:val="nil"/>
              <w:bottom w:val="nil"/>
              <w:right w:val="single" w:sz="4" w:space="0" w:color="auto"/>
            </w:tcBorders>
          </w:tcPr>
          <w:p w:rsidR="002327C6" w:rsidRPr="006E019D" w:rsidRDefault="002327C6" w:rsidP="002327C6">
            <w:pPr>
              <w:widowControl w:val="0"/>
              <w:autoSpaceDE w:val="0"/>
              <w:autoSpaceDN w:val="0"/>
              <w:spacing w:after="0" w:line="240" w:lineRule="auto"/>
              <w:jc w:val="right"/>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2327C6" w:rsidRPr="006E019D" w:rsidRDefault="002327C6" w:rsidP="002327C6">
            <w:pPr>
              <w:widowControl w:val="0"/>
              <w:autoSpaceDE w:val="0"/>
              <w:autoSpaceDN w:val="0"/>
              <w:spacing w:after="0" w:line="240" w:lineRule="auto"/>
              <w:jc w:val="center"/>
              <w:rPr>
                <w:rFonts w:ascii="Times New Roman" w:eastAsia="Times New Roman" w:hAnsi="Times New Roman"/>
                <w:sz w:val="24"/>
                <w:szCs w:val="24"/>
                <w:lang w:eastAsia="ru-RU"/>
              </w:rPr>
            </w:pPr>
            <w:r w:rsidRPr="006E019D">
              <w:rPr>
                <w:rFonts w:ascii="Times New Roman" w:eastAsia="Times New Roman" w:hAnsi="Times New Roman"/>
                <w:sz w:val="24"/>
                <w:szCs w:val="24"/>
                <w:lang w:eastAsia="ru-RU"/>
              </w:rPr>
              <w:t>Коды</w:t>
            </w:r>
          </w:p>
        </w:tc>
      </w:tr>
      <w:tr w:rsidR="002327C6" w:rsidRPr="006E019D" w:rsidTr="00564898">
        <w:trPr>
          <w:trHeight w:val="389"/>
        </w:trPr>
        <w:tc>
          <w:tcPr>
            <w:tcW w:w="7150" w:type="dxa"/>
            <w:tcBorders>
              <w:top w:val="nil"/>
              <w:left w:val="nil"/>
              <w:bottom w:val="nil"/>
              <w:right w:val="nil"/>
            </w:tcBorders>
          </w:tcPr>
          <w:p w:rsidR="002327C6" w:rsidRPr="006E019D" w:rsidRDefault="002327C6" w:rsidP="00D933E7">
            <w:pPr>
              <w:widowControl w:val="0"/>
              <w:autoSpaceDE w:val="0"/>
              <w:autoSpaceDN w:val="0"/>
              <w:spacing w:after="0" w:line="240" w:lineRule="auto"/>
              <w:jc w:val="center"/>
              <w:rPr>
                <w:rFonts w:ascii="Times New Roman" w:eastAsia="Times New Roman" w:hAnsi="Times New Roman"/>
                <w:sz w:val="28"/>
                <w:szCs w:val="28"/>
                <w:lang w:eastAsia="ru-RU"/>
              </w:rPr>
            </w:pPr>
            <w:r w:rsidRPr="006E019D">
              <w:rPr>
                <w:rFonts w:ascii="Times New Roman" w:eastAsia="Times New Roman" w:hAnsi="Times New Roman"/>
                <w:sz w:val="28"/>
                <w:szCs w:val="28"/>
                <w:lang w:eastAsia="ru-RU"/>
              </w:rPr>
              <w:t xml:space="preserve">                            </w:t>
            </w:r>
            <w:r w:rsidR="00564898" w:rsidRPr="006E019D">
              <w:rPr>
                <w:rFonts w:ascii="Times New Roman" w:eastAsia="Times New Roman" w:hAnsi="Times New Roman"/>
                <w:sz w:val="28"/>
                <w:szCs w:val="28"/>
                <w:lang w:eastAsia="ru-RU"/>
              </w:rPr>
              <w:t xml:space="preserve">  </w:t>
            </w:r>
            <w:r w:rsidRPr="006E019D">
              <w:rPr>
                <w:rFonts w:ascii="Times New Roman" w:eastAsia="Times New Roman" w:hAnsi="Times New Roman"/>
                <w:sz w:val="28"/>
                <w:szCs w:val="28"/>
                <w:lang w:eastAsia="ru-RU"/>
              </w:rPr>
              <w:t xml:space="preserve">от </w:t>
            </w:r>
            <w:r w:rsidR="00564898" w:rsidRPr="006E019D">
              <w:rPr>
                <w:rFonts w:ascii="Times New Roman" w:eastAsia="Times New Roman" w:hAnsi="Times New Roman"/>
                <w:sz w:val="28"/>
                <w:szCs w:val="28"/>
                <w:lang w:eastAsia="ru-RU"/>
              </w:rPr>
              <w:t>«</w:t>
            </w:r>
            <w:r w:rsidRPr="006E019D">
              <w:rPr>
                <w:rFonts w:ascii="Times New Roman" w:eastAsia="Times New Roman" w:hAnsi="Times New Roman"/>
                <w:sz w:val="28"/>
                <w:szCs w:val="28"/>
                <w:lang w:eastAsia="ru-RU"/>
              </w:rPr>
              <w:t>____</w:t>
            </w:r>
            <w:r w:rsidR="00564898" w:rsidRPr="006E019D">
              <w:rPr>
                <w:rFonts w:ascii="Times New Roman" w:eastAsia="Times New Roman" w:hAnsi="Times New Roman"/>
                <w:sz w:val="28"/>
                <w:szCs w:val="28"/>
                <w:lang w:eastAsia="ru-RU"/>
              </w:rPr>
              <w:t>»</w:t>
            </w:r>
            <w:r w:rsidRPr="006E019D">
              <w:rPr>
                <w:rFonts w:ascii="Times New Roman" w:eastAsia="Times New Roman" w:hAnsi="Times New Roman"/>
                <w:sz w:val="28"/>
                <w:szCs w:val="28"/>
                <w:lang w:eastAsia="ru-RU"/>
              </w:rPr>
              <w:t xml:space="preserve"> _______________ 20___ г.</w:t>
            </w:r>
            <w:r w:rsidR="00287E38" w:rsidRPr="006E019D">
              <w:rPr>
                <w:rStyle w:val="af1"/>
                <w:rFonts w:ascii="Times New Roman" w:eastAsia="Times New Roman" w:hAnsi="Times New Roman"/>
                <w:sz w:val="28"/>
                <w:szCs w:val="28"/>
                <w:lang w:eastAsia="ru-RU"/>
              </w:rPr>
              <w:endnoteReference w:id="2"/>
            </w:r>
            <w:r w:rsidRPr="006E019D">
              <w:rPr>
                <w:rFonts w:ascii="Times New Roman" w:eastAsia="Times New Roman" w:hAnsi="Times New Roman"/>
                <w:sz w:val="28"/>
                <w:szCs w:val="28"/>
                <w:lang w:eastAsia="ru-RU"/>
              </w:rPr>
              <w:t xml:space="preserve"> </w:t>
            </w:r>
            <w:hyperlink w:anchor="P752" w:history="1"/>
          </w:p>
        </w:tc>
        <w:tc>
          <w:tcPr>
            <w:tcW w:w="567" w:type="dxa"/>
            <w:tcBorders>
              <w:top w:val="nil"/>
              <w:left w:val="nil"/>
              <w:bottom w:val="nil"/>
              <w:right w:val="nil"/>
            </w:tcBorders>
          </w:tcPr>
          <w:p w:rsidR="002327C6" w:rsidRPr="006E019D" w:rsidRDefault="002327C6" w:rsidP="002327C6">
            <w:pPr>
              <w:widowControl w:val="0"/>
              <w:autoSpaceDE w:val="0"/>
              <w:autoSpaceDN w:val="0"/>
              <w:spacing w:after="0" w:line="240" w:lineRule="auto"/>
              <w:jc w:val="both"/>
              <w:rPr>
                <w:rFonts w:ascii="Times New Roman" w:eastAsia="Times New Roman" w:hAnsi="Times New Roman"/>
                <w:sz w:val="28"/>
                <w:szCs w:val="28"/>
                <w:lang w:eastAsia="ru-RU"/>
              </w:rPr>
            </w:pPr>
          </w:p>
        </w:tc>
        <w:tc>
          <w:tcPr>
            <w:tcW w:w="1560" w:type="dxa"/>
            <w:tcBorders>
              <w:top w:val="nil"/>
              <w:left w:val="nil"/>
              <w:bottom w:val="nil"/>
              <w:right w:val="single" w:sz="4" w:space="0" w:color="auto"/>
            </w:tcBorders>
          </w:tcPr>
          <w:p w:rsidR="002327C6" w:rsidRPr="006E019D" w:rsidRDefault="002327C6" w:rsidP="002327C6">
            <w:pPr>
              <w:widowControl w:val="0"/>
              <w:autoSpaceDE w:val="0"/>
              <w:autoSpaceDN w:val="0"/>
              <w:spacing w:after="0" w:line="240" w:lineRule="auto"/>
              <w:jc w:val="right"/>
              <w:rPr>
                <w:rFonts w:ascii="Times New Roman" w:eastAsia="Times New Roman" w:hAnsi="Times New Roman"/>
                <w:sz w:val="24"/>
                <w:szCs w:val="24"/>
                <w:lang w:eastAsia="ru-RU"/>
              </w:rPr>
            </w:pPr>
            <w:r w:rsidRPr="006E019D">
              <w:rPr>
                <w:rFonts w:ascii="Times New Roman" w:eastAsia="Times New Roman" w:hAnsi="Times New Roman"/>
                <w:sz w:val="24"/>
                <w:szCs w:val="24"/>
                <w:lang w:eastAsia="ru-RU"/>
              </w:rPr>
              <w:t>Дата</w:t>
            </w:r>
          </w:p>
        </w:tc>
        <w:tc>
          <w:tcPr>
            <w:tcW w:w="1134" w:type="dxa"/>
            <w:tcBorders>
              <w:top w:val="single" w:sz="4" w:space="0" w:color="auto"/>
              <w:left w:val="single" w:sz="4" w:space="0" w:color="auto"/>
              <w:bottom w:val="single" w:sz="4" w:space="0" w:color="auto"/>
              <w:right w:val="single" w:sz="4" w:space="0" w:color="auto"/>
            </w:tcBorders>
          </w:tcPr>
          <w:p w:rsidR="002327C6" w:rsidRPr="006E019D" w:rsidRDefault="002327C6" w:rsidP="002327C6">
            <w:pPr>
              <w:widowControl w:val="0"/>
              <w:autoSpaceDE w:val="0"/>
              <w:autoSpaceDN w:val="0"/>
              <w:spacing w:after="0" w:line="240" w:lineRule="auto"/>
              <w:jc w:val="center"/>
              <w:rPr>
                <w:rFonts w:ascii="Times New Roman" w:eastAsia="Times New Roman" w:hAnsi="Times New Roman"/>
                <w:sz w:val="24"/>
                <w:szCs w:val="24"/>
                <w:lang w:eastAsia="ru-RU"/>
              </w:rPr>
            </w:pPr>
          </w:p>
        </w:tc>
      </w:tr>
      <w:tr w:rsidR="002327C6" w:rsidRPr="006E019D" w:rsidTr="002327C6">
        <w:tc>
          <w:tcPr>
            <w:tcW w:w="7150" w:type="dxa"/>
            <w:vMerge w:val="restart"/>
            <w:tcBorders>
              <w:top w:val="nil"/>
              <w:left w:val="nil"/>
              <w:bottom w:val="nil"/>
              <w:right w:val="nil"/>
            </w:tcBorders>
            <w:vAlign w:val="bottom"/>
          </w:tcPr>
          <w:p w:rsidR="002327C6" w:rsidRPr="006E019D" w:rsidRDefault="002327C6" w:rsidP="002327C6">
            <w:pPr>
              <w:widowControl w:val="0"/>
              <w:autoSpaceDE w:val="0"/>
              <w:autoSpaceDN w:val="0"/>
              <w:spacing w:after="0" w:line="240" w:lineRule="auto"/>
              <w:rPr>
                <w:rFonts w:ascii="Times New Roman" w:eastAsia="Times New Roman" w:hAnsi="Times New Roman"/>
                <w:sz w:val="28"/>
                <w:szCs w:val="28"/>
                <w:lang w:eastAsia="ru-RU"/>
              </w:rPr>
            </w:pPr>
            <w:r w:rsidRPr="006E019D">
              <w:rPr>
                <w:rFonts w:ascii="Times New Roman" w:eastAsia="Times New Roman" w:hAnsi="Times New Roman"/>
                <w:sz w:val="28"/>
                <w:szCs w:val="28"/>
                <w:lang w:eastAsia="ru-RU"/>
              </w:rPr>
              <w:t>Орган, осуществляющий</w:t>
            </w:r>
          </w:p>
          <w:p w:rsidR="002327C6" w:rsidRPr="006E019D" w:rsidRDefault="002327C6" w:rsidP="00564898">
            <w:pPr>
              <w:widowControl w:val="0"/>
              <w:autoSpaceDE w:val="0"/>
              <w:autoSpaceDN w:val="0"/>
              <w:spacing w:after="0" w:line="240" w:lineRule="auto"/>
              <w:rPr>
                <w:rFonts w:ascii="Times New Roman" w:eastAsia="Times New Roman" w:hAnsi="Times New Roman"/>
                <w:sz w:val="28"/>
                <w:szCs w:val="28"/>
                <w:lang w:eastAsia="ru-RU"/>
              </w:rPr>
            </w:pPr>
            <w:r w:rsidRPr="006E019D">
              <w:rPr>
                <w:rFonts w:ascii="Times New Roman" w:eastAsia="Times New Roman" w:hAnsi="Times New Roman"/>
                <w:sz w:val="28"/>
                <w:szCs w:val="28"/>
                <w:lang w:eastAsia="ru-RU"/>
              </w:rPr>
              <w:t>функции и полномочия учредителя</w:t>
            </w:r>
            <w:r w:rsidR="00FF29C5" w:rsidRPr="006E019D">
              <w:rPr>
                <w:rFonts w:ascii="Times New Roman" w:eastAsia="Times New Roman" w:hAnsi="Times New Roman"/>
                <w:sz w:val="28"/>
                <w:szCs w:val="28"/>
                <w:lang w:eastAsia="ru-RU"/>
              </w:rPr>
              <w:t xml:space="preserve"> </w:t>
            </w:r>
            <w:r w:rsidR="00564898" w:rsidRPr="006E019D">
              <w:rPr>
                <w:rFonts w:ascii="Times New Roman" w:eastAsia="Times New Roman" w:hAnsi="Times New Roman"/>
                <w:sz w:val="28"/>
                <w:szCs w:val="28"/>
                <w:lang w:eastAsia="ru-RU"/>
              </w:rPr>
              <w:t>________</w:t>
            </w:r>
            <w:r w:rsidRPr="006E019D">
              <w:rPr>
                <w:rFonts w:ascii="Times New Roman" w:eastAsia="Times New Roman" w:hAnsi="Times New Roman"/>
                <w:sz w:val="28"/>
                <w:szCs w:val="28"/>
                <w:lang w:eastAsia="ru-RU"/>
              </w:rPr>
              <w:t>___________</w:t>
            </w:r>
          </w:p>
        </w:tc>
        <w:tc>
          <w:tcPr>
            <w:tcW w:w="567" w:type="dxa"/>
            <w:vMerge w:val="restart"/>
            <w:tcBorders>
              <w:top w:val="nil"/>
              <w:left w:val="nil"/>
              <w:bottom w:val="nil"/>
              <w:right w:val="nil"/>
            </w:tcBorders>
          </w:tcPr>
          <w:p w:rsidR="002327C6" w:rsidRPr="006E019D" w:rsidRDefault="002327C6" w:rsidP="002327C6">
            <w:pPr>
              <w:widowControl w:val="0"/>
              <w:autoSpaceDE w:val="0"/>
              <w:autoSpaceDN w:val="0"/>
              <w:spacing w:after="0" w:line="240" w:lineRule="auto"/>
              <w:jc w:val="both"/>
              <w:rPr>
                <w:rFonts w:ascii="Times New Roman" w:eastAsia="Times New Roman" w:hAnsi="Times New Roman"/>
                <w:sz w:val="28"/>
                <w:szCs w:val="28"/>
                <w:lang w:eastAsia="ru-RU"/>
              </w:rPr>
            </w:pPr>
          </w:p>
        </w:tc>
        <w:tc>
          <w:tcPr>
            <w:tcW w:w="1560" w:type="dxa"/>
            <w:tcBorders>
              <w:top w:val="nil"/>
              <w:left w:val="nil"/>
              <w:bottom w:val="nil"/>
              <w:right w:val="single" w:sz="4" w:space="0" w:color="auto"/>
            </w:tcBorders>
          </w:tcPr>
          <w:p w:rsidR="002327C6" w:rsidRPr="006E019D" w:rsidRDefault="002327C6" w:rsidP="002327C6">
            <w:pPr>
              <w:widowControl w:val="0"/>
              <w:autoSpaceDE w:val="0"/>
              <w:autoSpaceDN w:val="0"/>
              <w:spacing w:after="0" w:line="240" w:lineRule="auto"/>
              <w:jc w:val="right"/>
              <w:rPr>
                <w:rFonts w:ascii="Times New Roman" w:eastAsia="Times New Roman" w:hAnsi="Times New Roman"/>
                <w:sz w:val="24"/>
                <w:szCs w:val="24"/>
                <w:lang w:eastAsia="ru-RU"/>
              </w:rPr>
            </w:pPr>
            <w:r w:rsidRPr="006E019D">
              <w:rPr>
                <w:rFonts w:ascii="Times New Roman" w:eastAsia="Times New Roman" w:hAnsi="Times New Roman"/>
                <w:sz w:val="24"/>
                <w:szCs w:val="24"/>
                <w:lang w:eastAsia="ru-RU"/>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2327C6" w:rsidRPr="006E019D" w:rsidRDefault="002327C6" w:rsidP="002327C6">
            <w:pPr>
              <w:widowControl w:val="0"/>
              <w:autoSpaceDE w:val="0"/>
              <w:autoSpaceDN w:val="0"/>
              <w:spacing w:after="0" w:line="240" w:lineRule="auto"/>
              <w:jc w:val="center"/>
              <w:rPr>
                <w:rFonts w:ascii="Times New Roman" w:eastAsia="Times New Roman" w:hAnsi="Times New Roman"/>
                <w:sz w:val="24"/>
                <w:szCs w:val="24"/>
                <w:lang w:eastAsia="ru-RU"/>
              </w:rPr>
            </w:pPr>
          </w:p>
        </w:tc>
      </w:tr>
      <w:tr w:rsidR="002327C6" w:rsidRPr="006E019D" w:rsidTr="002327C6">
        <w:tc>
          <w:tcPr>
            <w:tcW w:w="7150" w:type="dxa"/>
            <w:vMerge/>
            <w:tcBorders>
              <w:top w:val="nil"/>
              <w:left w:val="nil"/>
              <w:bottom w:val="nil"/>
              <w:right w:val="nil"/>
            </w:tcBorders>
          </w:tcPr>
          <w:p w:rsidR="002327C6" w:rsidRPr="006E019D" w:rsidRDefault="002327C6" w:rsidP="002327C6">
            <w:pPr>
              <w:rPr>
                <w:rFonts w:ascii="Times New Roman" w:eastAsiaTheme="minorHAnsi" w:hAnsi="Times New Roman"/>
                <w:sz w:val="28"/>
                <w:szCs w:val="28"/>
              </w:rPr>
            </w:pPr>
          </w:p>
        </w:tc>
        <w:tc>
          <w:tcPr>
            <w:tcW w:w="567" w:type="dxa"/>
            <w:vMerge/>
            <w:tcBorders>
              <w:top w:val="nil"/>
              <w:left w:val="nil"/>
              <w:bottom w:val="nil"/>
              <w:right w:val="nil"/>
            </w:tcBorders>
          </w:tcPr>
          <w:p w:rsidR="002327C6" w:rsidRPr="006E019D" w:rsidRDefault="002327C6" w:rsidP="002327C6">
            <w:pPr>
              <w:rPr>
                <w:rFonts w:ascii="Times New Roman" w:eastAsiaTheme="minorHAnsi" w:hAnsi="Times New Roman"/>
                <w:sz w:val="28"/>
                <w:szCs w:val="28"/>
              </w:rPr>
            </w:pPr>
          </w:p>
        </w:tc>
        <w:tc>
          <w:tcPr>
            <w:tcW w:w="1560" w:type="dxa"/>
            <w:tcBorders>
              <w:top w:val="nil"/>
              <w:left w:val="nil"/>
              <w:bottom w:val="nil"/>
              <w:right w:val="single" w:sz="4" w:space="0" w:color="auto"/>
            </w:tcBorders>
          </w:tcPr>
          <w:p w:rsidR="002327C6" w:rsidRPr="006E019D" w:rsidRDefault="002327C6" w:rsidP="002327C6">
            <w:pPr>
              <w:widowControl w:val="0"/>
              <w:autoSpaceDE w:val="0"/>
              <w:autoSpaceDN w:val="0"/>
              <w:spacing w:after="0" w:line="240" w:lineRule="auto"/>
              <w:jc w:val="right"/>
              <w:rPr>
                <w:rFonts w:ascii="Times New Roman" w:eastAsia="Times New Roman" w:hAnsi="Times New Roman"/>
                <w:sz w:val="24"/>
                <w:szCs w:val="24"/>
                <w:lang w:eastAsia="ru-RU"/>
              </w:rPr>
            </w:pPr>
            <w:r w:rsidRPr="006E019D">
              <w:rPr>
                <w:rFonts w:ascii="Times New Roman" w:eastAsia="Times New Roman" w:hAnsi="Times New Roman"/>
                <w:sz w:val="24"/>
                <w:szCs w:val="24"/>
                <w:lang w:eastAsia="ru-RU"/>
              </w:rPr>
              <w:t>глава по БК</w:t>
            </w:r>
          </w:p>
        </w:tc>
        <w:tc>
          <w:tcPr>
            <w:tcW w:w="1134" w:type="dxa"/>
            <w:tcBorders>
              <w:top w:val="single" w:sz="4" w:space="0" w:color="auto"/>
              <w:left w:val="single" w:sz="4" w:space="0" w:color="auto"/>
              <w:bottom w:val="single" w:sz="4" w:space="0" w:color="auto"/>
              <w:right w:val="single" w:sz="4" w:space="0" w:color="auto"/>
            </w:tcBorders>
          </w:tcPr>
          <w:p w:rsidR="002327C6" w:rsidRPr="006E019D" w:rsidRDefault="002327C6" w:rsidP="002327C6">
            <w:pPr>
              <w:widowControl w:val="0"/>
              <w:autoSpaceDE w:val="0"/>
              <w:autoSpaceDN w:val="0"/>
              <w:spacing w:after="0" w:line="240" w:lineRule="auto"/>
              <w:jc w:val="center"/>
              <w:rPr>
                <w:rFonts w:ascii="Times New Roman" w:eastAsia="Times New Roman" w:hAnsi="Times New Roman"/>
                <w:sz w:val="24"/>
                <w:szCs w:val="24"/>
                <w:lang w:eastAsia="ru-RU"/>
              </w:rPr>
            </w:pPr>
          </w:p>
        </w:tc>
      </w:tr>
      <w:tr w:rsidR="002327C6" w:rsidRPr="006E019D" w:rsidTr="002327C6">
        <w:tc>
          <w:tcPr>
            <w:tcW w:w="7150" w:type="dxa"/>
            <w:tcBorders>
              <w:top w:val="nil"/>
              <w:left w:val="nil"/>
              <w:bottom w:val="nil"/>
              <w:right w:val="nil"/>
            </w:tcBorders>
          </w:tcPr>
          <w:p w:rsidR="002327C6" w:rsidRPr="006E019D" w:rsidRDefault="00FF29C5" w:rsidP="00564898">
            <w:pPr>
              <w:widowControl w:val="0"/>
              <w:autoSpaceDE w:val="0"/>
              <w:autoSpaceDN w:val="0"/>
              <w:spacing w:after="0" w:line="240" w:lineRule="auto"/>
              <w:rPr>
                <w:rFonts w:ascii="Times New Roman" w:eastAsia="Times New Roman" w:hAnsi="Times New Roman"/>
                <w:sz w:val="28"/>
                <w:szCs w:val="28"/>
                <w:lang w:eastAsia="ru-RU"/>
              </w:rPr>
            </w:pPr>
            <w:r w:rsidRPr="006E019D">
              <w:rPr>
                <w:rFonts w:ascii="Times New Roman" w:eastAsia="Times New Roman" w:hAnsi="Times New Roman"/>
                <w:sz w:val="28"/>
                <w:szCs w:val="28"/>
                <w:lang w:eastAsia="ru-RU"/>
              </w:rPr>
              <w:t>__________________________________________________</w:t>
            </w:r>
          </w:p>
        </w:tc>
        <w:tc>
          <w:tcPr>
            <w:tcW w:w="567" w:type="dxa"/>
            <w:tcBorders>
              <w:top w:val="nil"/>
              <w:left w:val="nil"/>
              <w:bottom w:val="nil"/>
              <w:right w:val="nil"/>
            </w:tcBorders>
          </w:tcPr>
          <w:p w:rsidR="002327C6" w:rsidRPr="006E019D" w:rsidRDefault="002327C6" w:rsidP="002327C6">
            <w:pPr>
              <w:widowControl w:val="0"/>
              <w:autoSpaceDE w:val="0"/>
              <w:autoSpaceDN w:val="0"/>
              <w:spacing w:after="0" w:line="240" w:lineRule="auto"/>
              <w:jc w:val="both"/>
              <w:rPr>
                <w:rFonts w:ascii="Times New Roman" w:eastAsia="Times New Roman" w:hAnsi="Times New Roman"/>
                <w:sz w:val="28"/>
                <w:szCs w:val="28"/>
                <w:lang w:eastAsia="ru-RU"/>
              </w:rPr>
            </w:pPr>
          </w:p>
        </w:tc>
        <w:tc>
          <w:tcPr>
            <w:tcW w:w="1560" w:type="dxa"/>
            <w:tcBorders>
              <w:top w:val="nil"/>
              <w:left w:val="nil"/>
              <w:bottom w:val="nil"/>
              <w:right w:val="single" w:sz="4" w:space="0" w:color="auto"/>
            </w:tcBorders>
          </w:tcPr>
          <w:p w:rsidR="002327C6" w:rsidRPr="006E019D" w:rsidRDefault="002327C6" w:rsidP="002327C6">
            <w:pPr>
              <w:widowControl w:val="0"/>
              <w:autoSpaceDE w:val="0"/>
              <w:autoSpaceDN w:val="0"/>
              <w:spacing w:after="0" w:line="240" w:lineRule="auto"/>
              <w:jc w:val="right"/>
              <w:rPr>
                <w:rFonts w:ascii="Times New Roman" w:eastAsia="Times New Roman" w:hAnsi="Times New Roman"/>
                <w:sz w:val="24"/>
                <w:szCs w:val="24"/>
                <w:lang w:eastAsia="ru-RU"/>
              </w:rPr>
            </w:pPr>
            <w:r w:rsidRPr="006E019D">
              <w:rPr>
                <w:rFonts w:ascii="Times New Roman" w:eastAsia="Times New Roman" w:hAnsi="Times New Roman"/>
                <w:sz w:val="24"/>
                <w:szCs w:val="24"/>
                <w:lang w:eastAsia="ru-RU"/>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2327C6" w:rsidRPr="006E019D" w:rsidRDefault="002327C6" w:rsidP="002327C6">
            <w:pPr>
              <w:widowControl w:val="0"/>
              <w:autoSpaceDE w:val="0"/>
              <w:autoSpaceDN w:val="0"/>
              <w:spacing w:after="0" w:line="240" w:lineRule="auto"/>
              <w:jc w:val="center"/>
              <w:rPr>
                <w:rFonts w:ascii="Times New Roman" w:eastAsia="Times New Roman" w:hAnsi="Times New Roman"/>
                <w:sz w:val="24"/>
                <w:szCs w:val="24"/>
                <w:lang w:eastAsia="ru-RU"/>
              </w:rPr>
            </w:pPr>
          </w:p>
        </w:tc>
      </w:tr>
      <w:tr w:rsidR="002327C6" w:rsidRPr="006E019D" w:rsidTr="002327C6">
        <w:tc>
          <w:tcPr>
            <w:tcW w:w="7150" w:type="dxa"/>
            <w:tcBorders>
              <w:top w:val="nil"/>
              <w:left w:val="nil"/>
              <w:bottom w:val="nil"/>
              <w:right w:val="nil"/>
            </w:tcBorders>
          </w:tcPr>
          <w:p w:rsidR="002327C6" w:rsidRPr="006E019D" w:rsidRDefault="002327C6" w:rsidP="002327C6">
            <w:pPr>
              <w:widowControl w:val="0"/>
              <w:autoSpaceDE w:val="0"/>
              <w:autoSpaceDN w:val="0"/>
              <w:spacing w:after="0" w:line="240" w:lineRule="auto"/>
              <w:rPr>
                <w:rFonts w:ascii="Times New Roman" w:eastAsia="Times New Roman" w:hAnsi="Times New Roman"/>
                <w:sz w:val="28"/>
                <w:szCs w:val="28"/>
                <w:lang w:eastAsia="ru-RU"/>
              </w:rPr>
            </w:pPr>
          </w:p>
        </w:tc>
        <w:tc>
          <w:tcPr>
            <w:tcW w:w="567" w:type="dxa"/>
            <w:tcBorders>
              <w:top w:val="nil"/>
              <w:left w:val="nil"/>
              <w:bottom w:val="nil"/>
              <w:right w:val="nil"/>
            </w:tcBorders>
          </w:tcPr>
          <w:p w:rsidR="002327C6" w:rsidRPr="006E019D" w:rsidRDefault="002327C6" w:rsidP="002327C6">
            <w:pPr>
              <w:widowControl w:val="0"/>
              <w:autoSpaceDE w:val="0"/>
              <w:autoSpaceDN w:val="0"/>
              <w:spacing w:after="0" w:line="240" w:lineRule="auto"/>
              <w:jc w:val="both"/>
              <w:rPr>
                <w:rFonts w:ascii="Times New Roman" w:eastAsia="Times New Roman" w:hAnsi="Times New Roman"/>
                <w:sz w:val="28"/>
                <w:szCs w:val="28"/>
                <w:lang w:eastAsia="ru-RU"/>
              </w:rPr>
            </w:pPr>
          </w:p>
        </w:tc>
        <w:tc>
          <w:tcPr>
            <w:tcW w:w="1560" w:type="dxa"/>
            <w:tcBorders>
              <w:top w:val="nil"/>
              <w:left w:val="nil"/>
              <w:bottom w:val="nil"/>
              <w:right w:val="single" w:sz="4" w:space="0" w:color="auto"/>
            </w:tcBorders>
          </w:tcPr>
          <w:p w:rsidR="002327C6" w:rsidRPr="006E019D" w:rsidRDefault="002327C6" w:rsidP="002327C6">
            <w:pPr>
              <w:widowControl w:val="0"/>
              <w:autoSpaceDE w:val="0"/>
              <w:autoSpaceDN w:val="0"/>
              <w:spacing w:after="0" w:line="240" w:lineRule="auto"/>
              <w:jc w:val="right"/>
              <w:rPr>
                <w:rFonts w:ascii="Times New Roman" w:eastAsia="Times New Roman" w:hAnsi="Times New Roman"/>
                <w:sz w:val="24"/>
                <w:szCs w:val="24"/>
                <w:lang w:eastAsia="ru-RU"/>
              </w:rPr>
            </w:pPr>
            <w:r w:rsidRPr="006E019D">
              <w:rPr>
                <w:rFonts w:ascii="Times New Roman" w:eastAsia="Times New Roman" w:hAnsi="Times New Roman"/>
                <w:sz w:val="24"/>
                <w:szCs w:val="24"/>
                <w:lang w:eastAsia="ru-RU"/>
              </w:rPr>
              <w:t>ИНН</w:t>
            </w:r>
          </w:p>
        </w:tc>
        <w:tc>
          <w:tcPr>
            <w:tcW w:w="1134" w:type="dxa"/>
            <w:tcBorders>
              <w:top w:val="single" w:sz="4" w:space="0" w:color="auto"/>
              <w:left w:val="single" w:sz="4" w:space="0" w:color="auto"/>
              <w:bottom w:val="single" w:sz="4" w:space="0" w:color="auto"/>
              <w:right w:val="single" w:sz="4" w:space="0" w:color="auto"/>
            </w:tcBorders>
          </w:tcPr>
          <w:p w:rsidR="002327C6" w:rsidRPr="006E019D" w:rsidRDefault="002327C6" w:rsidP="002327C6">
            <w:pPr>
              <w:widowControl w:val="0"/>
              <w:autoSpaceDE w:val="0"/>
              <w:autoSpaceDN w:val="0"/>
              <w:spacing w:after="0" w:line="240" w:lineRule="auto"/>
              <w:jc w:val="center"/>
              <w:rPr>
                <w:rFonts w:ascii="Times New Roman" w:eastAsia="Times New Roman" w:hAnsi="Times New Roman"/>
                <w:sz w:val="24"/>
                <w:szCs w:val="24"/>
                <w:lang w:eastAsia="ru-RU"/>
              </w:rPr>
            </w:pPr>
          </w:p>
        </w:tc>
      </w:tr>
      <w:tr w:rsidR="002327C6" w:rsidRPr="006E019D" w:rsidTr="002327C6">
        <w:tc>
          <w:tcPr>
            <w:tcW w:w="7150" w:type="dxa"/>
            <w:tcBorders>
              <w:top w:val="nil"/>
              <w:left w:val="nil"/>
              <w:bottom w:val="nil"/>
              <w:right w:val="nil"/>
            </w:tcBorders>
          </w:tcPr>
          <w:p w:rsidR="002327C6" w:rsidRPr="006E019D" w:rsidRDefault="002327C6" w:rsidP="00564898">
            <w:pPr>
              <w:widowControl w:val="0"/>
              <w:autoSpaceDE w:val="0"/>
              <w:autoSpaceDN w:val="0"/>
              <w:spacing w:after="0" w:line="240" w:lineRule="auto"/>
              <w:rPr>
                <w:rFonts w:ascii="Times New Roman" w:eastAsia="Times New Roman" w:hAnsi="Times New Roman"/>
                <w:sz w:val="28"/>
                <w:szCs w:val="28"/>
                <w:lang w:eastAsia="ru-RU"/>
              </w:rPr>
            </w:pPr>
            <w:r w:rsidRPr="006E019D">
              <w:rPr>
                <w:rFonts w:ascii="Times New Roman" w:eastAsia="Times New Roman" w:hAnsi="Times New Roman"/>
                <w:sz w:val="28"/>
                <w:szCs w:val="28"/>
                <w:lang w:eastAsia="ru-RU"/>
              </w:rPr>
              <w:t xml:space="preserve">Учреждение </w:t>
            </w:r>
            <w:r w:rsidR="00564898" w:rsidRPr="006E019D">
              <w:rPr>
                <w:rFonts w:ascii="Times New Roman" w:eastAsia="Times New Roman" w:hAnsi="Times New Roman"/>
                <w:sz w:val="28"/>
                <w:szCs w:val="28"/>
                <w:lang w:eastAsia="ru-RU"/>
              </w:rPr>
              <w:t>_________</w:t>
            </w:r>
            <w:r w:rsidR="00FF29C5" w:rsidRPr="006E019D">
              <w:rPr>
                <w:rFonts w:ascii="Times New Roman" w:eastAsia="Times New Roman" w:hAnsi="Times New Roman"/>
                <w:sz w:val="28"/>
                <w:szCs w:val="28"/>
                <w:lang w:eastAsia="ru-RU"/>
              </w:rPr>
              <w:t>_</w:t>
            </w:r>
            <w:r w:rsidRPr="006E019D">
              <w:rPr>
                <w:rFonts w:ascii="Times New Roman" w:eastAsia="Times New Roman" w:hAnsi="Times New Roman"/>
                <w:sz w:val="28"/>
                <w:szCs w:val="28"/>
                <w:lang w:eastAsia="ru-RU"/>
              </w:rPr>
              <w:t>_____________________________</w:t>
            </w:r>
          </w:p>
        </w:tc>
        <w:tc>
          <w:tcPr>
            <w:tcW w:w="567" w:type="dxa"/>
            <w:tcBorders>
              <w:top w:val="nil"/>
              <w:left w:val="nil"/>
              <w:bottom w:val="nil"/>
              <w:right w:val="nil"/>
            </w:tcBorders>
          </w:tcPr>
          <w:p w:rsidR="002327C6" w:rsidRPr="006E019D" w:rsidRDefault="002327C6" w:rsidP="002327C6">
            <w:pPr>
              <w:widowControl w:val="0"/>
              <w:autoSpaceDE w:val="0"/>
              <w:autoSpaceDN w:val="0"/>
              <w:spacing w:after="0" w:line="240" w:lineRule="auto"/>
              <w:jc w:val="both"/>
              <w:rPr>
                <w:rFonts w:ascii="Times New Roman" w:eastAsia="Times New Roman" w:hAnsi="Times New Roman"/>
                <w:sz w:val="28"/>
                <w:szCs w:val="28"/>
                <w:lang w:eastAsia="ru-RU"/>
              </w:rPr>
            </w:pPr>
          </w:p>
        </w:tc>
        <w:tc>
          <w:tcPr>
            <w:tcW w:w="1560" w:type="dxa"/>
            <w:tcBorders>
              <w:top w:val="nil"/>
              <w:left w:val="nil"/>
              <w:bottom w:val="nil"/>
              <w:right w:val="single" w:sz="4" w:space="0" w:color="auto"/>
            </w:tcBorders>
          </w:tcPr>
          <w:p w:rsidR="002327C6" w:rsidRPr="006E019D" w:rsidRDefault="002327C6" w:rsidP="002327C6">
            <w:pPr>
              <w:widowControl w:val="0"/>
              <w:autoSpaceDE w:val="0"/>
              <w:autoSpaceDN w:val="0"/>
              <w:spacing w:after="0" w:line="240" w:lineRule="auto"/>
              <w:jc w:val="right"/>
              <w:rPr>
                <w:rFonts w:ascii="Times New Roman" w:eastAsia="Times New Roman" w:hAnsi="Times New Roman"/>
                <w:sz w:val="24"/>
                <w:szCs w:val="24"/>
                <w:lang w:eastAsia="ru-RU"/>
              </w:rPr>
            </w:pPr>
            <w:r w:rsidRPr="006E019D">
              <w:rPr>
                <w:rFonts w:ascii="Times New Roman" w:eastAsia="Times New Roman" w:hAnsi="Times New Roman"/>
                <w:sz w:val="24"/>
                <w:szCs w:val="24"/>
                <w:lang w:eastAsia="ru-RU"/>
              </w:rPr>
              <w:t>КПП</w:t>
            </w:r>
          </w:p>
        </w:tc>
        <w:tc>
          <w:tcPr>
            <w:tcW w:w="1134" w:type="dxa"/>
            <w:tcBorders>
              <w:top w:val="single" w:sz="4" w:space="0" w:color="auto"/>
              <w:left w:val="single" w:sz="4" w:space="0" w:color="auto"/>
              <w:bottom w:val="single" w:sz="4" w:space="0" w:color="auto"/>
              <w:right w:val="single" w:sz="4" w:space="0" w:color="auto"/>
            </w:tcBorders>
          </w:tcPr>
          <w:p w:rsidR="002327C6" w:rsidRPr="006E019D" w:rsidRDefault="002327C6" w:rsidP="002327C6">
            <w:pPr>
              <w:widowControl w:val="0"/>
              <w:autoSpaceDE w:val="0"/>
              <w:autoSpaceDN w:val="0"/>
              <w:spacing w:after="0" w:line="240" w:lineRule="auto"/>
              <w:jc w:val="center"/>
              <w:rPr>
                <w:rFonts w:ascii="Times New Roman" w:eastAsia="Times New Roman" w:hAnsi="Times New Roman"/>
                <w:sz w:val="24"/>
                <w:szCs w:val="24"/>
                <w:lang w:eastAsia="ru-RU"/>
              </w:rPr>
            </w:pPr>
          </w:p>
        </w:tc>
      </w:tr>
      <w:tr w:rsidR="002327C6" w:rsidRPr="006E019D" w:rsidTr="002327C6">
        <w:tc>
          <w:tcPr>
            <w:tcW w:w="7150" w:type="dxa"/>
            <w:tcBorders>
              <w:top w:val="nil"/>
              <w:left w:val="nil"/>
              <w:bottom w:val="nil"/>
              <w:right w:val="nil"/>
            </w:tcBorders>
          </w:tcPr>
          <w:p w:rsidR="002327C6" w:rsidRPr="006E019D" w:rsidRDefault="002327C6" w:rsidP="002327C6">
            <w:pPr>
              <w:widowControl w:val="0"/>
              <w:autoSpaceDE w:val="0"/>
              <w:autoSpaceDN w:val="0"/>
              <w:spacing w:after="0" w:line="240" w:lineRule="auto"/>
              <w:rPr>
                <w:rFonts w:ascii="Times New Roman" w:eastAsia="Times New Roman" w:hAnsi="Times New Roman"/>
                <w:sz w:val="28"/>
                <w:szCs w:val="28"/>
                <w:lang w:eastAsia="ru-RU"/>
              </w:rPr>
            </w:pPr>
            <w:r w:rsidRPr="006E019D">
              <w:rPr>
                <w:rFonts w:ascii="Times New Roman" w:eastAsia="Times New Roman" w:hAnsi="Times New Roman"/>
                <w:sz w:val="28"/>
                <w:szCs w:val="28"/>
                <w:lang w:eastAsia="ru-RU"/>
              </w:rPr>
              <w:t>Единица измерения: руб.</w:t>
            </w:r>
          </w:p>
        </w:tc>
        <w:tc>
          <w:tcPr>
            <w:tcW w:w="567" w:type="dxa"/>
            <w:tcBorders>
              <w:top w:val="nil"/>
              <w:left w:val="nil"/>
              <w:bottom w:val="nil"/>
              <w:right w:val="nil"/>
            </w:tcBorders>
          </w:tcPr>
          <w:p w:rsidR="002327C6" w:rsidRPr="006E019D" w:rsidRDefault="002327C6" w:rsidP="002327C6">
            <w:pPr>
              <w:widowControl w:val="0"/>
              <w:autoSpaceDE w:val="0"/>
              <w:autoSpaceDN w:val="0"/>
              <w:spacing w:after="0" w:line="240" w:lineRule="auto"/>
              <w:jc w:val="both"/>
              <w:rPr>
                <w:rFonts w:ascii="Times New Roman" w:eastAsia="Times New Roman" w:hAnsi="Times New Roman"/>
                <w:sz w:val="28"/>
                <w:szCs w:val="28"/>
                <w:lang w:eastAsia="ru-RU"/>
              </w:rPr>
            </w:pPr>
          </w:p>
        </w:tc>
        <w:tc>
          <w:tcPr>
            <w:tcW w:w="1560" w:type="dxa"/>
            <w:tcBorders>
              <w:top w:val="nil"/>
              <w:left w:val="nil"/>
              <w:bottom w:val="nil"/>
              <w:right w:val="single" w:sz="4" w:space="0" w:color="auto"/>
            </w:tcBorders>
          </w:tcPr>
          <w:p w:rsidR="002327C6" w:rsidRPr="006E019D" w:rsidRDefault="002327C6" w:rsidP="002327C6">
            <w:pPr>
              <w:widowControl w:val="0"/>
              <w:autoSpaceDE w:val="0"/>
              <w:autoSpaceDN w:val="0"/>
              <w:spacing w:after="0" w:line="240" w:lineRule="auto"/>
              <w:jc w:val="right"/>
              <w:rPr>
                <w:rFonts w:ascii="Times New Roman" w:eastAsia="Times New Roman" w:hAnsi="Times New Roman"/>
                <w:sz w:val="24"/>
                <w:szCs w:val="24"/>
                <w:lang w:eastAsia="ru-RU"/>
              </w:rPr>
            </w:pPr>
            <w:r w:rsidRPr="006E019D">
              <w:rPr>
                <w:rFonts w:ascii="Times New Roman" w:eastAsia="Times New Roman" w:hAnsi="Times New Roman"/>
                <w:sz w:val="24"/>
                <w:szCs w:val="24"/>
                <w:lang w:eastAsia="ru-RU"/>
              </w:rPr>
              <w:t>по ОКЕИ</w:t>
            </w:r>
          </w:p>
        </w:tc>
        <w:tc>
          <w:tcPr>
            <w:tcW w:w="1134" w:type="dxa"/>
            <w:tcBorders>
              <w:top w:val="single" w:sz="4" w:space="0" w:color="auto"/>
              <w:left w:val="single" w:sz="4" w:space="0" w:color="auto"/>
              <w:bottom w:val="single" w:sz="4" w:space="0" w:color="auto"/>
              <w:right w:val="single" w:sz="4" w:space="0" w:color="auto"/>
            </w:tcBorders>
          </w:tcPr>
          <w:p w:rsidR="002327C6" w:rsidRPr="006E019D" w:rsidRDefault="002327C6" w:rsidP="002327C6">
            <w:pPr>
              <w:widowControl w:val="0"/>
              <w:autoSpaceDE w:val="0"/>
              <w:autoSpaceDN w:val="0"/>
              <w:spacing w:after="0" w:line="240" w:lineRule="auto"/>
              <w:jc w:val="center"/>
              <w:rPr>
                <w:rFonts w:ascii="Times New Roman" w:eastAsia="Times New Roman" w:hAnsi="Times New Roman"/>
                <w:sz w:val="24"/>
                <w:szCs w:val="24"/>
                <w:lang w:eastAsia="ru-RU"/>
              </w:rPr>
            </w:pPr>
            <w:r w:rsidRPr="006E019D">
              <w:rPr>
                <w:rFonts w:ascii="Times New Roman" w:eastAsia="Times New Roman" w:hAnsi="Times New Roman"/>
                <w:sz w:val="24"/>
                <w:szCs w:val="24"/>
                <w:lang w:eastAsia="ru-RU"/>
              </w:rPr>
              <w:t>383</w:t>
            </w:r>
          </w:p>
        </w:tc>
      </w:tr>
    </w:tbl>
    <w:p w:rsidR="00330D57" w:rsidRPr="006E019D" w:rsidRDefault="00330D57" w:rsidP="00330D57">
      <w:pPr>
        <w:widowControl w:val="0"/>
        <w:autoSpaceDE w:val="0"/>
        <w:autoSpaceDN w:val="0"/>
        <w:spacing w:after="0" w:line="240" w:lineRule="auto"/>
        <w:jc w:val="both"/>
        <w:rPr>
          <w:rFonts w:ascii="Times New Roman" w:eastAsia="Times New Roman" w:hAnsi="Times New Roman"/>
          <w:sz w:val="28"/>
          <w:szCs w:val="28"/>
          <w:lang w:eastAsia="ru-RU"/>
        </w:rPr>
      </w:pPr>
    </w:p>
    <w:p w:rsidR="00E40F79" w:rsidRPr="006E019D" w:rsidRDefault="00E40F79" w:rsidP="00330D57">
      <w:pPr>
        <w:widowControl w:val="0"/>
        <w:autoSpaceDE w:val="0"/>
        <w:autoSpaceDN w:val="0"/>
        <w:spacing w:after="0" w:line="240" w:lineRule="auto"/>
        <w:jc w:val="both"/>
        <w:rPr>
          <w:rFonts w:ascii="Times New Roman" w:eastAsia="Times New Roman" w:hAnsi="Times New Roman"/>
          <w:sz w:val="28"/>
          <w:szCs w:val="28"/>
          <w:lang w:eastAsia="ru-RU"/>
        </w:rPr>
      </w:pPr>
    </w:p>
    <w:p w:rsidR="00330D57" w:rsidRPr="006E019D" w:rsidRDefault="00330D57" w:rsidP="00330D57">
      <w:pPr>
        <w:widowControl w:val="0"/>
        <w:autoSpaceDE w:val="0"/>
        <w:autoSpaceDN w:val="0"/>
        <w:spacing w:after="0" w:line="240" w:lineRule="auto"/>
        <w:jc w:val="center"/>
        <w:outlineLvl w:val="2"/>
        <w:rPr>
          <w:rFonts w:ascii="Times New Roman" w:eastAsia="Times New Roman" w:hAnsi="Times New Roman"/>
          <w:sz w:val="28"/>
          <w:szCs w:val="28"/>
          <w:lang w:eastAsia="ru-RU"/>
        </w:rPr>
      </w:pPr>
      <w:r w:rsidRPr="006E019D">
        <w:rPr>
          <w:rFonts w:ascii="Times New Roman" w:eastAsia="Times New Roman" w:hAnsi="Times New Roman"/>
          <w:sz w:val="28"/>
          <w:szCs w:val="28"/>
          <w:lang w:eastAsia="ru-RU"/>
        </w:rPr>
        <w:t>Раздел 1. Поступления и выплаты</w:t>
      </w:r>
    </w:p>
    <w:p w:rsidR="00E40F79" w:rsidRPr="006E019D" w:rsidRDefault="00E40F79" w:rsidP="00330D57">
      <w:pPr>
        <w:widowControl w:val="0"/>
        <w:autoSpaceDE w:val="0"/>
        <w:autoSpaceDN w:val="0"/>
        <w:spacing w:after="0" w:line="240" w:lineRule="auto"/>
        <w:jc w:val="center"/>
        <w:outlineLvl w:val="2"/>
        <w:rPr>
          <w:rFonts w:ascii="Times New Roman" w:eastAsia="Times New Roman" w:hAnsi="Times New Roman"/>
          <w:sz w:val="28"/>
          <w:szCs w:val="28"/>
          <w:lang w:eastAsia="ru-RU"/>
        </w:rPr>
      </w:pPr>
    </w:p>
    <w:p w:rsidR="005638A7" w:rsidRPr="006E019D" w:rsidRDefault="005638A7" w:rsidP="005638A7">
      <w:pPr>
        <w:widowControl w:val="0"/>
        <w:autoSpaceDE w:val="0"/>
        <w:autoSpaceDN w:val="0"/>
        <w:spacing w:after="0" w:line="240" w:lineRule="auto"/>
        <w:jc w:val="both"/>
        <w:outlineLvl w:val="2"/>
        <w:rPr>
          <w:rFonts w:ascii="Times New Roman" w:eastAsia="Times New Roman" w:hAnsi="Times New Roman"/>
          <w:szCs w:val="20"/>
          <w:lang w:eastAsia="ru-RU"/>
        </w:rPr>
      </w:pPr>
    </w:p>
    <w:tbl>
      <w:tblPr>
        <w:tblW w:w="10768" w:type="dxa"/>
        <w:tblInd w:w="-567" w:type="dxa"/>
        <w:tblBorders>
          <w:top w:val="single" w:sz="4" w:space="0" w:color="auto"/>
          <w:left w:val="single" w:sz="4" w:space="0" w:color="auto"/>
          <w:right w:val="single" w:sz="4" w:space="0" w:color="auto"/>
          <w:insideH w:val="single" w:sz="6" w:space="0" w:color="auto"/>
          <w:insideV w:val="single" w:sz="6" w:space="0" w:color="auto"/>
        </w:tblBorders>
        <w:tblLayout w:type="fixed"/>
        <w:tblCellMar>
          <w:top w:w="102" w:type="dxa"/>
          <w:left w:w="62" w:type="dxa"/>
          <w:bottom w:w="102" w:type="dxa"/>
          <w:right w:w="62" w:type="dxa"/>
        </w:tblCellMar>
        <w:tblLook w:val="0000" w:firstRow="0" w:lastRow="0" w:firstColumn="0" w:lastColumn="0" w:noHBand="0" w:noVBand="0"/>
      </w:tblPr>
      <w:tblGrid>
        <w:gridCol w:w="3539"/>
        <w:gridCol w:w="709"/>
        <w:gridCol w:w="1559"/>
        <w:gridCol w:w="992"/>
        <w:gridCol w:w="851"/>
        <w:gridCol w:w="992"/>
        <w:gridCol w:w="992"/>
        <w:gridCol w:w="1134"/>
      </w:tblGrid>
      <w:tr w:rsidR="005638A7" w:rsidRPr="006E019D" w:rsidTr="00C17F9F">
        <w:trPr>
          <w:cantSplit/>
          <w:tblHeader/>
        </w:trPr>
        <w:tc>
          <w:tcPr>
            <w:tcW w:w="3539" w:type="dxa"/>
            <w:vMerge w:val="restart"/>
            <w:vAlign w:val="center"/>
          </w:tcPr>
          <w:p w:rsidR="005638A7" w:rsidRPr="006E019D"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Наименование показателя</w:t>
            </w:r>
          </w:p>
        </w:tc>
        <w:tc>
          <w:tcPr>
            <w:tcW w:w="709" w:type="dxa"/>
            <w:vMerge w:val="restart"/>
            <w:vAlign w:val="center"/>
          </w:tcPr>
          <w:p w:rsidR="005638A7" w:rsidRPr="006E019D"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Код строки</w:t>
            </w:r>
          </w:p>
        </w:tc>
        <w:tc>
          <w:tcPr>
            <w:tcW w:w="1559" w:type="dxa"/>
            <w:vMerge w:val="restart"/>
            <w:vAlign w:val="center"/>
          </w:tcPr>
          <w:p w:rsidR="00CE40B8" w:rsidRPr="006E019D" w:rsidRDefault="005638A7" w:rsidP="00CE40B8">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 xml:space="preserve">Код </w:t>
            </w:r>
          </w:p>
          <w:p w:rsidR="005638A7" w:rsidRPr="006E019D" w:rsidRDefault="005638A7" w:rsidP="00CE40B8">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по бюджетной классификации Российской Федерации</w:t>
            </w:r>
            <w:r w:rsidR="00D933E7" w:rsidRPr="006E019D">
              <w:rPr>
                <w:rStyle w:val="af1"/>
                <w:rFonts w:ascii="Times New Roman" w:eastAsia="Times New Roman" w:hAnsi="Times New Roman"/>
                <w:sz w:val="20"/>
                <w:szCs w:val="20"/>
                <w:lang w:eastAsia="ru-RU"/>
              </w:rPr>
              <w:endnoteReference w:id="3"/>
            </w:r>
          </w:p>
        </w:tc>
        <w:tc>
          <w:tcPr>
            <w:tcW w:w="992" w:type="dxa"/>
            <w:vMerge w:val="restart"/>
            <w:vAlign w:val="center"/>
          </w:tcPr>
          <w:p w:rsidR="005638A7" w:rsidRPr="006E019D" w:rsidRDefault="005638A7" w:rsidP="00CE40B8">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Аналити</w:t>
            </w:r>
            <w:r w:rsidR="00CE40B8" w:rsidRPr="006E019D">
              <w:rPr>
                <w:rFonts w:ascii="Times New Roman" w:eastAsia="Times New Roman" w:hAnsi="Times New Roman"/>
                <w:sz w:val="20"/>
                <w:szCs w:val="20"/>
                <w:lang w:eastAsia="ru-RU"/>
              </w:rPr>
              <w:t>-</w:t>
            </w:r>
            <w:r w:rsidRPr="006E019D">
              <w:rPr>
                <w:rFonts w:ascii="Times New Roman" w:eastAsia="Times New Roman" w:hAnsi="Times New Roman"/>
                <w:sz w:val="20"/>
                <w:szCs w:val="20"/>
                <w:lang w:eastAsia="ru-RU"/>
              </w:rPr>
              <w:t>ческий код</w:t>
            </w:r>
            <w:r w:rsidR="00CE40B8" w:rsidRPr="006E019D">
              <w:rPr>
                <w:rStyle w:val="af1"/>
                <w:rFonts w:ascii="Times New Roman" w:eastAsia="Times New Roman" w:hAnsi="Times New Roman"/>
                <w:sz w:val="20"/>
                <w:szCs w:val="20"/>
                <w:lang w:eastAsia="ru-RU"/>
              </w:rPr>
              <w:endnoteReference w:id="4"/>
            </w:r>
          </w:p>
        </w:tc>
        <w:tc>
          <w:tcPr>
            <w:tcW w:w="3969" w:type="dxa"/>
            <w:gridSpan w:val="4"/>
            <w:vAlign w:val="center"/>
          </w:tcPr>
          <w:p w:rsidR="005638A7" w:rsidRPr="006E019D"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Сумма</w:t>
            </w:r>
          </w:p>
        </w:tc>
      </w:tr>
      <w:tr w:rsidR="005638A7" w:rsidRPr="006E019D" w:rsidTr="00C17F9F">
        <w:trPr>
          <w:cantSplit/>
          <w:tblHeader/>
        </w:trPr>
        <w:tc>
          <w:tcPr>
            <w:tcW w:w="3539" w:type="dxa"/>
            <w:vMerge/>
            <w:vAlign w:val="center"/>
          </w:tcPr>
          <w:p w:rsidR="005638A7" w:rsidRPr="006E019D"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709" w:type="dxa"/>
            <w:vMerge/>
            <w:vAlign w:val="center"/>
          </w:tcPr>
          <w:p w:rsidR="005638A7" w:rsidRPr="006E019D"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vMerge/>
            <w:vAlign w:val="center"/>
          </w:tcPr>
          <w:p w:rsidR="005638A7" w:rsidRPr="006E019D"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Merge/>
            <w:vAlign w:val="center"/>
          </w:tcPr>
          <w:p w:rsidR="005638A7" w:rsidRPr="006E019D"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5638A7" w:rsidRPr="006E019D" w:rsidRDefault="00714521" w:rsidP="00714521">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на 20</w:t>
            </w:r>
            <w:r w:rsidR="005638A7" w:rsidRPr="006E019D">
              <w:rPr>
                <w:rFonts w:ascii="Times New Roman" w:eastAsia="Times New Roman" w:hAnsi="Times New Roman"/>
                <w:sz w:val="20"/>
                <w:szCs w:val="20"/>
                <w:lang w:eastAsia="ru-RU"/>
              </w:rPr>
              <w:t xml:space="preserve">_г. </w:t>
            </w:r>
            <w:r w:rsidR="00ED3A67" w:rsidRPr="006E019D">
              <w:rPr>
                <w:rFonts w:ascii="Times New Roman" w:eastAsia="Times New Roman" w:hAnsi="Times New Roman"/>
                <w:sz w:val="20"/>
                <w:szCs w:val="20"/>
                <w:lang w:eastAsia="ru-RU"/>
              </w:rPr>
              <w:t>т</w:t>
            </w:r>
            <w:r w:rsidR="005638A7" w:rsidRPr="006E019D">
              <w:rPr>
                <w:rFonts w:ascii="Times New Roman" w:eastAsia="Times New Roman" w:hAnsi="Times New Roman"/>
                <w:sz w:val="20"/>
                <w:szCs w:val="20"/>
                <w:lang w:eastAsia="ru-RU"/>
              </w:rPr>
              <w:t>еку</w:t>
            </w:r>
            <w:r w:rsidR="00ED3A67" w:rsidRPr="006E019D">
              <w:rPr>
                <w:rFonts w:ascii="Times New Roman" w:eastAsia="Times New Roman" w:hAnsi="Times New Roman"/>
                <w:sz w:val="20"/>
                <w:szCs w:val="20"/>
                <w:lang w:eastAsia="ru-RU"/>
              </w:rPr>
              <w:t>-</w:t>
            </w:r>
            <w:r w:rsidR="005638A7" w:rsidRPr="006E019D">
              <w:rPr>
                <w:rFonts w:ascii="Times New Roman" w:eastAsia="Times New Roman" w:hAnsi="Times New Roman"/>
                <w:sz w:val="20"/>
                <w:szCs w:val="20"/>
                <w:lang w:eastAsia="ru-RU"/>
              </w:rPr>
              <w:t>щий финан</w:t>
            </w:r>
            <w:r w:rsidR="00ED3A67" w:rsidRPr="006E019D">
              <w:rPr>
                <w:rFonts w:ascii="Times New Roman" w:eastAsia="Times New Roman" w:hAnsi="Times New Roman"/>
                <w:sz w:val="20"/>
                <w:szCs w:val="20"/>
                <w:lang w:eastAsia="ru-RU"/>
              </w:rPr>
              <w:t>-</w:t>
            </w:r>
            <w:r w:rsidR="005638A7" w:rsidRPr="006E019D">
              <w:rPr>
                <w:rFonts w:ascii="Times New Roman" w:eastAsia="Times New Roman" w:hAnsi="Times New Roman"/>
                <w:sz w:val="20"/>
                <w:szCs w:val="20"/>
                <w:lang w:eastAsia="ru-RU"/>
              </w:rPr>
              <w:t>совый год</w:t>
            </w:r>
          </w:p>
        </w:tc>
        <w:tc>
          <w:tcPr>
            <w:tcW w:w="992" w:type="dxa"/>
            <w:vAlign w:val="center"/>
          </w:tcPr>
          <w:p w:rsidR="005638A7" w:rsidRPr="006E019D"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на 20__ г. первый год планово</w:t>
            </w:r>
            <w:r w:rsidR="00ED3A67" w:rsidRPr="006E019D">
              <w:rPr>
                <w:rFonts w:ascii="Times New Roman" w:eastAsia="Times New Roman" w:hAnsi="Times New Roman"/>
                <w:sz w:val="20"/>
                <w:szCs w:val="20"/>
                <w:lang w:eastAsia="ru-RU"/>
              </w:rPr>
              <w:t>-</w:t>
            </w:r>
            <w:r w:rsidRPr="006E019D">
              <w:rPr>
                <w:rFonts w:ascii="Times New Roman" w:eastAsia="Times New Roman" w:hAnsi="Times New Roman"/>
                <w:sz w:val="20"/>
                <w:szCs w:val="20"/>
                <w:lang w:eastAsia="ru-RU"/>
              </w:rPr>
              <w:t>го периода</w:t>
            </w:r>
          </w:p>
        </w:tc>
        <w:tc>
          <w:tcPr>
            <w:tcW w:w="992" w:type="dxa"/>
            <w:vAlign w:val="center"/>
          </w:tcPr>
          <w:p w:rsidR="005638A7" w:rsidRPr="006E019D"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на 20__ г. второй год планово</w:t>
            </w:r>
            <w:r w:rsidR="00ED3A67" w:rsidRPr="006E019D">
              <w:rPr>
                <w:rFonts w:ascii="Times New Roman" w:eastAsia="Times New Roman" w:hAnsi="Times New Roman"/>
                <w:sz w:val="20"/>
                <w:szCs w:val="20"/>
                <w:lang w:eastAsia="ru-RU"/>
              </w:rPr>
              <w:t>-</w:t>
            </w:r>
            <w:r w:rsidRPr="006E019D">
              <w:rPr>
                <w:rFonts w:ascii="Times New Roman" w:eastAsia="Times New Roman" w:hAnsi="Times New Roman"/>
                <w:sz w:val="20"/>
                <w:szCs w:val="20"/>
                <w:lang w:eastAsia="ru-RU"/>
              </w:rPr>
              <w:t>го периода</w:t>
            </w:r>
          </w:p>
        </w:tc>
        <w:tc>
          <w:tcPr>
            <w:tcW w:w="1134" w:type="dxa"/>
            <w:vAlign w:val="center"/>
          </w:tcPr>
          <w:p w:rsidR="005638A7" w:rsidRPr="006E019D"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за пределами планового периода</w:t>
            </w:r>
          </w:p>
        </w:tc>
      </w:tr>
    </w:tbl>
    <w:p w:rsidR="00B07AA6" w:rsidRPr="006E019D" w:rsidRDefault="00B07AA6" w:rsidP="00F67697">
      <w:pPr>
        <w:spacing w:after="0" w:line="14" w:lineRule="auto"/>
      </w:pPr>
    </w:p>
    <w:tbl>
      <w:tblPr>
        <w:tblW w:w="10768" w:type="dxa"/>
        <w:tblInd w:w="-56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102" w:type="dxa"/>
          <w:left w:w="62" w:type="dxa"/>
          <w:bottom w:w="102" w:type="dxa"/>
          <w:right w:w="62" w:type="dxa"/>
        </w:tblCellMar>
        <w:tblLook w:val="0000" w:firstRow="0" w:lastRow="0" w:firstColumn="0" w:lastColumn="0" w:noHBand="0" w:noVBand="0"/>
      </w:tblPr>
      <w:tblGrid>
        <w:gridCol w:w="3539"/>
        <w:gridCol w:w="709"/>
        <w:gridCol w:w="1559"/>
        <w:gridCol w:w="992"/>
        <w:gridCol w:w="851"/>
        <w:gridCol w:w="992"/>
        <w:gridCol w:w="992"/>
        <w:gridCol w:w="1134"/>
      </w:tblGrid>
      <w:tr w:rsidR="008472BA" w:rsidRPr="006E019D" w:rsidTr="001E71CA">
        <w:trPr>
          <w:tblHeader/>
        </w:trPr>
        <w:tc>
          <w:tcPr>
            <w:tcW w:w="3539" w:type="dxa"/>
          </w:tcPr>
          <w:p w:rsidR="008472BA" w:rsidRPr="006E019D" w:rsidRDefault="008472BA"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w:t>
            </w:r>
          </w:p>
        </w:tc>
        <w:tc>
          <w:tcPr>
            <w:tcW w:w="709" w:type="dxa"/>
            <w:tcBorders>
              <w:bottom w:val="single" w:sz="4" w:space="0" w:color="auto"/>
            </w:tcBorders>
          </w:tcPr>
          <w:p w:rsidR="008472BA" w:rsidRPr="006E019D" w:rsidRDefault="008472BA"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w:t>
            </w:r>
          </w:p>
        </w:tc>
        <w:tc>
          <w:tcPr>
            <w:tcW w:w="1559" w:type="dxa"/>
            <w:tcBorders>
              <w:bottom w:val="single" w:sz="4" w:space="0" w:color="auto"/>
            </w:tcBorders>
          </w:tcPr>
          <w:p w:rsidR="008472BA" w:rsidRPr="006E019D" w:rsidRDefault="008472BA"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1" w:name="P264"/>
            <w:bookmarkEnd w:id="1"/>
            <w:r w:rsidRPr="006E019D">
              <w:rPr>
                <w:rFonts w:ascii="Times New Roman" w:eastAsia="Times New Roman" w:hAnsi="Times New Roman"/>
                <w:sz w:val="20"/>
                <w:szCs w:val="20"/>
                <w:lang w:eastAsia="ru-RU"/>
              </w:rPr>
              <w:t>3</w:t>
            </w:r>
          </w:p>
        </w:tc>
        <w:tc>
          <w:tcPr>
            <w:tcW w:w="992" w:type="dxa"/>
            <w:tcBorders>
              <w:bottom w:val="single" w:sz="4" w:space="0" w:color="auto"/>
            </w:tcBorders>
          </w:tcPr>
          <w:p w:rsidR="008472BA" w:rsidRPr="006E019D" w:rsidRDefault="008472BA"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2" w:name="P265"/>
            <w:bookmarkEnd w:id="2"/>
            <w:r w:rsidRPr="006E019D">
              <w:rPr>
                <w:rFonts w:ascii="Times New Roman" w:eastAsia="Times New Roman" w:hAnsi="Times New Roman"/>
                <w:sz w:val="20"/>
                <w:szCs w:val="20"/>
                <w:lang w:eastAsia="ru-RU"/>
              </w:rPr>
              <w:t>4</w:t>
            </w:r>
          </w:p>
        </w:tc>
        <w:tc>
          <w:tcPr>
            <w:tcW w:w="851" w:type="dxa"/>
            <w:tcBorders>
              <w:bottom w:val="single" w:sz="4" w:space="0" w:color="auto"/>
            </w:tcBorders>
          </w:tcPr>
          <w:p w:rsidR="008472BA" w:rsidRPr="006E019D" w:rsidRDefault="008472BA"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5</w:t>
            </w:r>
          </w:p>
        </w:tc>
        <w:tc>
          <w:tcPr>
            <w:tcW w:w="992" w:type="dxa"/>
            <w:tcBorders>
              <w:bottom w:val="single" w:sz="4" w:space="0" w:color="auto"/>
            </w:tcBorders>
          </w:tcPr>
          <w:p w:rsidR="008472BA" w:rsidRPr="006E019D" w:rsidRDefault="008472BA"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6</w:t>
            </w:r>
          </w:p>
        </w:tc>
        <w:tc>
          <w:tcPr>
            <w:tcW w:w="992" w:type="dxa"/>
            <w:tcBorders>
              <w:bottom w:val="single" w:sz="4" w:space="0" w:color="auto"/>
            </w:tcBorders>
          </w:tcPr>
          <w:p w:rsidR="008472BA" w:rsidRPr="006E019D" w:rsidRDefault="008472BA"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7</w:t>
            </w:r>
          </w:p>
        </w:tc>
        <w:tc>
          <w:tcPr>
            <w:tcW w:w="1134" w:type="dxa"/>
            <w:tcBorders>
              <w:bottom w:val="single" w:sz="4" w:space="0" w:color="auto"/>
            </w:tcBorders>
          </w:tcPr>
          <w:p w:rsidR="008472BA" w:rsidRPr="006E019D" w:rsidRDefault="008472BA"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8</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Остаток средств на начало текущего финансового года</w:t>
            </w:r>
            <w:r w:rsidRPr="006E019D">
              <w:rPr>
                <w:rStyle w:val="af1"/>
                <w:rFonts w:ascii="Times New Roman" w:eastAsia="Times New Roman" w:hAnsi="Times New Roman"/>
                <w:sz w:val="20"/>
                <w:szCs w:val="20"/>
                <w:lang w:eastAsia="ru-RU"/>
              </w:rPr>
              <w:endnoteReference w:id="5"/>
            </w:r>
          </w:p>
        </w:tc>
        <w:tc>
          <w:tcPr>
            <w:tcW w:w="709" w:type="dxa"/>
            <w:tcBorders>
              <w:top w:val="single" w:sz="4"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3" w:name="P271"/>
            <w:bookmarkEnd w:id="3"/>
            <w:r w:rsidRPr="006E019D">
              <w:rPr>
                <w:rFonts w:ascii="Times New Roman" w:eastAsia="Times New Roman" w:hAnsi="Times New Roman"/>
                <w:sz w:val="20"/>
                <w:szCs w:val="20"/>
                <w:lang w:eastAsia="ru-RU"/>
              </w:rPr>
              <w:t>0001</w:t>
            </w:r>
          </w:p>
        </w:tc>
        <w:tc>
          <w:tcPr>
            <w:tcW w:w="1559" w:type="dxa"/>
            <w:tcBorders>
              <w:top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c>
          <w:tcPr>
            <w:tcW w:w="992" w:type="dxa"/>
            <w:tcBorders>
              <w:top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c>
          <w:tcPr>
            <w:tcW w:w="851" w:type="dxa"/>
            <w:tcBorders>
              <w:top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Остаток средств на конец текущего финансового года</w:t>
            </w:r>
            <w:r w:rsidRPr="006E019D">
              <w:rPr>
                <w:rFonts w:ascii="Times New Roman" w:eastAsia="Times New Roman" w:hAnsi="Times New Roman"/>
                <w:sz w:val="20"/>
                <w:szCs w:val="20"/>
                <w:vertAlign w:val="superscript"/>
                <w:lang w:eastAsia="ru-RU"/>
              </w:rPr>
              <w:t>5</w:t>
            </w:r>
            <w:r w:rsidRPr="006E019D">
              <w:rPr>
                <w:rFonts w:ascii="Times New Roman" w:eastAsia="Times New Roman" w:hAnsi="Times New Roman"/>
                <w:sz w:val="20"/>
                <w:szCs w:val="20"/>
                <w:lang w:eastAsia="ru-RU"/>
              </w:rPr>
              <w:t xml:space="preserve"> </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4" w:name="P279"/>
            <w:bookmarkEnd w:id="4"/>
            <w:r w:rsidRPr="006E019D">
              <w:rPr>
                <w:rFonts w:ascii="Times New Roman" w:eastAsia="Times New Roman" w:hAnsi="Times New Roman"/>
                <w:sz w:val="20"/>
                <w:szCs w:val="20"/>
                <w:lang w:eastAsia="ru-RU"/>
              </w:rPr>
              <w:t>0002</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b/>
                <w:sz w:val="20"/>
                <w:szCs w:val="20"/>
                <w:lang w:eastAsia="ru-RU"/>
              </w:rPr>
            </w:pPr>
            <w:r w:rsidRPr="006E019D">
              <w:rPr>
                <w:rFonts w:ascii="Times New Roman" w:eastAsia="Times New Roman" w:hAnsi="Times New Roman"/>
                <w:b/>
                <w:sz w:val="20"/>
                <w:szCs w:val="20"/>
                <w:lang w:eastAsia="ru-RU"/>
              </w:rPr>
              <w:t>Доходы, всего</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r w:rsidRPr="006E019D">
              <w:rPr>
                <w:rFonts w:ascii="Times New Roman" w:eastAsia="Times New Roman" w:hAnsi="Times New Roman"/>
                <w:b/>
                <w:sz w:val="20"/>
                <w:szCs w:val="20"/>
                <w:lang w:eastAsia="ru-RU"/>
              </w:rPr>
              <w:t>1000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 том числе:</w:t>
            </w:r>
          </w:p>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доходы от собственности, всего</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5" w:name="P296"/>
            <w:bookmarkEnd w:id="5"/>
            <w:r w:rsidRPr="006E019D">
              <w:rPr>
                <w:rFonts w:ascii="Times New Roman" w:eastAsia="Times New Roman" w:hAnsi="Times New Roman"/>
                <w:sz w:val="20"/>
                <w:szCs w:val="20"/>
                <w:lang w:eastAsia="ru-RU"/>
              </w:rPr>
              <w:t>1100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120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lastRenderedPageBreak/>
              <w:t>в том числе</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1110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доходы от оказания услуг, работ, компенсации затрат учреждений, всего</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1200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130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 том числе:</w:t>
            </w:r>
          </w:p>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субсидии на финансовое обеспечение выполнения государственного (муниципального) задания за счет средств бюджета публично-правового образования, создавшего учреждение</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1210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130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субсидии на финансовое обеспечение выполнения государственного задания за счет средств бюджета Федерального фонда обязательного медицинского страхования</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1220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130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shd w:val="clear" w:color="auto" w:fill="auto"/>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поступления от оказания медицинских услуг за счет средств обязательного медицинского страхования</w:t>
            </w:r>
          </w:p>
        </w:tc>
        <w:tc>
          <w:tcPr>
            <w:tcW w:w="709" w:type="dxa"/>
            <w:tcBorders>
              <w:top w:val="single" w:sz="6" w:space="0" w:color="auto"/>
              <w:left w:val="single" w:sz="4" w:space="0" w:color="auto"/>
              <w:bottom w:val="single" w:sz="6" w:space="0" w:color="auto"/>
            </w:tcBorders>
            <w:shd w:val="clear" w:color="auto" w:fill="auto"/>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1230</w:t>
            </w:r>
          </w:p>
        </w:tc>
        <w:tc>
          <w:tcPr>
            <w:tcW w:w="1559" w:type="dxa"/>
            <w:tcBorders>
              <w:top w:val="single" w:sz="6" w:space="0" w:color="auto"/>
              <w:bottom w:val="single" w:sz="6" w:space="0" w:color="auto"/>
            </w:tcBorders>
            <w:shd w:val="clear" w:color="auto" w:fill="auto"/>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130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shd w:val="clear" w:color="auto" w:fill="auto"/>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поступления от приносящей доход деятельности</w:t>
            </w:r>
          </w:p>
        </w:tc>
        <w:tc>
          <w:tcPr>
            <w:tcW w:w="709" w:type="dxa"/>
            <w:tcBorders>
              <w:top w:val="single" w:sz="6" w:space="0" w:color="auto"/>
              <w:left w:val="single" w:sz="4" w:space="0" w:color="auto"/>
              <w:bottom w:val="single" w:sz="6" w:space="0" w:color="auto"/>
            </w:tcBorders>
            <w:shd w:val="clear" w:color="auto" w:fill="auto"/>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1240</w:t>
            </w:r>
          </w:p>
        </w:tc>
        <w:tc>
          <w:tcPr>
            <w:tcW w:w="1559" w:type="dxa"/>
            <w:tcBorders>
              <w:top w:val="single" w:sz="6" w:space="0" w:color="auto"/>
              <w:bottom w:val="single" w:sz="6" w:space="0" w:color="auto"/>
            </w:tcBorders>
            <w:shd w:val="clear" w:color="auto" w:fill="auto"/>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130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доходы от штрафов, пеней, иных сумм принудительного изъятия, всего</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1300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140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 том числе</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1310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140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безвозмездные денежные поступления, всего</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1400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150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rPr>
          <w:cantSplit/>
        </w:trPr>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 том числе:</w:t>
            </w:r>
          </w:p>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целевые субсидии</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1410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150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субсидии на осуществление капитальных вложений</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1420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150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shd w:val="clear" w:color="auto" w:fill="auto"/>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средства нормированного страхового запаса территориального фонда обязательного медицинского страхования</w:t>
            </w:r>
          </w:p>
        </w:tc>
        <w:tc>
          <w:tcPr>
            <w:tcW w:w="709" w:type="dxa"/>
            <w:tcBorders>
              <w:top w:val="single" w:sz="6" w:space="0" w:color="auto"/>
              <w:left w:val="single" w:sz="4" w:space="0" w:color="auto"/>
              <w:bottom w:val="single" w:sz="6" w:space="0" w:color="auto"/>
            </w:tcBorders>
            <w:shd w:val="clear" w:color="auto" w:fill="auto"/>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1430</w:t>
            </w:r>
          </w:p>
        </w:tc>
        <w:tc>
          <w:tcPr>
            <w:tcW w:w="1559" w:type="dxa"/>
            <w:tcBorders>
              <w:top w:val="single" w:sz="6" w:space="0" w:color="auto"/>
              <w:bottom w:val="single" w:sz="6" w:space="0" w:color="auto"/>
            </w:tcBorders>
            <w:shd w:val="clear" w:color="auto" w:fill="auto"/>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150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прочие доходы, всего</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1500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180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 том числе</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доходы от операций с активами, всего</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6" w:name="P418"/>
            <w:bookmarkEnd w:id="6"/>
            <w:r w:rsidRPr="006E019D">
              <w:rPr>
                <w:rFonts w:ascii="Times New Roman" w:eastAsia="Times New Roman" w:hAnsi="Times New Roman"/>
                <w:sz w:val="20"/>
                <w:szCs w:val="20"/>
                <w:lang w:eastAsia="ru-RU"/>
              </w:rPr>
              <w:t>1900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 том числе</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прочие поступления, всего</w:t>
            </w:r>
            <w:r w:rsidRPr="006E019D">
              <w:rPr>
                <w:rStyle w:val="af1"/>
                <w:rFonts w:ascii="Times New Roman" w:eastAsia="Times New Roman" w:hAnsi="Times New Roman"/>
                <w:sz w:val="20"/>
                <w:szCs w:val="20"/>
                <w:lang w:eastAsia="ru-RU"/>
              </w:rPr>
              <w:endnoteReference w:id="6"/>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7" w:name="P442"/>
            <w:bookmarkEnd w:id="7"/>
            <w:r w:rsidRPr="006E019D">
              <w:rPr>
                <w:rFonts w:ascii="Times New Roman" w:eastAsia="Times New Roman" w:hAnsi="Times New Roman"/>
                <w:sz w:val="20"/>
                <w:szCs w:val="20"/>
                <w:lang w:eastAsia="ru-RU"/>
              </w:rPr>
              <w:t>1980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из них:</w:t>
            </w:r>
          </w:p>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увеличение остатков денежных средств за счет возврата дебиторской задолженности прошлых лет</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1981</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510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х</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b/>
                <w:sz w:val="20"/>
                <w:szCs w:val="20"/>
                <w:lang w:eastAsia="ru-RU"/>
              </w:rPr>
            </w:pPr>
            <w:r w:rsidRPr="006E019D">
              <w:rPr>
                <w:rFonts w:ascii="Times New Roman" w:eastAsia="Times New Roman" w:hAnsi="Times New Roman"/>
                <w:b/>
                <w:sz w:val="20"/>
                <w:szCs w:val="20"/>
                <w:lang w:eastAsia="ru-RU"/>
              </w:rPr>
              <w:t>Расходы, всего</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bookmarkStart w:id="8" w:name="P467"/>
            <w:bookmarkEnd w:id="8"/>
            <w:r w:rsidRPr="006E019D">
              <w:rPr>
                <w:rFonts w:ascii="Times New Roman" w:eastAsia="Times New Roman" w:hAnsi="Times New Roman"/>
                <w:b/>
                <w:sz w:val="20"/>
                <w:szCs w:val="20"/>
                <w:lang w:eastAsia="ru-RU"/>
              </w:rPr>
              <w:t>2000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r w:rsidRPr="006E019D">
              <w:rPr>
                <w:rFonts w:ascii="Times New Roman" w:eastAsia="Times New Roman" w:hAnsi="Times New Roman"/>
                <w:b/>
                <w:sz w:val="20"/>
                <w:szCs w:val="20"/>
                <w:lang w:eastAsia="ru-RU"/>
              </w:rPr>
              <w:t>x</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 том числе:</w:t>
            </w:r>
          </w:p>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на выплаты персоналу, всего</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2100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х</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 том числе:</w:t>
            </w:r>
          </w:p>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оплата труда</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2110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111</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прочие выплаты персоналу,</w:t>
            </w:r>
            <w:r w:rsidRPr="006E019D">
              <w:rPr>
                <w:rFonts w:ascii="Times New Roman" w:eastAsia="Times New Roman" w:hAnsi="Times New Roman"/>
                <w:sz w:val="20"/>
                <w:szCs w:val="20"/>
                <w:lang w:eastAsia="ru-RU"/>
              </w:rPr>
              <w:br/>
              <w:t>в том числе компенсационного характера</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2120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112</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 xml:space="preserve">иные выплаты, за исключением фонда оплаты труда учреждения, </w:t>
            </w:r>
            <w:r w:rsidRPr="006E019D">
              <w:rPr>
                <w:rFonts w:ascii="Times New Roman" w:eastAsia="Times New Roman" w:hAnsi="Times New Roman"/>
                <w:sz w:val="20"/>
                <w:szCs w:val="20"/>
                <w:lang w:eastAsia="ru-RU"/>
              </w:rPr>
              <w:br/>
              <w:t>для выполнения отдельных полномочий</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2130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113</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взносы по обязательному социальному страхованию на выплаты по оплате труда работников и иные выплаты работникам учреждений, всего</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2140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119</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 том числе:</w:t>
            </w:r>
          </w:p>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на выплаты по оплате труда</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2141</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119</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rPr>
          <w:cantSplit/>
        </w:trPr>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на иные выплаты работникам</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2142</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119</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rPr>
          <w:cantSplit/>
        </w:trPr>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денежное довольствие военнослужащих и сотрудников, имеющих специальные звания</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2150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131</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расходы на выплаты военнослужащим и сотрудникам, имеющим специальные звания, зависящие от размера денежного довольствия</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2160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133</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 xml:space="preserve">иные выплаты военнослужащим </w:t>
            </w:r>
          </w:p>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и сотрудникам, имеющим специальные звания</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2170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134</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страховые взносы на обязательное социальное страхование в части выплат персоналу, подлежащих обложению страховыми взносами</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2180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139</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 том числе:</w:t>
            </w:r>
          </w:p>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lastRenderedPageBreak/>
              <w:t>на оплату труда стажеров</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lastRenderedPageBreak/>
              <w:t>2181</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139</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социальные и иные выплаты населению, всего</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2200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300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 том числе:</w:t>
            </w:r>
          </w:p>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социальные выплаты гражданам, кроме публичных нормативных социальных выплат</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2210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320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из них:</w:t>
            </w:r>
          </w:p>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пособия, компенсации и иные социальные выплаты гражданам, кроме публичных нормативных обязательств</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2211</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321</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выплата стипендий, осуществление иных расходов на социальную поддержку обучающихся за счет средств стипендиального фонда</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2220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340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 xml:space="preserve">на премирование физических лиц </w:t>
            </w:r>
            <w:r w:rsidRPr="006E019D">
              <w:rPr>
                <w:rFonts w:ascii="Times New Roman" w:eastAsia="Times New Roman" w:hAnsi="Times New Roman"/>
                <w:sz w:val="20"/>
                <w:szCs w:val="20"/>
                <w:lang w:eastAsia="ru-RU"/>
              </w:rPr>
              <w:br/>
              <w:t xml:space="preserve">за достижения в области культуры, искусства, образования, науки и техники, а также на предоставление грантов с целью поддержки проектов </w:t>
            </w:r>
            <w:r w:rsidRPr="006E019D">
              <w:rPr>
                <w:rFonts w:ascii="Times New Roman" w:eastAsia="Times New Roman" w:hAnsi="Times New Roman"/>
                <w:sz w:val="20"/>
                <w:szCs w:val="20"/>
                <w:lang w:eastAsia="ru-RU"/>
              </w:rPr>
              <w:br/>
              <w:t>в области науки, культуры и искусства</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2230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350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иные выплаты населению</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2240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360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уплата налогов, сборов и иных платежей, всего</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2300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850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из них:</w:t>
            </w:r>
          </w:p>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 xml:space="preserve">налог на имущество организаций </w:t>
            </w:r>
            <w:r w:rsidRPr="006E019D">
              <w:rPr>
                <w:rFonts w:ascii="Times New Roman" w:eastAsia="Times New Roman" w:hAnsi="Times New Roman"/>
                <w:sz w:val="20"/>
                <w:szCs w:val="20"/>
                <w:lang w:eastAsia="ru-RU"/>
              </w:rPr>
              <w:br/>
              <w:t>и земельный налог</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2310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851</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rPr>
          <w:cantSplit/>
        </w:trPr>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 xml:space="preserve">иные налоги (включаемые в состав расходов) в бюджеты бюджетной системы Российской Федерации, </w:t>
            </w:r>
            <w:r w:rsidRPr="006E019D">
              <w:rPr>
                <w:rFonts w:ascii="Times New Roman" w:eastAsia="Times New Roman" w:hAnsi="Times New Roman"/>
                <w:sz w:val="20"/>
                <w:szCs w:val="20"/>
                <w:lang w:eastAsia="ru-RU"/>
              </w:rPr>
              <w:br/>
              <w:t>а также государственная пошлина</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2320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852</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уплата штрафов (в том числе административных), пеней, иных платежей</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2330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853</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безвозмездные перечисления организациям и физическим лицам, всего</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2400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из них:</w:t>
            </w:r>
          </w:p>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гранты, предоставляемые бюджетным учреждениям</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2410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613</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 xml:space="preserve">гранты, предоставляемые автономным </w:t>
            </w:r>
            <w:r w:rsidRPr="006E019D">
              <w:rPr>
                <w:rFonts w:ascii="Times New Roman" w:eastAsia="Times New Roman" w:hAnsi="Times New Roman"/>
                <w:sz w:val="20"/>
                <w:szCs w:val="20"/>
                <w:lang w:eastAsia="ru-RU"/>
              </w:rPr>
              <w:lastRenderedPageBreak/>
              <w:t>учреждениям</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lastRenderedPageBreak/>
              <w:t>2420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623</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 xml:space="preserve">гранты, предоставляемые иным некоммерческим организациям </w:t>
            </w:r>
            <w:r w:rsidRPr="006E019D">
              <w:rPr>
                <w:rFonts w:ascii="Times New Roman" w:eastAsia="Times New Roman" w:hAnsi="Times New Roman"/>
                <w:sz w:val="20"/>
                <w:szCs w:val="20"/>
                <w:lang w:eastAsia="ru-RU"/>
              </w:rPr>
              <w:br/>
              <w:t xml:space="preserve">(за исключением бюджетных </w:t>
            </w:r>
            <w:r w:rsidRPr="006E019D">
              <w:rPr>
                <w:rFonts w:ascii="Times New Roman" w:eastAsia="Times New Roman" w:hAnsi="Times New Roman"/>
                <w:sz w:val="20"/>
                <w:szCs w:val="20"/>
                <w:lang w:eastAsia="ru-RU"/>
              </w:rPr>
              <w:br/>
              <w:t>и автономных учреждений)</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2430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634</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гранты, предоставляемые другим организациям и физическим лицам</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2440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810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взносы в международные организации</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2450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862</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 xml:space="preserve">платежи в целях обеспечения реализации соглашений </w:t>
            </w:r>
            <w:r w:rsidRPr="006E019D">
              <w:rPr>
                <w:rFonts w:ascii="Times New Roman" w:eastAsia="Times New Roman" w:hAnsi="Times New Roman"/>
                <w:sz w:val="20"/>
                <w:szCs w:val="20"/>
                <w:lang w:eastAsia="ru-RU"/>
              </w:rPr>
              <w:br/>
              <w:t>с правительствами иностранных государств и международными организациями</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2460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863</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 xml:space="preserve">прочие выплаты (кроме выплат </w:t>
            </w:r>
            <w:r w:rsidRPr="006E019D">
              <w:rPr>
                <w:rFonts w:ascii="Times New Roman" w:eastAsia="Times New Roman" w:hAnsi="Times New Roman"/>
                <w:sz w:val="20"/>
                <w:szCs w:val="20"/>
                <w:lang w:eastAsia="ru-RU"/>
              </w:rPr>
              <w:br/>
              <w:t>на закупку товаров, работ, услуг)</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2500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исполнение судебных актов Российской Федерации и мировых соглашений по возмещению вреда, причиненного в результате деятельности учреждения</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2520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831</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расходы на закупку товаров, работ, услуг, всего</w:t>
            </w:r>
            <w:r w:rsidRPr="006E019D">
              <w:rPr>
                <w:rStyle w:val="af1"/>
                <w:rFonts w:ascii="Times New Roman" w:eastAsia="Times New Roman" w:hAnsi="Times New Roman"/>
                <w:sz w:val="20"/>
                <w:szCs w:val="20"/>
                <w:lang w:eastAsia="ru-RU"/>
              </w:rPr>
              <w:endnoteReference w:id="7"/>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2600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 том числе:</w:t>
            </w:r>
          </w:p>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 xml:space="preserve">закупку научно-исследовательских, опытно-конструкторских </w:t>
            </w:r>
            <w:r w:rsidRPr="006E019D">
              <w:rPr>
                <w:rFonts w:ascii="Times New Roman" w:eastAsia="Times New Roman" w:hAnsi="Times New Roman"/>
                <w:sz w:val="20"/>
                <w:szCs w:val="20"/>
                <w:lang w:eastAsia="ru-RU"/>
              </w:rPr>
              <w:br/>
              <w:t>и технологических работ</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2610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241</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rPr>
          <w:cantSplit/>
        </w:trPr>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закупку товаров, работ, услуг в целях капитального ремонта государственного (муниципального) имущества</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2630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243</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прочую закупку товаров, работ и услуг</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2640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244</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 xml:space="preserve">закупку товаров, работ, услуг в целях создания, развития, эксплуатации </w:t>
            </w:r>
            <w:r w:rsidRPr="006E019D">
              <w:rPr>
                <w:rFonts w:ascii="Times New Roman" w:eastAsia="Times New Roman" w:hAnsi="Times New Roman"/>
                <w:sz w:val="20"/>
                <w:szCs w:val="20"/>
                <w:lang w:eastAsia="ru-RU"/>
              </w:rPr>
              <w:br/>
              <w:t>и вывода из эксплуатации государственных информационных систем</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2650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246</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закупку энергетических ресурсов</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2660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247</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капитальные вложения в объекты государственной (муниципальной) собственности, всего</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2700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400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 том числе:</w:t>
            </w:r>
          </w:p>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lastRenderedPageBreak/>
              <w:t>приобретение объектов недвижимого имущества государственными (муниципальными) учреждениями</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lastRenderedPageBreak/>
              <w:t>2710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406</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строительство (реконструкция) объектов недвижимого имущества государственными (муниципальными) учреждениями</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9" w:name="P813"/>
            <w:bookmarkEnd w:id="9"/>
            <w:r w:rsidRPr="006E019D">
              <w:rPr>
                <w:rFonts w:ascii="Times New Roman" w:eastAsia="Times New Roman" w:hAnsi="Times New Roman"/>
                <w:sz w:val="20"/>
                <w:szCs w:val="20"/>
                <w:lang w:eastAsia="ru-RU"/>
              </w:rPr>
              <w:t>2720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407</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1E71CA" w:rsidRPr="006E019D" w:rsidTr="001E71CA">
        <w:tc>
          <w:tcPr>
            <w:tcW w:w="3539" w:type="dxa"/>
            <w:tcBorders>
              <w:right w:val="single" w:sz="4" w:space="0" w:color="auto"/>
            </w:tcBorders>
          </w:tcPr>
          <w:p w:rsidR="001E71CA" w:rsidRPr="006E019D" w:rsidRDefault="001E71C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специальные расходы</w:t>
            </w:r>
          </w:p>
        </w:tc>
        <w:tc>
          <w:tcPr>
            <w:tcW w:w="709" w:type="dxa"/>
            <w:tcBorders>
              <w:top w:val="single" w:sz="6" w:space="0" w:color="auto"/>
              <w:left w:val="single" w:sz="4" w:space="0" w:color="auto"/>
              <w:bottom w:val="single" w:sz="6" w:space="0" w:color="auto"/>
            </w:tcBorders>
            <w:vAlign w:val="center"/>
          </w:tcPr>
          <w:p w:rsidR="001E71CA" w:rsidRPr="006E019D" w:rsidRDefault="001E71C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2800</w:t>
            </w:r>
          </w:p>
        </w:tc>
        <w:tc>
          <w:tcPr>
            <w:tcW w:w="1559" w:type="dxa"/>
            <w:tcBorders>
              <w:top w:val="single" w:sz="6" w:space="0" w:color="auto"/>
              <w:bottom w:val="single" w:sz="6" w:space="0" w:color="auto"/>
            </w:tcBorders>
            <w:vAlign w:val="center"/>
          </w:tcPr>
          <w:p w:rsidR="001E71CA" w:rsidRPr="006E019D" w:rsidRDefault="001E71C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880</w:t>
            </w:r>
          </w:p>
        </w:tc>
        <w:tc>
          <w:tcPr>
            <w:tcW w:w="992" w:type="dxa"/>
            <w:tcBorders>
              <w:top w:val="single" w:sz="6" w:space="0" w:color="auto"/>
              <w:bottom w:val="single" w:sz="6" w:space="0" w:color="auto"/>
            </w:tcBorders>
            <w:vAlign w:val="center"/>
          </w:tcPr>
          <w:p w:rsidR="001E71CA" w:rsidRPr="006E019D" w:rsidRDefault="001E71C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1E71CA" w:rsidRPr="006E019D" w:rsidRDefault="001E71C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1E71CA" w:rsidRPr="006E019D" w:rsidRDefault="001E71C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1E71CA" w:rsidRPr="006E019D" w:rsidRDefault="001E71C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1E71CA" w:rsidRPr="006E019D" w:rsidRDefault="001E71C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6E019D" w:rsidTr="001E71CA">
        <w:trPr>
          <w:trHeight w:val="494"/>
        </w:trPr>
        <w:tc>
          <w:tcPr>
            <w:tcW w:w="3539" w:type="dxa"/>
            <w:tcBorders>
              <w:right w:val="single" w:sz="4" w:space="0" w:color="auto"/>
            </w:tcBorders>
          </w:tcPr>
          <w:p w:rsidR="008472BA" w:rsidRPr="006E019D" w:rsidRDefault="008472BA" w:rsidP="006D7415">
            <w:pPr>
              <w:widowControl w:val="0"/>
              <w:autoSpaceDE w:val="0"/>
              <w:autoSpaceDN w:val="0"/>
              <w:spacing w:after="0" w:line="240" w:lineRule="auto"/>
              <w:outlineLvl w:val="2"/>
              <w:rPr>
                <w:rFonts w:ascii="Times New Roman" w:eastAsia="Times New Roman" w:hAnsi="Times New Roman"/>
                <w:b/>
                <w:sz w:val="20"/>
                <w:szCs w:val="20"/>
                <w:lang w:eastAsia="ru-RU"/>
              </w:rPr>
            </w:pPr>
            <w:r w:rsidRPr="006E019D">
              <w:rPr>
                <w:rFonts w:ascii="Times New Roman" w:eastAsia="Times New Roman" w:hAnsi="Times New Roman"/>
                <w:b/>
                <w:sz w:val="20"/>
                <w:szCs w:val="20"/>
                <w:lang w:eastAsia="ru-RU"/>
              </w:rPr>
              <w:t>Выплаты, уменьшающие доход, всего</w:t>
            </w:r>
            <w:r w:rsidRPr="006E019D">
              <w:rPr>
                <w:rStyle w:val="af1"/>
                <w:rFonts w:ascii="Times New Roman" w:eastAsia="Times New Roman" w:hAnsi="Times New Roman"/>
                <w:b/>
                <w:sz w:val="20"/>
                <w:szCs w:val="20"/>
                <w:lang w:eastAsia="ru-RU"/>
              </w:rPr>
              <w:endnoteReference w:id="8"/>
            </w:r>
            <w:r w:rsidRPr="006E019D">
              <w:rPr>
                <w:rFonts w:ascii="Times New Roman" w:eastAsia="Times New Roman" w:hAnsi="Times New Roman"/>
                <w:b/>
                <w:sz w:val="20"/>
                <w:szCs w:val="20"/>
                <w:lang w:eastAsia="ru-RU"/>
              </w:rPr>
              <w:t xml:space="preserve"> </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bookmarkStart w:id="10" w:name="P821"/>
            <w:bookmarkEnd w:id="10"/>
            <w:r w:rsidRPr="006E019D">
              <w:rPr>
                <w:rFonts w:ascii="Times New Roman" w:eastAsia="Times New Roman" w:hAnsi="Times New Roman"/>
                <w:b/>
                <w:sz w:val="20"/>
                <w:szCs w:val="20"/>
                <w:lang w:eastAsia="ru-RU"/>
              </w:rPr>
              <w:t>3000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r w:rsidRPr="006E019D">
              <w:rPr>
                <w:rFonts w:ascii="Times New Roman" w:eastAsia="Times New Roman" w:hAnsi="Times New Roman"/>
                <w:b/>
                <w:sz w:val="20"/>
                <w:szCs w:val="20"/>
                <w:lang w:eastAsia="ru-RU"/>
              </w:rPr>
              <w:t>100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r w:rsidRPr="006E019D">
              <w:rPr>
                <w:rFonts w:ascii="Times New Roman" w:eastAsia="Times New Roman" w:hAnsi="Times New Roman"/>
                <w:b/>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 том числе:</w:t>
            </w:r>
          </w:p>
          <w:p w:rsidR="008472BA" w:rsidRPr="006E019D" w:rsidRDefault="008472BA" w:rsidP="006D7415">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налог на прибыль</w:t>
            </w:r>
            <w:r w:rsidRPr="006E019D">
              <w:rPr>
                <w:rFonts w:ascii="Times New Roman" w:eastAsia="Times New Roman" w:hAnsi="Times New Roman"/>
                <w:sz w:val="20"/>
                <w:szCs w:val="20"/>
                <w:vertAlign w:val="superscript"/>
                <w:lang w:eastAsia="ru-RU"/>
              </w:rPr>
              <w:t>8</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3010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налог на добавленную стоимость</w:t>
            </w:r>
            <w:r w:rsidRPr="006E019D">
              <w:rPr>
                <w:rFonts w:ascii="Times New Roman" w:eastAsia="Times New Roman" w:hAnsi="Times New Roman"/>
                <w:sz w:val="20"/>
                <w:szCs w:val="20"/>
                <w:vertAlign w:val="superscript"/>
                <w:lang w:eastAsia="ru-RU"/>
              </w:rPr>
              <w:t>8</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3020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6D7415">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прочие налоги, уменьшающие доход</w:t>
            </w:r>
            <w:r w:rsidRPr="006E019D">
              <w:rPr>
                <w:rFonts w:ascii="Times New Roman" w:eastAsia="Times New Roman" w:hAnsi="Times New Roman"/>
                <w:sz w:val="20"/>
                <w:szCs w:val="20"/>
                <w:vertAlign w:val="superscript"/>
                <w:lang w:eastAsia="ru-RU"/>
              </w:rPr>
              <w:t>8</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11" w:name="P846"/>
            <w:bookmarkEnd w:id="11"/>
            <w:r w:rsidRPr="006E019D">
              <w:rPr>
                <w:rFonts w:ascii="Times New Roman" w:eastAsia="Times New Roman" w:hAnsi="Times New Roman"/>
                <w:sz w:val="20"/>
                <w:szCs w:val="20"/>
                <w:lang w:eastAsia="ru-RU"/>
              </w:rPr>
              <w:t>3030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b/>
                <w:sz w:val="20"/>
                <w:szCs w:val="20"/>
                <w:lang w:eastAsia="ru-RU"/>
              </w:rPr>
            </w:pPr>
            <w:r w:rsidRPr="006E019D">
              <w:rPr>
                <w:rFonts w:ascii="Times New Roman" w:eastAsia="Times New Roman" w:hAnsi="Times New Roman"/>
                <w:b/>
                <w:sz w:val="20"/>
                <w:szCs w:val="20"/>
                <w:lang w:eastAsia="ru-RU"/>
              </w:rPr>
              <w:t>Прочие выплаты, всего</w:t>
            </w:r>
            <w:r w:rsidRPr="006E019D">
              <w:rPr>
                <w:rStyle w:val="af1"/>
                <w:rFonts w:ascii="Times New Roman" w:eastAsia="Times New Roman" w:hAnsi="Times New Roman"/>
                <w:b/>
                <w:sz w:val="20"/>
                <w:szCs w:val="20"/>
                <w:lang w:eastAsia="ru-RU"/>
              </w:rPr>
              <w:endnoteReference w:id="9"/>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bookmarkStart w:id="12" w:name="P854"/>
            <w:bookmarkEnd w:id="12"/>
            <w:r w:rsidRPr="006E019D">
              <w:rPr>
                <w:rFonts w:ascii="Times New Roman" w:eastAsia="Times New Roman" w:hAnsi="Times New Roman"/>
                <w:b/>
                <w:sz w:val="20"/>
                <w:szCs w:val="20"/>
                <w:lang w:eastAsia="ru-RU"/>
              </w:rPr>
              <w:t>4000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r w:rsidRPr="006E019D">
              <w:rPr>
                <w:rFonts w:ascii="Times New Roman" w:eastAsia="Times New Roman" w:hAnsi="Times New Roman"/>
                <w:b/>
                <w:sz w:val="20"/>
                <w:szCs w:val="20"/>
                <w:lang w:eastAsia="ru-RU"/>
              </w:rPr>
              <w:t>x</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b/>
                <w:sz w:val="20"/>
                <w:szCs w:val="20"/>
                <w:lang w:eastAsia="ru-RU"/>
              </w:rPr>
            </w:pPr>
            <w:r w:rsidRPr="006E019D">
              <w:rPr>
                <w:rFonts w:ascii="Times New Roman" w:eastAsia="Times New Roman" w:hAnsi="Times New Roman"/>
                <w:b/>
                <w:sz w:val="20"/>
                <w:szCs w:val="20"/>
                <w:lang w:eastAsia="ru-RU"/>
              </w:rPr>
              <w:t>x</w:t>
            </w:r>
          </w:p>
        </w:tc>
      </w:tr>
      <w:tr w:rsidR="008472BA" w:rsidRPr="006E019D" w:rsidTr="001E71CA">
        <w:trPr>
          <w:trHeight w:val="23"/>
        </w:trPr>
        <w:tc>
          <w:tcPr>
            <w:tcW w:w="3539" w:type="dxa"/>
            <w:tcBorders>
              <w:right w:val="single" w:sz="4" w:space="0" w:color="auto"/>
            </w:tcBorders>
          </w:tcPr>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из них:</w:t>
            </w:r>
          </w:p>
          <w:p w:rsidR="008472BA" w:rsidRPr="006E019D"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возврат в бюджет средств субсидии</w:t>
            </w:r>
          </w:p>
        </w:tc>
        <w:tc>
          <w:tcPr>
            <w:tcW w:w="709" w:type="dxa"/>
            <w:tcBorders>
              <w:top w:val="single" w:sz="6" w:space="0" w:color="auto"/>
              <w:left w:val="single" w:sz="4"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4010</w:t>
            </w:r>
          </w:p>
        </w:tc>
        <w:tc>
          <w:tcPr>
            <w:tcW w:w="1559"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610</w:t>
            </w: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tcBorders>
              <w:top w:val="single" w:sz="6" w:space="0" w:color="auto"/>
              <w:bottom w:val="single" w:sz="6"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x</w:t>
            </w:r>
          </w:p>
        </w:tc>
      </w:tr>
      <w:tr w:rsidR="008472BA" w:rsidRPr="006E019D" w:rsidTr="001E71CA">
        <w:tc>
          <w:tcPr>
            <w:tcW w:w="3539" w:type="dxa"/>
            <w:tcBorders>
              <w:right w:val="single" w:sz="4" w:space="0" w:color="auto"/>
            </w:tcBorders>
          </w:tcPr>
          <w:p w:rsidR="008472BA" w:rsidRPr="006E019D" w:rsidRDefault="008472BA" w:rsidP="005638A7">
            <w:pPr>
              <w:widowControl w:val="0"/>
              <w:autoSpaceDE w:val="0"/>
              <w:autoSpaceDN w:val="0"/>
              <w:spacing w:after="0" w:line="240" w:lineRule="auto"/>
              <w:jc w:val="both"/>
              <w:outlineLvl w:val="2"/>
              <w:rPr>
                <w:rFonts w:ascii="Times New Roman" w:eastAsia="Times New Roman" w:hAnsi="Times New Roman"/>
                <w:sz w:val="16"/>
                <w:szCs w:val="16"/>
                <w:lang w:eastAsia="ru-RU"/>
              </w:rPr>
            </w:pPr>
          </w:p>
        </w:tc>
        <w:tc>
          <w:tcPr>
            <w:tcW w:w="709" w:type="dxa"/>
            <w:tcBorders>
              <w:top w:val="single" w:sz="6" w:space="0" w:color="auto"/>
              <w:left w:val="single" w:sz="4" w:space="0" w:color="auto"/>
              <w:bottom w:val="single" w:sz="4"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16"/>
                <w:szCs w:val="16"/>
                <w:lang w:eastAsia="ru-RU"/>
              </w:rPr>
            </w:pPr>
          </w:p>
        </w:tc>
        <w:tc>
          <w:tcPr>
            <w:tcW w:w="1559" w:type="dxa"/>
            <w:tcBorders>
              <w:top w:val="single" w:sz="6" w:space="0" w:color="auto"/>
              <w:bottom w:val="single" w:sz="4"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16"/>
                <w:szCs w:val="16"/>
                <w:lang w:eastAsia="ru-RU"/>
              </w:rPr>
            </w:pPr>
          </w:p>
        </w:tc>
        <w:tc>
          <w:tcPr>
            <w:tcW w:w="992" w:type="dxa"/>
            <w:tcBorders>
              <w:top w:val="single" w:sz="6" w:space="0" w:color="auto"/>
              <w:bottom w:val="single" w:sz="4"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16"/>
                <w:szCs w:val="16"/>
                <w:lang w:eastAsia="ru-RU"/>
              </w:rPr>
            </w:pPr>
          </w:p>
        </w:tc>
        <w:tc>
          <w:tcPr>
            <w:tcW w:w="851" w:type="dxa"/>
            <w:tcBorders>
              <w:top w:val="single" w:sz="6" w:space="0" w:color="auto"/>
              <w:bottom w:val="single" w:sz="4"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16"/>
                <w:szCs w:val="16"/>
                <w:lang w:eastAsia="ru-RU"/>
              </w:rPr>
            </w:pPr>
          </w:p>
        </w:tc>
        <w:tc>
          <w:tcPr>
            <w:tcW w:w="992" w:type="dxa"/>
            <w:tcBorders>
              <w:top w:val="single" w:sz="6" w:space="0" w:color="auto"/>
              <w:bottom w:val="single" w:sz="4"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16"/>
                <w:szCs w:val="16"/>
                <w:lang w:eastAsia="ru-RU"/>
              </w:rPr>
            </w:pPr>
          </w:p>
        </w:tc>
        <w:tc>
          <w:tcPr>
            <w:tcW w:w="992" w:type="dxa"/>
            <w:tcBorders>
              <w:top w:val="single" w:sz="6" w:space="0" w:color="auto"/>
              <w:bottom w:val="single" w:sz="4"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16"/>
                <w:szCs w:val="16"/>
                <w:lang w:eastAsia="ru-RU"/>
              </w:rPr>
            </w:pPr>
          </w:p>
        </w:tc>
        <w:tc>
          <w:tcPr>
            <w:tcW w:w="1134" w:type="dxa"/>
            <w:tcBorders>
              <w:top w:val="single" w:sz="6" w:space="0" w:color="auto"/>
              <w:bottom w:val="single" w:sz="4" w:space="0" w:color="auto"/>
            </w:tcBorders>
            <w:vAlign w:val="center"/>
          </w:tcPr>
          <w:p w:rsidR="008472BA" w:rsidRPr="006E019D" w:rsidRDefault="008472BA" w:rsidP="008472BA">
            <w:pPr>
              <w:widowControl w:val="0"/>
              <w:autoSpaceDE w:val="0"/>
              <w:autoSpaceDN w:val="0"/>
              <w:spacing w:after="0" w:line="240" w:lineRule="auto"/>
              <w:jc w:val="center"/>
              <w:outlineLvl w:val="2"/>
              <w:rPr>
                <w:rFonts w:ascii="Times New Roman" w:eastAsia="Times New Roman" w:hAnsi="Times New Roman"/>
                <w:sz w:val="16"/>
                <w:szCs w:val="16"/>
                <w:lang w:eastAsia="ru-RU"/>
              </w:rPr>
            </w:pPr>
          </w:p>
        </w:tc>
      </w:tr>
    </w:tbl>
    <w:p w:rsidR="006D7415" w:rsidRPr="006E019D" w:rsidRDefault="006D7415" w:rsidP="00564898">
      <w:pPr>
        <w:widowControl w:val="0"/>
        <w:autoSpaceDE w:val="0"/>
        <w:autoSpaceDN w:val="0"/>
        <w:spacing w:after="0" w:line="240" w:lineRule="auto"/>
        <w:jc w:val="center"/>
        <w:outlineLvl w:val="2"/>
        <w:rPr>
          <w:rFonts w:ascii="Times New Roman" w:eastAsia="Times New Roman" w:hAnsi="Times New Roman"/>
          <w:sz w:val="28"/>
          <w:szCs w:val="28"/>
          <w:lang w:eastAsia="ru-RU"/>
        </w:rPr>
      </w:pPr>
    </w:p>
    <w:p w:rsidR="006D7415" w:rsidRPr="006E019D" w:rsidRDefault="006D7415" w:rsidP="00564898">
      <w:pPr>
        <w:widowControl w:val="0"/>
        <w:autoSpaceDE w:val="0"/>
        <w:autoSpaceDN w:val="0"/>
        <w:spacing w:after="0" w:line="240" w:lineRule="auto"/>
        <w:jc w:val="center"/>
        <w:outlineLvl w:val="2"/>
        <w:rPr>
          <w:rFonts w:ascii="Times New Roman" w:eastAsia="Times New Roman" w:hAnsi="Times New Roman"/>
          <w:sz w:val="28"/>
          <w:szCs w:val="28"/>
          <w:lang w:eastAsia="ru-RU"/>
        </w:rPr>
      </w:pPr>
    </w:p>
    <w:p w:rsidR="008472BA" w:rsidRPr="006E019D" w:rsidRDefault="008472BA" w:rsidP="00564898">
      <w:pPr>
        <w:widowControl w:val="0"/>
        <w:autoSpaceDE w:val="0"/>
        <w:autoSpaceDN w:val="0"/>
        <w:spacing w:after="0" w:line="240" w:lineRule="auto"/>
        <w:jc w:val="center"/>
        <w:outlineLvl w:val="2"/>
        <w:rPr>
          <w:rFonts w:ascii="Times New Roman" w:eastAsia="Times New Roman" w:hAnsi="Times New Roman"/>
          <w:sz w:val="28"/>
          <w:szCs w:val="28"/>
          <w:lang w:eastAsia="ru-RU"/>
        </w:rPr>
      </w:pPr>
    </w:p>
    <w:p w:rsidR="00564898" w:rsidRPr="006E019D" w:rsidRDefault="00564898" w:rsidP="00564898">
      <w:pPr>
        <w:widowControl w:val="0"/>
        <w:autoSpaceDE w:val="0"/>
        <w:autoSpaceDN w:val="0"/>
        <w:spacing w:after="0" w:line="240" w:lineRule="auto"/>
        <w:jc w:val="center"/>
        <w:outlineLvl w:val="2"/>
        <w:rPr>
          <w:rFonts w:ascii="Times New Roman" w:eastAsia="Times New Roman" w:hAnsi="Times New Roman"/>
          <w:sz w:val="28"/>
          <w:szCs w:val="28"/>
          <w:lang w:eastAsia="ru-RU"/>
        </w:rPr>
      </w:pPr>
      <w:r w:rsidRPr="006E019D">
        <w:rPr>
          <w:rFonts w:ascii="Times New Roman" w:eastAsia="Times New Roman" w:hAnsi="Times New Roman"/>
          <w:sz w:val="28"/>
          <w:szCs w:val="28"/>
          <w:lang w:eastAsia="ru-RU"/>
        </w:rPr>
        <w:t>Раздел 2. Сведения по выплатам на закупки товаров,</w:t>
      </w:r>
    </w:p>
    <w:p w:rsidR="00564898" w:rsidRPr="006E019D" w:rsidRDefault="00564898" w:rsidP="00564898">
      <w:pPr>
        <w:widowControl w:val="0"/>
        <w:autoSpaceDE w:val="0"/>
        <w:autoSpaceDN w:val="0"/>
        <w:spacing w:after="0" w:line="240" w:lineRule="auto"/>
        <w:jc w:val="center"/>
        <w:outlineLvl w:val="2"/>
        <w:rPr>
          <w:rFonts w:ascii="Times New Roman" w:eastAsia="Times New Roman" w:hAnsi="Times New Roman"/>
          <w:sz w:val="28"/>
          <w:szCs w:val="28"/>
          <w:lang w:eastAsia="ru-RU"/>
        </w:rPr>
      </w:pPr>
      <w:r w:rsidRPr="006E019D">
        <w:rPr>
          <w:rFonts w:ascii="Times New Roman" w:eastAsia="Times New Roman" w:hAnsi="Times New Roman"/>
          <w:sz w:val="28"/>
          <w:szCs w:val="28"/>
          <w:lang w:eastAsia="ru-RU"/>
        </w:rPr>
        <w:t>работ, услуг</w:t>
      </w:r>
      <w:r w:rsidR="00574B5F" w:rsidRPr="006E019D">
        <w:rPr>
          <w:rStyle w:val="af1"/>
          <w:rFonts w:ascii="Times New Roman" w:eastAsia="Times New Roman" w:hAnsi="Times New Roman"/>
          <w:sz w:val="28"/>
          <w:szCs w:val="28"/>
          <w:lang w:eastAsia="ru-RU"/>
        </w:rPr>
        <w:endnoteReference w:id="10"/>
      </w:r>
    </w:p>
    <w:p w:rsidR="008472BA" w:rsidRPr="006E019D" w:rsidRDefault="008472BA" w:rsidP="00564898">
      <w:pPr>
        <w:widowControl w:val="0"/>
        <w:autoSpaceDE w:val="0"/>
        <w:autoSpaceDN w:val="0"/>
        <w:spacing w:after="0" w:line="240" w:lineRule="auto"/>
        <w:jc w:val="center"/>
        <w:outlineLvl w:val="2"/>
        <w:rPr>
          <w:rFonts w:ascii="Times New Roman" w:eastAsia="Times New Roman" w:hAnsi="Times New Roman"/>
          <w:szCs w:val="20"/>
          <w:lang w:eastAsia="ru-RU"/>
        </w:rPr>
      </w:pPr>
    </w:p>
    <w:p w:rsidR="006D7415" w:rsidRPr="006E019D" w:rsidRDefault="006D7415" w:rsidP="005638A7">
      <w:pPr>
        <w:widowControl w:val="0"/>
        <w:autoSpaceDE w:val="0"/>
        <w:autoSpaceDN w:val="0"/>
        <w:spacing w:after="0" w:line="240" w:lineRule="auto"/>
        <w:jc w:val="both"/>
        <w:outlineLvl w:val="2"/>
        <w:rPr>
          <w:rFonts w:ascii="Times New Roman" w:eastAsia="Times New Roman" w:hAnsi="Times New Roman"/>
          <w:szCs w:val="20"/>
          <w:lang w:eastAsia="ru-RU"/>
        </w:rPr>
      </w:pPr>
    </w:p>
    <w:tbl>
      <w:tblPr>
        <w:tblW w:w="10885" w:type="dxa"/>
        <w:tblInd w:w="-572" w:type="dxa"/>
        <w:tblBorders>
          <w:top w:val="single" w:sz="4" w:space="0" w:color="auto"/>
          <w:left w:val="single" w:sz="4" w:space="0" w:color="auto"/>
          <w:right w:val="single" w:sz="4" w:space="0" w:color="auto"/>
          <w:insideH w:val="single" w:sz="6" w:space="0" w:color="auto"/>
          <w:insideV w:val="single" w:sz="6"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2268"/>
        <w:gridCol w:w="850"/>
        <w:gridCol w:w="851"/>
        <w:gridCol w:w="1134"/>
        <w:gridCol w:w="850"/>
        <w:gridCol w:w="993"/>
        <w:gridCol w:w="992"/>
        <w:gridCol w:w="992"/>
        <w:gridCol w:w="1104"/>
      </w:tblGrid>
      <w:tr w:rsidR="00704DE5" w:rsidRPr="006E019D" w:rsidTr="00F67697">
        <w:tc>
          <w:tcPr>
            <w:tcW w:w="851" w:type="dxa"/>
            <w:vMerge w:val="restart"/>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N п/п</w:t>
            </w:r>
          </w:p>
        </w:tc>
        <w:tc>
          <w:tcPr>
            <w:tcW w:w="2268" w:type="dxa"/>
            <w:vMerge w:val="restart"/>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Наименование показателя</w:t>
            </w:r>
          </w:p>
        </w:tc>
        <w:tc>
          <w:tcPr>
            <w:tcW w:w="850" w:type="dxa"/>
            <w:vMerge w:val="restart"/>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Коды строк</w:t>
            </w:r>
          </w:p>
        </w:tc>
        <w:tc>
          <w:tcPr>
            <w:tcW w:w="851" w:type="dxa"/>
            <w:vMerge w:val="restart"/>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Год начала закупки</w:t>
            </w:r>
          </w:p>
        </w:tc>
        <w:tc>
          <w:tcPr>
            <w:tcW w:w="1134" w:type="dxa"/>
            <w:vMerge w:val="restart"/>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Код по бюджетной классифи</w:t>
            </w:r>
            <w:r w:rsidR="00574B5F" w:rsidRPr="006E019D">
              <w:rPr>
                <w:rFonts w:ascii="Times New Roman" w:eastAsia="Times New Roman" w:hAnsi="Times New Roman"/>
                <w:sz w:val="18"/>
                <w:szCs w:val="18"/>
                <w:lang w:eastAsia="ru-RU"/>
              </w:rPr>
              <w:t>-</w:t>
            </w:r>
            <w:r w:rsidRPr="006E019D">
              <w:rPr>
                <w:rFonts w:ascii="Times New Roman" w:eastAsia="Times New Roman" w:hAnsi="Times New Roman"/>
                <w:sz w:val="18"/>
                <w:szCs w:val="18"/>
                <w:lang w:eastAsia="ru-RU"/>
              </w:rPr>
              <w:t>кации Российской Федерации</w:t>
            </w:r>
            <w:r w:rsidR="000C784D" w:rsidRPr="006E019D">
              <w:rPr>
                <w:rStyle w:val="af1"/>
                <w:rFonts w:ascii="Times New Roman" w:eastAsia="Times New Roman" w:hAnsi="Times New Roman"/>
                <w:sz w:val="18"/>
                <w:szCs w:val="18"/>
                <w:lang w:eastAsia="ru-RU"/>
              </w:rPr>
              <w:endnoteReference w:id="11"/>
            </w:r>
          </w:p>
        </w:tc>
        <w:tc>
          <w:tcPr>
            <w:tcW w:w="850" w:type="dxa"/>
            <w:vMerge w:val="restart"/>
            <w:vAlign w:val="center"/>
          </w:tcPr>
          <w:p w:rsidR="00564898" w:rsidRPr="006E019D" w:rsidRDefault="00564898" w:rsidP="00704D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Уникаль</w:t>
            </w:r>
            <w:r w:rsidR="00704DE5" w:rsidRPr="006E019D">
              <w:rPr>
                <w:rFonts w:ascii="Times New Roman" w:eastAsia="Times New Roman" w:hAnsi="Times New Roman"/>
                <w:sz w:val="18"/>
                <w:szCs w:val="18"/>
                <w:lang w:eastAsia="ru-RU"/>
              </w:rPr>
              <w:t>-</w:t>
            </w:r>
            <w:r w:rsidRPr="006E019D">
              <w:rPr>
                <w:rFonts w:ascii="Times New Roman" w:eastAsia="Times New Roman" w:hAnsi="Times New Roman"/>
                <w:sz w:val="18"/>
                <w:szCs w:val="18"/>
                <w:lang w:eastAsia="ru-RU"/>
              </w:rPr>
              <w:t>ный код</w:t>
            </w:r>
            <w:r w:rsidR="000C784D" w:rsidRPr="006E019D">
              <w:rPr>
                <w:rStyle w:val="af1"/>
                <w:rFonts w:ascii="Times New Roman" w:eastAsia="Times New Roman" w:hAnsi="Times New Roman"/>
                <w:sz w:val="18"/>
                <w:szCs w:val="18"/>
                <w:lang w:eastAsia="ru-RU"/>
              </w:rPr>
              <w:endnoteReference w:id="12"/>
            </w:r>
            <w:r w:rsidRPr="006E019D">
              <w:rPr>
                <w:rFonts w:ascii="Times New Roman" w:eastAsia="Times New Roman" w:hAnsi="Times New Roman"/>
                <w:sz w:val="18"/>
                <w:szCs w:val="18"/>
                <w:lang w:eastAsia="ru-RU"/>
              </w:rPr>
              <w:t xml:space="preserve"> </w:t>
            </w:r>
          </w:p>
        </w:tc>
        <w:tc>
          <w:tcPr>
            <w:tcW w:w="4081" w:type="dxa"/>
            <w:gridSpan w:val="4"/>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Сумма</w:t>
            </w:r>
          </w:p>
        </w:tc>
      </w:tr>
      <w:tr w:rsidR="00704DE5" w:rsidRPr="006E019D" w:rsidTr="00F67697">
        <w:tc>
          <w:tcPr>
            <w:tcW w:w="851" w:type="dxa"/>
            <w:vMerge/>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vMerge/>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Merge/>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1" w:type="dxa"/>
            <w:vMerge/>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1134" w:type="dxa"/>
            <w:vMerge/>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Merge/>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на 20__ г. (текущий финансо</w:t>
            </w:r>
            <w:r w:rsidR="00704DE5" w:rsidRPr="006E019D">
              <w:rPr>
                <w:rFonts w:ascii="Times New Roman" w:eastAsia="Times New Roman" w:hAnsi="Times New Roman"/>
                <w:sz w:val="18"/>
                <w:szCs w:val="18"/>
                <w:lang w:eastAsia="ru-RU"/>
              </w:rPr>
              <w:t>-</w:t>
            </w:r>
            <w:r w:rsidRPr="006E019D">
              <w:rPr>
                <w:rFonts w:ascii="Times New Roman" w:eastAsia="Times New Roman" w:hAnsi="Times New Roman"/>
                <w:sz w:val="18"/>
                <w:szCs w:val="18"/>
                <w:lang w:eastAsia="ru-RU"/>
              </w:rPr>
              <w:t>вый год)</w:t>
            </w:r>
          </w:p>
        </w:tc>
        <w:tc>
          <w:tcPr>
            <w:tcW w:w="992"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на 20__ г. (первый год плано</w:t>
            </w:r>
            <w:r w:rsidR="00704DE5" w:rsidRPr="006E019D">
              <w:rPr>
                <w:rFonts w:ascii="Times New Roman" w:eastAsia="Times New Roman" w:hAnsi="Times New Roman"/>
                <w:sz w:val="18"/>
                <w:szCs w:val="18"/>
                <w:lang w:eastAsia="ru-RU"/>
              </w:rPr>
              <w:t>-</w:t>
            </w:r>
            <w:r w:rsidRPr="006E019D">
              <w:rPr>
                <w:rFonts w:ascii="Times New Roman" w:eastAsia="Times New Roman" w:hAnsi="Times New Roman"/>
                <w:sz w:val="18"/>
                <w:szCs w:val="18"/>
                <w:lang w:eastAsia="ru-RU"/>
              </w:rPr>
              <w:t>вого периода)</w:t>
            </w:r>
          </w:p>
        </w:tc>
        <w:tc>
          <w:tcPr>
            <w:tcW w:w="992" w:type="dxa"/>
            <w:vAlign w:val="center"/>
          </w:tcPr>
          <w:p w:rsidR="000C784D"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на 20__ г. (вто</w:t>
            </w:r>
            <w:r w:rsidR="000C784D" w:rsidRPr="006E019D">
              <w:rPr>
                <w:rFonts w:ascii="Times New Roman" w:eastAsia="Times New Roman" w:hAnsi="Times New Roman"/>
                <w:sz w:val="18"/>
                <w:szCs w:val="18"/>
                <w:lang w:eastAsia="ru-RU"/>
              </w:rPr>
              <w:t>-</w:t>
            </w:r>
          </w:p>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рой год планового периода)</w:t>
            </w:r>
          </w:p>
        </w:tc>
        <w:tc>
          <w:tcPr>
            <w:tcW w:w="110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за пределами планового периода</w:t>
            </w:r>
          </w:p>
        </w:tc>
      </w:tr>
    </w:tbl>
    <w:p w:rsidR="00F67697" w:rsidRPr="006E019D" w:rsidRDefault="00F67697" w:rsidP="00F67697">
      <w:pPr>
        <w:spacing w:after="0" w:line="14" w:lineRule="auto"/>
      </w:pPr>
    </w:p>
    <w:tbl>
      <w:tblPr>
        <w:tblW w:w="10885" w:type="dxa"/>
        <w:tblInd w:w="-57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2268"/>
        <w:gridCol w:w="850"/>
        <w:gridCol w:w="851"/>
        <w:gridCol w:w="1134"/>
        <w:gridCol w:w="850"/>
        <w:gridCol w:w="993"/>
        <w:gridCol w:w="992"/>
        <w:gridCol w:w="992"/>
        <w:gridCol w:w="1104"/>
      </w:tblGrid>
      <w:tr w:rsidR="00704DE5" w:rsidRPr="006E019D" w:rsidTr="00F67697">
        <w:trPr>
          <w:tblHeader/>
        </w:trPr>
        <w:tc>
          <w:tcPr>
            <w:tcW w:w="851" w:type="dxa"/>
            <w:tcBorders>
              <w:top w:val="single" w:sz="4" w:space="0" w:color="auto"/>
              <w:bottom w:val="single" w:sz="6" w:space="0" w:color="auto"/>
            </w:tcBorders>
            <w:vAlign w:val="bottom"/>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w:t>
            </w:r>
          </w:p>
        </w:tc>
        <w:tc>
          <w:tcPr>
            <w:tcW w:w="2268" w:type="dxa"/>
            <w:tcBorders>
              <w:top w:val="single" w:sz="4" w:space="0" w:color="auto"/>
              <w:bottom w:val="single" w:sz="6" w:space="0" w:color="auto"/>
            </w:tcBorders>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w:t>
            </w:r>
          </w:p>
        </w:tc>
        <w:tc>
          <w:tcPr>
            <w:tcW w:w="850" w:type="dxa"/>
            <w:tcBorders>
              <w:top w:val="single" w:sz="4" w:space="0" w:color="auto"/>
              <w:bottom w:val="single" w:sz="6" w:space="0" w:color="auto"/>
            </w:tcBorders>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3</w:t>
            </w:r>
          </w:p>
        </w:tc>
        <w:tc>
          <w:tcPr>
            <w:tcW w:w="851" w:type="dxa"/>
            <w:tcBorders>
              <w:top w:val="single" w:sz="4" w:space="0" w:color="auto"/>
              <w:bottom w:val="single" w:sz="6" w:space="0" w:color="auto"/>
            </w:tcBorders>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4</w:t>
            </w:r>
          </w:p>
        </w:tc>
        <w:tc>
          <w:tcPr>
            <w:tcW w:w="1134" w:type="dxa"/>
            <w:tcBorders>
              <w:top w:val="single" w:sz="4" w:space="0" w:color="auto"/>
              <w:bottom w:val="single" w:sz="6" w:space="0" w:color="auto"/>
            </w:tcBorders>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4.1</w:t>
            </w:r>
          </w:p>
        </w:tc>
        <w:tc>
          <w:tcPr>
            <w:tcW w:w="850" w:type="dxa"/>
            <w:tcBorders>
              <w:top w:val="single" w:sz="4" w:space="0" w:color="auto"/>
              <w:bottom w:val="single" w:sz="6" w:space="0" w:color="auto"/>
            </w:tcBorders>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4.2</w:t>
            </w:r>
          </w:p>
        </w:tc>
        <w:tc>
          <w:tcPr>
            <w:tcW w:w="993" w:type="dxa"/>
            <w:tcBorders>
              <w:top w:val="single" w:sz="4" w:space="0" w:color="auto"/>
              <w:bottom w:val="single" w:sz="6" w:space="0" w:color="auto"/>
            </w:tcBorders>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5</w:t>
            </w:r>
          </w:p>
        </w:tc>
        <w:tc>
          <w:tcPr>
            <w:tcW w:w="992" w:type="dxa"/>
            <w:tcBorders>
              <w:top w:val="single" w:sz="4" w:space="0" w:color="auto"/>
              <w:bottom w:val="single" w:sz="6" w:space="0" w:color="auto"/>
            </w:tcBorders>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6</w:t>
            </w:r>
          </w:p>
        </w:tc>
        <w:tc>
          <w:tcPr>
            <w:tcW w:w="992" w:type="dxa"/>
            <w:tcBorders>
              <w:top w:val="single" w:sz="4" w:space="0" w:color="auto"/>
              <w:bottom w:val="single" w:sz="6" w:space="0" w:color="auto"/>
            </w:tcBorders>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7</w:t>
            </w:r>
          </w:p>
        </w:tc>
        <w:tc>
          <w:tcPr>
            <w:tcW w:w="1104" w:type="dxa"/>
            <w:tcBorders>
              <w:top w:val="single" w:sz="4" w:space="0" w:color="auto"/>
              <w:bottom w:val="single" w:sz="6" w:space="0" w:color="auto"/>
            </w:tcBorders>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8</w:t>
            </w:r>
          </w:p>
        </w:tc>
      </w:tr>
      <w:tr w:rsidR="00704DE5" w:rsidRPr="006E019D" w:rsidTr="00763E28">
        <w:tc>
          <w:tcPr>
            <w:tcW w:w="851" w:type="dxa"/>
            <w:tcBorders>
              <w:top w:val="single" w:sz="6" w:space="0" w:color="auto"/>
            </w:tcBorders>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w:t>
            </w:r>
            <w:r w:rsidR="008472BA" w:rsidRPr="006E019D">
              <w:rPr>
                <w:rFonts w:ascii="Times New Roman" w:eastAsia="Times New Roman" w:hAnsi="Times New Roman"/>
                <w:sz w:val="18"/>
                <w:szCs w:val="18"/>
                <w:lang w:eastAsia="ru-RU"/>
              </w:rPr>
              <w:t>.</w:t>
            </w:r>
          </w:p>
        </w:tc>
        <w:tc>
          <w:tcPr>
            <w:tcW w:w="2268" w:type="dxa"/>
            <w:tcBorders>
              <w:top w:val="single" w:sz="6" w:space="0" w:color="auto"/>
            </w:tcBorders>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Выплаты на закупку товаров, работ, услуг, всего</w:t>
            </w:r>
            <w:r w:rsidR="00704DE5" w:rsidRPr="006E019D">
              <w:rPr>
                <w:rStyle w:val="af1"/>
                <w:rFonts w:ascii="Times New Roman" w:eastAsia="Times New Roman" w:hAnsi="Times New Roman"/>
                <w:sz w:val="18"/>
                <w:szCs w:val="18"/>
                <w:lang w:eastAsia="ru-RU"/>
              </w:rPr>
              <w:endnoteReference w:id="13"/>
            </w:r>
          </w:p>
        </w:tc>
        <w:tc>
          <w:tcPr>
            <w:tcW w:w="850" w:type="dxa"/>
            <w:tcBorders>
              <w:top w:val="single" w:sz="6" w:space="0" w:color="auto"/>
            </w:tcBorders>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13" w:name="P962"/>
            <w:bookmarkEnd w:id="13"/>
            <w:r w:rsidRPr="006E019D">
              <w:rPr>
                <w:rFonts w:ascii="Times New Roman" w:eastAsia="Times New Roman" w:hAnsi="Times New Roman"/>
                <w:sz w:val="18"/>
                <w:szCs w:val="18"/>
                <w:lang w:eastAsia="ru-RU"/>
              </w:rPr>
              <w:t>26000</w:t>
            </w:r>
          </w:p>
        </w:tc>
        <w:tc>
          <w:tcPr>
            <w:tcW w:w="851" w:type="dxa"/>
            <w:tcBorders>
              <w:top w:val="single" w:sz="6" w:space="0" w:color="auto"/>
            </w:tcBorders>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tcBorders>
              <w:top w:val="single" w:sz="6" w:space="0" w:color="auto"/>
            </w:tcBorders>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tcBorders>
              <w:top w:val="single" w:sz="6" w:space="0" w:color="auto"/>
            </w:tcBorders>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tcBorders>
              <w:top w:val="single" w:sz="6" w:space="0" w:color="auto"/>
            </w:tcBorders>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tcBorders>
              <w:top w:val="single" w:sz="6" w:space="0" w:color="auto"/>
            </w:tcBorders>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tcBorders>
              <w:top w:val="single" w:sz="6" w:space="0" w:color="auto"/>
            </w:tcBorders>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tcBorders>
              <w:top w:val="single" w:sz="6" w:space="0" w:color="auto"/>
            </w:tcBorders>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rPr>
          <w:cantSplit/>
        </w:trPr>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1.1.</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в том числе:</w:t>
            </w:r>
          </w:p>
          <w:p w:rsidR="00704DE5"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по контрактам (договорам), </w:t>
            </w:r>
            <w:r w:rsidRPr="006E019D">
              <w:rPr>
                <w:rFonts w:ascii="Times New Roman" w:eastAsia="Times New Roman" w:hAnsi="Times New Roman"/>
                <w:sz w:val="18"/>
                <w:szCs w:val="18"/>
                <w:lang w:eastAsia="ru-RU"/>
              </w:rPr>
              <w:lastRenderedPageBreak/>
              <w:t xml:space="preserve">заключенным до начала текущего финансового года без применения норм Федерального </w:t>
            </w:r>
            <w:hyperlink r:id="rId13" w:history="1">
              <w:r w:rsidRPr="006E019D">
                <w:rPr>
                  <w:rStyle w:val="ab"/>
                  <w:rFonts w:ascii="Times New Roman" w:eastAsia="Times New Roman" w:hAnsi="Times New Roman"/>
                  <w:color w:val="auto"/>
                  <w:sz w:val="18"/>
                  <w:szCs w:val="18"/>
                  <w:u w:val="none"/>
                  <w:lang w:eastAsia="ru-RU"/>
                </w:rPr>
                <w:t>закона</w:t>
              </w:r>
            </w:hyperlink>
            <w:r w:rsidRPr="006E019D">
              <w:rPr>
                <w:rFonts w:ascii="Times New Roman" w:eastAsia="Times New Roman" w:hAnsi="Times New Roman"/>
                <w:sz w:val="18"/>
                <w:szCs w:val="18"/>
                <w:lang w:eastAsia="ru-RU"/>
              </w:rPr>
              <w:t xml:space="preserve"> </w:t>
            </w:r>
          </w:p>
          <w:p w:rsidR="00564898" w:rsidRPr="006E019D" w:rsidRDefault="00564898" w:rsidP="0071744A">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от </w:t>
            </w:r>
            <w:r w:rsidR="0071744A" w:rsidRPr="006E019D">
              <w:rPr>
                <w:rFonts w:ascii="Times New Roman" w:eastAsia="Times New Roman" w:hAnsi="Times New Roman"/>
                <w:sz w:val="18"/>
                <w:szCs w:val="18"/>
                <w:lang w:eastAsia="ru-RU"/>
              </w:rPr>
              <w:t>05.04.</w:t>
            </w:r>
            <w:r w:rsidRPr="006E019D">
              <w:rPr>
                <w:rFonts w:ascii="Times New Roman" w:eastAsia="Times New Roman" w:hAnsi="Times New Roman"/>
                <w:sz w:val="18"/>
                <w:szCs w:val="18"/>
                <w:lang w:eastAsia="ru-RU"/>
              </w:rPr>
              <w:t xml:space="preserve">2013 г. </w:t>
            </w:r>
            <w:r w:rsidR="00704DE5" w:rsidRPr="006E019D">
              <w:rPr>
                <w:rFonts w:ascii="Times New Roman" w:eastAsia="Times New Roman" w:hAnsi="Times New Roman"/>
                <w:sz w:val="18"/>
                <w:szCs w:val="18"/>
                <w:lang w:eastAsia="ru-RU"/>
              </w:rPr>
              <w:t>N 44-ФЗ «</w:t>
            </w:r>
            <w:r w:rsidRPr="006E019D">
              <w:rPr>
                <w:rFonts w:ascii="Times New Roman" w:eastAsia="Times New Roman" w:hAnsi="Times New Roman"/>
                <w:sz w:val="18"/>
                <w:szCs w:val="18"/>
                <w:lang w:eastAsia="ru-RU"/>
              </w:rPr>
              <w:t xml:space="preserve">О контрактной системе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в сфере закупок товаров, работ, услуг </w:t>
            </w:r>
            <w:r w:rsidR="00864277"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для обеспечения государственных </w:t>
            </w:r>
            <w:r w:rsidR="00864277" w:rsidRPr="006E019D">
              <w:rPr>
                <w:rFonts w:ascii="Times New Roman" w:eastAsia="Times New Roman" w:hAnsi="Times New Roman"/>
                <w:sz w:val="18"/>
                <w:szCs w:val="18"/>
                <w:lang w:eastAsia="ru-RU"/>
              </w:rPr>
              <w:br/>
            </w:r>
            <w:r w:rsidR="00704DE5" w:rsidRPr="006E019D">
              <w:rPr>
                <w:rFonts w:ascii="Times New Roman" w:eastAsia="Times New Roman" w:hAnsi="Times New Roman"/>
                <w:sz w:val="18"/>
                <w:szCs w:val="18"/>
                <w:lang w:eastAsia="ru-RU"/>
              </w:rPr>
              <w:t>и муниципальных нужд»</w:t>
            </w:r>
            <w:r w:rsidRPr="006E019D">
              <w:rPr>
                <w:rFonts w:ascii="Times New Roman" w:eastAsia="Times New Roman" w:hAnsi="Times New Roman"/>
                <w:sz w:val="18"/>
                <w:szCs w:val="18"/>
                <w:lang w:eastAsia="ru-RU"/>
              </w:rPr>
              <w:t xml:space="preserve"> (Собрание законодательства Российской Федерации, 2013, N 14, ст. 1652; 2018, N 32, ст. 5104) (далее - Федеральный закон </w:t>
            </w:r>
            <w:r w:rsidR="00864277"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N 44-ФЗ) и Федерального </w:t>
            </w:r>
            <w:hyperlink r:id="rId14" w:history="1">
              <w:r w:rsidRPr="006E019D">
                <w:rPr>
                  <w:rStyle w:val="ab"/>
                  <w:rFonts w:ascii="Times New Roman" w:eastAsia="Times New Roman" w:hAnsi="Times New Roman"/>
                  <w:color w:val="auto"/>
                  <w:sz w:val="18"/>
                  <w:szCs w:val="18"/>
                  <w:u w:val="none"/>
                  <w:lang w:eastAsia="ru-RU"/>
                </w:rPr>
                <w:t>закона</w:t>
              </w:r>
            </w:hyperlink>
            <w:r w:rsidRPr="006E019D">
              <w:rPr>
                <w:rFonts w:ascii="Times New Roman" w:eastAsia="Times New Roman" w:hAnsi="Times New Roman"/>
                <w:sz w:val="18"/>
                <w:szCs w:val="18"/>
                <w:lang w:eastAsia="ru-RU"/>
              </w:rPr>
              <w:t xml:space="preserve"> </w:t>
            </w:r>
            <w:r w:rsidR="0071744A" w:rsidRPr="006E019D">
              <w:rPr>
                <w:rFonts w:ascii="Times New Roman" w:eastAsia="Times New Roman" w:hAnsi="Times New Roman"/>
                <w:sz w:val="18"/>
                <w:szCs w:val="18"/>
                <w:lang w:eastAsia="ru-RU"/>
              </w:rPr>
              <w:t>от 18.07.</w:t>
            </w:r>
            <w:r w:rsidRPr="006E019D">
              <w:rPr>
                <w:rFonts w:ascii="Times New Roman" w:eastAsia="Times New Roman" w:hAnsi="Times New Roman"/>
                <w:sz w:val="18"/>
                <w:szCs w:val="18"/>
                <w:lang w:eastAsia="ru-RU"/>
              </w:rPr>
              <w:t xml:space="preserve">2011 г. </w:t>
            </w:r>
            <w:r w:rsidR="00864277" w:rsidRPr="006E019D">
              <w:rPr>
                <w:rFonts w:ascii="Times New Roman" w:eastAsia="Times New Roman" w:hAnsi="Times New Roman"/>
                <w:sz w:val="18"/>
                <w:szCs w:val="18"/>
                <w:lang w:eastAsia="ru-RU"/>
              </w:rPr>
              <w:br/>
            </w:r>
            <w:r w:rsidR="00704DE5" w:rsidRPr="006E019D">
              <w:rPr>
                <w:rFonts w:ascii="Times New Roman" w:eastAsia="Times New Roman" w:hAnsi="Times New Roman"/>
                <w:sz w:val="18"/>
                <w:szCs w:val="18"/>
                <w:lang w:eastAsia="ru-RU"/>
              </w:rPr>
              <w:t>N 223-ФЗ «</w:t>
            </w:r>
            <w:r w:rsidRPr="006E019D">
              <w:rPr>
                <w:rFonts w:ascii="Times New Roman" w:eastAsia="Times New Roman" w:hAnsi="Times New Roman"/>
                <w:sz w:val="18"/>
                <w:szCs w:val="18"/>
                <w:lang w:eastAsia="ru-RU"/>
              </w:rPr>
              <w:t>О закупках товаров, работ, услуг от</w:t>
            </w:r>
            <w:r w:rsidR="00704DE5" w:rsidRPr="006E019D">
              <w:rPr>
                <w:rFonts w:ascii="Times New Roman" w:eastAsia="Times New Roman" w:hAnsi="Times New Roman"/>
                <w:sz w:val="18"/>
                <w:szCs w:val="18"/>
                <w:lang w:eastAsia="ru-RU"/>
              </w:rPr>
              <w:t>дельными видами юридических лиц»</w:t>
            </w:r>
            <w:r w:rsidRPr="006E019D">
              <w:rPr>
                <w:rFonts w:ascii="Times New Roman" w:eastAsia="Times New Roman" w:hAnsi="Times New Roman"/>
                <w:sz w:val="18"/>
                <w:szCs w:val="18"/>
                <w:lang w:eastAsia="ru-RU"/>
              </w:rPr>
              <w:t xml:space="preserve"> (Собрание законодательства Российской Федерации, 2011, N 30, ст. 4571; 2018, N 32, ст. 5135) (далее - Федеральный закон </w:t>
            </w:r>
            <w:r w:rsidR="00864277"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N 223-ФЗ)</w:t>
            </w:r>
            <w:r w:rsidR="00704DE5" w:rsidRPr="006E019D">
              <w:rPr>
                <w:rStyle w:val="af1"/>
                <w:rFonts w:ascii="Times New Roman" w:eastAsia="Times New Roman" w:hAnsi="Times New Roman"/>
                <w:sz w:val="18"/>
                <w:szCs w:val="18"/>
                <w:lang w:eastAsia="ru-RU"/>
              </w:rPr>
              <w:endnoteReference w:id="14"/>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14" w:name="P973"/>
            <w:bookmarkEnd w:id="14"/>
            <w:r w:rsidRPr="006E019D">
              <w:rPr>
                <w:rFonts w:ascii="Times New Roman" w:eastAsia="Times New Roman" w:hAnsi="Times New Roman"/>
                <w:sz w:val="18"/>
                <w:szCs w:val="18"/>
                <w:lang w:eastAsia="ru-RU"/>
              </w:rPr>
              <w:lastRenderedPageBreak/>
              <w:t>26100</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1.2.</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по контрактам (договорам), планируемым </w:t>
            </w:r>
            <w:r w:rsidR="00864277"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к заключению </w:t>
            </w:r>
            <w:r w:rsidR="00864277" w:rsidRPr="006E019D">
              <w:rPr>
                <w:rFonts w:ascii="Times New Roman" w:eastAsia="Times New Roman" w:hAnsi="Times New Roman"/>
                <w:sz w:val="18"/>
                <w:szCs w:val="18"/>
                <w:lang w:eastAsia="ru-RU"/>
              </w:rPr>
              <w:br/>
            </w:r>
            <w:r w:rsidR="00635632" w:rsidRPr="006E019D">
              <w:rPr>
                <w:rFonts w:ascii="Times New Roman" w:eastAsia="Times New Roman" w:hAnsi="Times New Roman"/>
                <w:sz w:val="18"/>
                <w:szCs w:val="18"/>
                <w:lang w:eastAsia="ru-RU"/>
              </w:rPr>
              <w:t xml:space="preserve">в соответствующем </w:t>
            </w:r>
            <w:r w:rsidRPr="006E019D">
              <w:rPr>
                <w:rFonts w:ascii="Times New Roman" w:eastAsia="Times New Roman" w:hAnsi="Times New Roman"/>
                <w:sz w:val="18"/>
                <w:szCs w:val="18"/>
                <w:lang w:eastAsia="ru-RU"/>
              </w:rPr>
              <w:t xml:space="preserve">финансовом году </w:t>
            </w:r>
            <w:r w:rsidR="00864277"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без применения норм Федерального </w:t>
            </w:r>
            <w:hyperlink r:id="rId15" w:history="1">
              <w:r w:rsidRPr="006E019D">
                <w:rPr>
                  <w:rStyle w:val="ab"/>
                  <w:rFonts w:ascii="Times New Roman" w:eastAsia="Times New Roman" w:hAnsi="Times New Roman"/>
                  <w:color w:val="auto"/>
                  <w:sz w:val="18"/>
                  <w:szCs w:val="18"/>
                  <w:u w:val="none"/>
                  <w:lang w:eastAsia="ru-RU"/>
                </w:rPr>
                <w:t>закона</w:t>
              </w:r>
            </w:hyperlink>
            <w:r w:rsidRPr="006E019D">
              <w:rPr>
                <w:rFonts w:ascii="Times New Roman" w:eastAsia="Times New Roman" w:hAnsi="Times New Roman"/>
                <w:sz w:val="18"/>
                <w:szCs w:val="18"/>
                <w:lang w:eastAsia="ru-RU"/>
              </w:rPr>
              <w:t xml:space="preserve"> </w:t>
            </w:r>
            <w:r w:rsidR="00864277"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N 44-ФЗ и Федерального </w:t>
            </w:r>
            <w:hyperlink r:id="rId16" w:history="1">
              <w:r w:rsidRPr="006E019D">
                <w:rPr>
                  <w:rStyle w:val="ab"/>
                  <w:rFonts w:ascii="Times New Roman" w:eastAsia="Times New Roman" w:hAnsi="Times New Roman"/>
                  <w:color w:val="auto"/>
                  <w:sz w:val="18"/>
                  <w:szCs w:val="18"/>
                  <w:u w:val="none"/>
                  <w:lang w:eastAsia="ru-RU"/>
                </w:rPr>
                <w:t>закона</w:t>
              </w:r>
            </w:hyperlink>
            <w:r w:rsidRPr="006E019D">
              <w:rPr>
                <w:rFonts w:ascii="Times New Roman" w:eastAsia="Times New Roman" w:hAnsi="Times New Roman"/>
                <w:sz w:val="18"/>
                <w:szCs w:val="18"/>
                <w:lang w:eastAsia="ru-RU"/>
              </w:rPr>
              <w:t xml:space="preserve"> N 223-ФЗ</w:t>
            </w:r>
            <w:r w:rsidR="00644248" w:rsidRPr="006E019D">
              <w:rPr>
                <w:rFonts w:ascii="Times New Roman" w:eastAsia="Times New Roman" w:hAnsi="Times New Roman"/>
                <w:sz w:val="18"/>
                <w:szCs w:val="18"/>
                <w:vertAlign w:val="superscript"/>
                <w:lang w:eastAsia="ru-RU"/>
              </w:rPr>
              <w:t>14</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15" w:name="P983"/>
            <w:bookmarkEnd w:id="15"/>
            <w:r w:rsidRPr="006E019D">
              <w:rPr>
                <w:rFonts w:ascii="Times New Roman" w:eastAsia="Times New Roman" w:hAnsi="Times New Roman"/>
                <w:sz w:val="18"/>
                <w:szCs w:val="18"/>
                <w:lang w:eastAsia="ru-RU"/>
              </w:rPr>
              <w:t>26200</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1.3.</w:t>
            </w:r>
          </w:p>
        </w:tc>
        <w:tc>
          <w:tcPr>
            <w:tcW w:w="2268" w:type="dxa"/>
          </w:tcPr>
          <w:p w:rsidR="00564898" w:rsidRPr="006E019D" w:rsidRDefault="00564898" w:rsidP="001E71CA">
            <w:pPr>
              <w:widowControl w:val="0"/>
              <w:autoSpaceDE w:val="0"/>
              <w:autoSpaceDN w:val="0"/>
              <w:spacing w:after="0" w:line="240" w:lineRule="auto"/>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по контрактам (договорам), заключенным до начала текущего финансового года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с учетом требований Федерального </w:t>
            </w:r>
            <w:hyperlink r:id="rId17" w:history="1">
              <w:r w:rsidRPr="006E019D">
                <w:rPr>
                  <w:rStyle w:val="ab"/>
                  <w:rFonts w:ascii="Times New Roman" w:eastAsia="Times New Roman" w:hAnsi="Times New Roman"/>
                  <w:color w:val="auto"/>
                  <w:sz w:val="18"/>
                  <w:szCs w:val="18"/>
                  <w:u w:val="none"/>
                  <w:lang w:eastAsia="ru-RU"/>
                </w:rPr>
                <w:t>закона</w:t>
              </w:r>
            </w:hyperlink>
            <w:r w:rsidRPr="006E019D">
              <w:rPr>
                <w:rFonts w:ascii="Times New Roman" w:eastAsia="Times New Roman" w:hAnsi="Times New Roman"/>
                <w:sz w:val="18"/>
                <w:szCs w:val="18"/>
                <w:lang w:eastAsia="ru-RU"/>
              </w:rPr>
              <w:t xml:space="preserve"> </w:t>
            </w:r>
            <w:r w:rsidR="00864277"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N 44-ФЗ и Федерального </w:t>
            </w:r>
            <w:hyperlink r:id="rId18" w:history="1">
              <w:r w:rsidRPr="006E019D">
                <w:rPr>
                  <w:rStyle w:val="ab"/>
                  <w:rFonts w:ascii="Times New Roman" w:eastAsia="Times New Roman" w:hAnsi="Times New Roman"/>
                  <w:color w:val="auto"/>
                  <w:sz w:val="18"/>
                  <w:szCs w:val="18"/>
                  <w:u w:val="none"/>
                  <w:lang w:eastAsia="ru-RU"/>
                </w:rPr>
                <w:t>закона</w:t>
              </w:r>
            </w:hyperlink>
            <w:r w:rsidRPr="006E019D">
              <w:rPr>
                <w:rFonts w:ascii="Times New Roman" w:eastAsia="Times New Roman" w:hAnsi="Times New Roman"/>
                <w:sz w:val="18"/>
                <w:szCs w:val="18"/>
                <w:lang w:eastAsia="ru-RU"/>
              </w:rPr>
              <w:t xml:space="preserve"> N 223-ФЗ</w:t>
            </w:r>
            <w:r w:rsidR="00644248" w:rsidRPr="006E019D">
              <w:rPr>
                <w:rStyle w:val="af1"/>
                <w:rFonts w:ascii="Times New Roman" w:eastAsia="Times New Roman" w:hAnsi="Times New Roman"/>
                <w:sz w:val="18"/>
                <w:szCs w:val="18"/>
                <w:lang w:eastAsia="ru-RU"/>
              </w:rPr>
              <w:endnoteReference w:id="15"/>
            </w:r>
          </w:p>
        </w:tc>
        <w:tc>
          <w:tcPr>
            <w:tcW w:w="850" w:type="dxa"/>
            <w:vAlign w:val="center"/>
          </w:tcPr>
          <w:p w:rsidR="00564898" w:rsidRPr="006E019D" w:rsidRDefault="00564898" w:rsidP="001E71CA">
            <w:pPr>
              <w:widowControl w:val="0"/>
              <w:autoSpaceDE w:val="0"/>
              <w:autoSpaceDN w:val="0"/>
              <w:spacing w:after="0" w:line="240" w:lineRule="auto"/>
              <w:jc w:val="center"/>
              <w:rPr>
                <w:rFonts w:ascii="Times New Roman" w:eastAsia="Times New Roman" w:hAnsi="Times New Roman"/>
                <w:sz w:val="18"/>
                <w:szCs w:val="18"/>
                <w:lang w:eastAsia="ru-RU"/>
              </w:rPr>
            </w:pPr>
            <w:bookmarkStart w:id="16" w:name="P993"/>
            <w:bookmarkEnd w:id="16"/>
            <w:r w:rsidRPr="006E019D">
              <w:rPr>
                <w:rFonts w:ascii="Times New Roman" w:eastAsia="Times New Roman" w:hAnsi="Times New Roman"/>
                <w:sz w:val="18"/>
                <w:szCs w:val="18"/>
                <w:lang w:eastAsia="ru-RU"/>
              </w:rPr>
              <w:t>26300</w:t>
            </w:r>
          </w:p>
        </w:tc>
        <w:tc>
          <w:tcPr>
            <w:tcW w:w="851" w:type="dxa"/>
            <w:vAlign w:val="center"/>
          </w:tcPr>
          <w:p w:rsidR="00564898" w:rsidRPr="006E019D" w:rsidRDefault="00564898" w:rsidP="001E71CA">
            <w:pPr>
              <w:widowControl w:val="0"/>
              <w:autoSpaceDE w:val="0"/>
              <w:autoSpaceDN w:val="0"/>
              <w:spacing w:after="0" w:line="240" w:lineRule="auto"/>
              <w:jc w:val="center"/>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1E71CA">
            <w:pPr>
              <w:widowControl w:val="0"/>
              <w:autoSpaceDE w:val="0"/>
              <w:autoSpaceDN w:val="0"/>
              <w:spacing w:after="0" w:line="240" w:lineRule="auto"/>
              <w:jc w:val="center"/>
              <w:rPr>
                <w:rFonts w:ascii="Times New Roman" w:eastAsia="Times New Roman" w:hAnsi="Times New Roman"/>
                <w:sz w:val="18"/>
                <w:szCs w:val="18"/>
                <w:lang w:eastAsia="ru-RU"/>
              </w:rPr>
            </w:pPr>
          </w:p>
        </w:tc>
        <w:tc>
          <w:tcPr>
            <w:tcW w:w="850" w:type="dxa"/>
            <w:vAlign w:val="center"/>
          </w:tcPr>
          <w:p w:rsidR="00564898" w:rsidRPr="006E019D" w:rsidRDefault="00564898" w:rsidP="001E71CA">
            <w:pPr>
              <w:widowControl w:val="0"/>
              <w:autoSpaceDE w:val="0"/>
              <w:autoSpaceDN w:val="0"/>
              <w:spacing w:after="0" w:line="240" w:lineRule="auto"/>
              <w:jc w:val="center"/>
              <w:rPr>
                <w:rFonts w:ascii="Times New Roman" w:eastAsia="Times New Roman" w:hAnsi="Times New Roman"/>
                <w:sz w:val="18"/>
                <w:szCs w:val="18"/>
                <w:lang w:eastAsia="ru-RU"/>
              </w:rPr>
            </w:pPr>
          </w:p>
        </w:tc>
        <w:tc>
          <w:tcPr>
            <w:tcW w:w="993" w:type="dxa"/>
            <w:vAlign w:val="bottom"/>
          </w:tcPr>
          <w:p w:rsidR="00564898" w:rsidRPr="006E019D" w:rsidRDefault="00564898" w:rsidP="001E71CA">
            <w:pPr>
              <w:widowControl w:val="0"/>
              <w:autoSpaceDE w:val="0"/>
              <w:autoSpaceDN w:val="0"/>
              <w:spacing w:after="0" w:line="240" w:lineRule="auto"/>
              <w:jc w:val="both"/>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1.3.1</w:t>
            </w:r>
            <w:r w:rsidR="008472BA" w:rsidRPr="006E019D">
              <w:rPr>
                <w:rFonts w:ascii="Times New Roman" w:eastAsia="Times New Roman" w:hAnsi="Times New Roman"/>
                <w:sz w:val="18"/>
                <w:szCs w:val="18"/>
                <w:lang w:eastAsia="ru-RU"/>
              </w:rPr>
              <w:t>.</w:t>
            </w:r>
          </w:p>
        </w:tc>
        <w:tc>
          <w:tcPr>
            <w:tcW w:w="2268" w:type="dxa"/>
            <w:vAlign w:val="bottom"/>
          </w:tcPr>
          <w:p w:rsidR="00564898" w:rsidRPr="006E019D" w:rsidRDefault="00564898" w:rsidP="001E71CA">
            <w:pPr>
              <w:widowControl w:val="0"/>
              <w:autoSpaceDE w:val="0"/>
              <w:autoSpaceDN w:val="0"/>
              <w:spacing w:after="0" w:line="240" w:lineRule="auto"/>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в том числе:</w:t>
            </w:r>
          </w:p>
          <w:p w:rsidR="00564898" w:rsidRPr="006E019D" w:rsidRDefault="00564898" w:rsidP="001E71CA">
            <w:pPr>
              <w:widowControl w:val="0"/>
              <w:autoSpaceDE w:val="0"/>
              <w:autoSpaceDN w:val="0"/>
              <w:spacing w:after="0" w:line="240" w:lineRule="auto"/>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в соответствии </w:t>
            </w:r>
            <w:r w:rsidR="00864277"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с Федеральным </w:t>
            </w:r>
            <w:hyperlink r:id="rId19" w:history="1">
              <w:r w:rsidRPr="006E019D">
                <w:rPr>
                  <w:rStyle w:val="ab"/>
                  <w:rFonts w:ascii="Times New Roman" w:eastAsia="Times New Roman" w:hAnsi="Times New Roman"/>
                  <w:color w:val="auto"/>
                  <w:sz w:val="18"/>
                  <w:szCs w:val="18"/>
                  <w:u w:val="none"/>
                  <w:lang w:eastAsia="ru-RU"/>
                </w:rPr>
                <w:t>законом</w:t>
              </w:r>
            </w:hyperlink>
            <w:r w:rsidRPr="006E019D">
              <w:rPr>
                <w:rFonts w:ascii="Times New Roman" w:eastAsia="Times New Roman" w:hAnsi="Times New Roman"/>
                <w:sz w:val="18"/>
                <w:szCs w:val="18"/>
                <w:lang w:eastAsia="ru-RU"/>
              </w:rPr>
              <w:t xml:space="preserve">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N 44-ФЗ</w:t>
            </w:r>
          </w:p>
        </w:tc>
        <w:tc>
          <w:tcPr>
            <w:tcW w:w="850" w:type="dxa"/>
            <w:vAlign w:val="center"/>
          </w:tcPr>
          <w:p w:rsidR="00564898" w:rsidRPr="006E019D" w:rsidRDefault="00564898" w:rsidP="001E71CA">
            <w:pPr>
              <w:widowControl w:val="0"/>
              <w:autoSpaceDE w:val="0"/>
              <w:autoSpaceDN w:val="0"/>
              <w:spacing w:after="0" w:line="240" w:lineRule="auto"/>
              <w:jc w:val="center"/>
              <w:rPr>
                <w:rFonts w:ascii="Times New Roman" w:eastAsia="Times New Roman" w:hAnsi="Times New Roman"/>
                <w:sz w:val="18"/>
                <w:szCs w:val="18"/>
                <w:lang w:eastAsia="ru-RU"/>
              </w:rPr>
            </w:pPr>
            <w:bookmarkStart w:id="17" w:name="P1004"/>
            <w:bookmarkEnd w:id="17"/>
            <w:r w:rsidRPr="006E019D">
              <w:rPr>
                <w:rFonts w:ascii="Times New Roman" w:eastAsia="Times New Roman" w:hAnsi="Times New Roman"/>
                <w:sz w:val="18"/>
                <w:szCs w:val="18"/>
                <w:lang w:eastAsia="ru-RU"/>
              </w:rPr>
              <w:t>26310</w:t>
            </w:r>
          </w:p>
        </w:tc>
        <w:tc>
          <w:tcPr>
            <w:tcW w:w="851" w:type="dxa"/>
            <w:vAlign w:val="center"/>
          </w:tcPr>
          <w:p w:rsidR="00564898" w:rsidRPr="006E019D" w:rsidRDefault="00564898" w:rsidP="001E71CA">
            <w:pPr>
              <w:widowControl w:val="0"/>
              <w:autoSpaceDE w:val="0"/>
              <w:autoSpaceDN w:val="0"/>
              <w:spacing w:after="0" w:line="240" w:lineRule="auto"/>
              <w:jc w:val="center"/>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1E71CA">
            <w:pPr>
              <w:widowControl w:val="0"/>
              <w:autoSpaceDE w:val="0"/>
              <w:autoSpaceDN w:val="0"/>
              <w:spacing w:after="0" w:line="240" w:lineRule="auto"/>
              <w:jc w:val="center"/>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850" w:type="dxa"/>
            <w:vAlign w:val="center"/>
          </w:tcPr>
          <w:p w:rsidR="00564898" w:rsidRPr="006E019D" w:rsidRDefault="00564898" w:rsidP="001E71CA">
            <w:pPr>
              <w:widowControl w:val="0"/>
              <w:autoSpaceDE w:val="0"/>
              <w:autoSpaceDN w:val="0"/>
              <w:spacing w:after="0" w:line="240" w:lineRule="auto"/>
              <w:jc w:val="center"/>
              <w:rPr>
                <w:rFonts w:ascii="Times New Roman" w:eastAsia="Times New Roman" w:hAnsi="Times New Roman"/>
                <w:sz w:val="18"/>
                <w:szCs w:val="18"/>
                <w:lang w:eastAsia="ru-RU"/>
              </w:rPr>
            </w:pPr>
          </w:p>
        </w:tc>
        <w:tc>
          <w:tcPr>
            <w:tcW w:w="993" w:type="dxa"/>
            <w:vAlign w:val="bottom"/>
          </w:tcPr>
          <w:p w:rsidR="00564898" w:rsidRPr="006E019D" w:rsidRDefault="00564898" w:rsidP="001E71CA">
            <w:pPr>
              <w:widowControl w:val="0"/>
              <w:autoSpaceDE w:val="0"/>
              <w:autoSpaceDN w:val="0"/>
              <w:spacing w:after="0" w:line="240" w:lineRule="auto"/>
              <w:jc w:val="both"/>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1E71CA">
        <w:trPr>
          <w:trHeight w:val="20"/>
        </w:trPr>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vAlign w:val="bottom"/>
          </w:tcPr>
          <w:p w:rsidR="00564898" w:rsidRPr="006E019D" w:rsidRDefault="00564898" w:rsidP="001E71CA">
            <w:pPr>
              <w:widowControl w:val="0"/>
              <w:autoSpaceDE w:val="0"/>
              <w:autoSpaceDN w:val="0"/>
              <w:spacing w:after="0" w:line="240" w:lineRule="auto"/>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из них</w:t>
            </w:r>
            <w:r w:rsidR="00644248" w:rsidRPr="006E019D">
              <w:rPr>
                <w:rFonts w:ascii="Times New Roman" w:eastAsia="Times New Roman" w:hAnsi="Times New Roman"/>
                <w:sz w:val="18"/>
                <w:szCs w:val="18"/>
                <w:vertAlign w:val="superscript"/>
                <w:lang w:eastAsia="ru-RU"/>
              </w:rPr>
              <w:t>11</w:t>
            </w:r>
          </w:p>
        </w:tc>
        <w:tc>
          <w:tcPr>
            <w:tcW w:w="850" w:type="dxa"/>
            <w:vAlign w:val="center"/>
          </w:tcPr>
          <w:p w:rsidR="00564898" w:rsidRPr="006E019D" w:rsidRDefault="00564898" w:rsidP="001E71CA">
            <w:pPr>
              <w:widowControl w:val="0"/>
              <w:autoSpaceDE w:val="0"/>
              <w:autoSpaceDN w:val="0"/>
              <w:spacing w:after="0" w:line="240" w:lineRule="auto"/>
              <w:jc w:val="center"/>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26310.1</w:t>
            </w:r>
          </w:p>
        </w:tc>
        <w:tc>
          <w:tcPr>
            <w:tcW w:w="851" w:type="dxa"/>
            <w:vAlign w:val="center"/>
          </w:tcPr>
          <w:p w:rsidR="00564898" w:rsidRPr="006E019D" w:rsidRDefault="00564898" w:rsidP="001E71CA">
            <w:pPr>
              <w:widowControl w:val="0"/>
              <w:autoSpaceDE w:val="0"/>
              <w:autoSpaceDN w:val="0"/>
              <w:spacing w:after="0" w:line="240" w:lineRule="auto"/>
              <w:jc w:val="center"/>
              <w:rPr>
                <w:rFonts w:ascii="Times New Roman" w:eastAsia="Times New Roman" w:hAnsi="Times New Roman"/>
                <w:sz w:val="18"/>
                <w:szCs w:val="18"/>
                <w:lang w:eastAsia="ru-RU"/>
              </w:rPr>
            </w:pPr>
          </w:p>
        </w:tc>
        <w:tc>
          <w:tcPr>
            <w:tcW w:w="1134" w:type="dxa"/>
            <w:vAlign w:val="center"/>
          </w:tcPr>
          <w:p w:rsidR="00564898" w:rsidRPr="006E019D" w:rsidRDefault="00564898" w:rsidP="001E71CA">
            <w:pPr>
              <w:widowControl w:val="0"/>
              <w:autoSpaceDE w:val="0"/>
              <w:autoSpaceDN w:val="0"/>
              <w:spacing w:after="0" w:line="240" w:lineRule="auto"/>
              <w:jc w:val="center"/>
              <w:rPr>
                <w:rFonts w:ascii="Times New Roman" w:eastAsia="Times New Roman" w:hAnsi="Times New Roman"/>
                <w:sz w:val="18"/>
                <w:szCs w:val="18"/>
                <w:lang w:eastAsia="ru-RU"/>
              </w:rPr>
            </w:pPr>
          </w:p>
        </w:tc>
        <w:tc>
          <w:tcPr>
            <w:tcW w:w="850" w:type="dxa"/>
            <w:vAlign w:val="center"/>
          </w:tcPr>
          <w:p w:rsidR="00564898" w:rsidRPr="006E019D" w:rsidRDefault="00564898" w:rsidP="001E71CA">
            <w:pPr>
              <w:widowControl w:val="0"/>
              <w:autoSpaceDE w:val="0"/>
              <w:autoSpaceDN w:val="0"/>
              <w:spacing w:after="0" w:line="240" w:lineRule="auto"/>
              <w:jc w:val="center"/>
              <w:rPr>
                <w:rFonts w:ascii="Times New Roman" w:eastAsia="Times New Roman" w:hAnsi="Times New Roman"/>
                <w:sz w:val="18"/>
                <w:szCs w:val="18"/>
                <w:lang w:eastAsia="ru-RU"/>
              </w:rPr>
            </w:pPr>
          </w:p>
        </w:tc>
        <w:tc>
          <w:tcPr>
            <w:tcW w:w="993" w:type="dxa"/>
            <w:vAlign w:val="bottom"/>
          </w:tcPr>
          <w:p w:rsidR="00564898" w:rsidRPr="006E019D" w:rsidRDefault="00564898" w:rsidP="001E71CA">
            <w:pPr>
              <w:widowControl w:val="0"/>
              <w:autoSpaceDE w:val="0"/>
              <w:autoSpaceDN w:val="0"/>
              <w:spacing w:after="0" w:line="240" w:lineRule="auto"/>
              <w:jc w:val="both"/>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vAlign w:val="bottom"/>
          </w:tcPr>
          <w:p w:rsidR="00564898" w:rsidRPr="006E019D" w:rsidRDefault="00564898" w:rsidP="001E71CA">
            <w:pPr>
              <w:widowControl w:val="0"/>
              <w:autoSpaceDE w:val="0"/>
              <w:autoSpaceDN w:val="0"/>
              <w:spacing w:after="0" w:line="240" w:lineRule="auto"/>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из них</w:t>
            </w:r>
            <w:r w:rsidR="00644248" w:rsidRPr="006E019D">
              <w:rPr>
                <w:rFonts w:ascii="Times New Roman" w:eastAsia="Times New Roman" w:hAnsi="Times New Roman"/>
                <w:sz w:val="18"/>
                <w:szCs w:val="18"/>
                <w:vertAlign w:val="superscript"/>
                <w:lang w:eastAsia="ru-RU"/>
              </w:rPr>
              <w:t>12</w:t>
            </w:r>
          </w:p>
        </w:tc>
        <w:tc>
          <w:tcPr>
            <w:tcW w:w="850" w:type="dxa"/>
            <w:vAlign w:val="center"/>
          </w:tcPr>
          <w:p w:rsidR="00564898" w:rsidRPr="006E019D" w:rsidRDefault="00564898" w:rsidP="001E71CA">
            <w:pPr>
              <w:widowControl w:val="0"/>
              <w:autoSpaceDE w:val="0"/>
              <w:autoSpaceDN w:val="0"/>
              <w:spacing w:after="0" w:line="240" w:lineRule="auto"/>
              <w:jc w:val="center"/>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26310.2</w:t>
            </w:r>
          </w:p>
        </w:tc>
        <w:tc>
          <w:tcPr>
            <w:tcW w:w="851" w:type="dxa"/>
            <w:vAlign w:val="center"/>
          </w:tcPr>
          <w:p w:rsidR="00564898" w:rsidRPr="006E019D" w:rsidRDefault="00564898" w:rsidP="001E71CA">
            <w:pPr>
              <w:widowControl w:val="0"/>
              <w:autoSpaceDE w:val="0"/>
              <w:autoSpaceDN w:val="0"/>
              <w:spacing w:after="0" w:line="240" w:lineRule="auto"/>
              <w:jc w:val="center"/>
              <w:rPr>
                <w:rFonts w:ascii="Times New Roman" w:eastAsia="Times New Roman" w:hAnsi="Times New Roman"/>
                <w:sz w:val="18"/>
                <w:szCs w:val="18"/>
                <w:lang w:eastAsia="ru-RU"/>
              </w:rPr>
            </w:pPr>
          </w:p>
        </w:tc>
        <w:tc>
          <w:tcPr>
            <w:tcW w:w="1134" w:type="dxa"/>
            <w:vAlign w:val="center"/>
          </w:tcPr>
          <w:p w:rsidR="00564898" w:rsidRPr="006E019D" w:rsidRDefault="00564898" w:rsidP="001E71CA">
            <w:pPr>
              <w:widowControl w:val="0"/>
              <w:autoSpaceDE w:val="0"/>
              <w:autoSpaceDN w:val="0"/>
              <w:spacing w:after="0" w:line="240" w:lineRule="auto"/>
              <w:jc w:val="center"/>
              <w:rPr>
                <w:rFonts w:ascii="Times New Roman" w:eastAsia="Times New Roman" w:hAnsi="Times New Roman"/>
                <w:sz w:val="18"/>
                <w:szCs w:val="18"/>
                <w:lang w:eastAsia="ru-RU"/>
              </w:rPr>
            </w:pPr>
          </w:p>
        </w:tc>
        <w:tc>
          <w:tcPr>
            <w:tcW w:w="850" w:type="dxa"/>
            <w:vAlign w:val="center"/>
          </w:tcPr>
          <w:p w:rsidR="00564898" w:rsidRPr="006E019D" w:rsidRDefault="00564898" w:rsidP="001E71CA">
            <w:pPr>
              <w:widowControl w:val="0"/>
              <w:autoSpaceDE w:val="0"/>
              <w:autoSpaceDN w:val="0"/>
              <w:spacing w:after="0" w:line="240" w:lineRule="auto"/>
              <w:jc w:val="center"/>
              <w:rPr>
                <w:rFonts w:ascii="Times New Roman" w:eastAsia="Times New Roman" w:hAnsi="Times New Roman"/>
                <w:sz w:val="18"/>
                <w:szCs w:val="18"/>
                <w:lang w:eastAsia="ru-RU"/>
              </w:rPr>
            </w:pPr>
          </w:p>
        </w:tc>
        <w:tc>
          <w:tcPr>
            <w:tcW w:w="993" w:type="dxa"/>
            <w:vAlign w:val="bottom"/>
          </w:tcPr>
          <w:p w:rsidR="00564898" w:rsidRPr="006E019D" w:rsidRDefault="00564898" w:rsidP="001E71CA">
            <w:pPr>
              <w:widowControl w:val="0"/>
              <w:autoSpaceDE w:val="0"/>
              <w:autoSpaceDN w:val="0"/>
              <w:spacing w:after="0" w:line="240" w:lineRule="auto"/>
              <w:jc w:val="both"/>
              <w:rPr>
                <w:rFonts w:ascii="Times New Roman" w:eastAsia="Times New Roman" w:hAnsi="Times New Roman"/>
                <w:sz w:val="18"/>
                <w:szCs w:val="18"/>
                <w:lang w:eastAsia="ru-RU"/>
              </w:rPr>
            </w:pPr>
          </w:p>
        </w:tc>
        <w:tc>
          <w:tcPr>
            <w:tcW w:w="992" w:type="dxa"/>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1.3.2</w:t>
            </w:r>
            <w:r w:rsidR="008472BA" w:rsidRPr="006E019D">
              <w:rPr>
                <w:rFonts w:ascii="Times New Roman" w:eastAsia="Times New Roman" w:hAnsi="Times New Roman"/>
                <w:sz w:val="18"/>
                <w:szCs w:val="18"/>
                <w:lang w:eastAsia="ru-RU"/>
              </w:rPr>
              <w:t>.</w:t>
            </w:r>
          </w:p>
        </w:tc>
        <w:tc>
          <w:tcPr>
            <w:tcW w:w="2268" w:type="dxa"/>
            <w:vAlign w:val="bottom"/>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в соответствии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lastRenderedPageBreak/>
              <w:t xml:space="preserve">с Федеральным </w:t>
            </w:r>
            <w:hyperlink r:id="rId20" w:history="1">
              <w:r w:rsidRPr="006E019D">
                <w:rPr>
                  <w:rStyle w:val="ab"/>
                  <w:rFonts w:ascii="Times New Roman" w:eastAsia="Times New Roman" w:hAnsi="Times New Roman"/>
                  <w:color w:val="auto"/>
                  <w:sz w:val="18"/>
                  <w:szCs w:val="18"/>
                  <w:u w:val="none"/>
                  <w:lang w:eastAsia="ru-RU"/>
                </w:rPr>
                <w:t>законом</w:t>
              </w:r>
            </w:hyperlink>
            <w:r w:rsidRPr="006E019D">
              <w:rPr>
                <w:rFonts w:ascii="Times New Roman" w:eastAsia="Times New Roman" w:hAnsi="Times New Roman"/>
                <w:sz w:val="18"/>
                <w:szCs w:val="18"/>
                <w:lang w:eastAsia="ru-RU"/>
              </w:rPr>
              <w:t xml:space="preserve"> </w:t>
            </w:r>
            <w:r w:rsidR="00864277"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N 223-ФЗ</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lastRenderedPageBreak/>
              <w:t>26320</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rPr>
          <w:cantSplit/>
        </w:trPr>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1.4.</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по контрактам (договорам), планируемым </w:t>
            </w:r>
            <w:r w:rsidR="00864277"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к заключению </w:t>
            </w:r>
            <w:r w:rsidR="00864277"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в соответствующем финансовом году с учетом требований Федерального </w:t>
            </w:r>
            <w:hyperlink r:id="rId21" w:history="1">
              <w:r w:rsidRPr="006E019D">
                <w:rPr>
                  <w:rStyle w:val="ab"/>
                  <w:rFonts w:ascii="Times New Roman" w:eastAsia="Times New Roman" w:hAnsi="Times New Roman"/>
                  <w:color w:val="auto"/>
                  <w:sz w:val="18"/>
                  <w:szCs w:val="18"/>
                  <w:u w:val="none"/>
                  <w:lang w:eastAsia="ru-RU"/>
                </w:rPr>
                <w:t>закона</w:t>
              </w:r>
            </w:hyperlink>
            <w:r w:rsidRPr="006E019D">
              <w:rPr>
                <w:rFonts w:ascii="Times New Roman" w:eastAsia="Times New Roman" w:hAnsi="Times New Roman"/>
                <w:sz w:val="18"/>
                <w:szCs w:val="18"/>
                <w:lang w:eastAsia="ru-RU"/>
              </w:rPr>
              <w:t xml:space="preserve"> N 44-ФЗ </w:t>
            </w:r>
            <w:r w:rsidR="00864277"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и Федерального </w:t>
            </w:r>
            <w:hyperlink r:id="rId22" w:history="1">
              <w:r w:rsidRPr="006E019D">
                <w:rPr>
                  <w:rStyle w:val="ab"/>
                  <w:rFonts w:ascii="Times New Roman" w:eastAsia="Times New Roman" w:hAnsi="Times New Roman"/>
                  <w:color w:val="auto"/>
                  <w:sz w:val="18"/>
                  <w:szCs w:val="18"/>
                  <w:u w:val="none"/>
                  <w:lang w:eastAsia="ru-RU"/>
                </w:rPr>
                <w:t>закона</w:t>
              </w:r>
            </w:hyperlink>
            <w:r w:rsidRPr="006E019D">
              <w:rPr>
                <w:rFonts w:ascii="Times New Roman" w:eastAsia="Times New Roman" w:hAnsi="Times New Roman"/>
                <w:sz w:val="18"/>
                <w:szCs w:val="18"/>
                <w:lang w:eastAsia="ru-RU"/>
              </w:rPr>
              <w:t xml:space="preserve">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N 223-ФЗ</w:t>
            </w:r>
            <w:r w:rsidR="00A31E18" w:rsidRPr="006E019D">
              <w:rPr>
                <w:rFonts w:ascii="Times New Roman" w:eastAsia="Times New Roman" w:hAnsi="Times New Roman"/>
                <w:sz w:val="18"/>
                <w:szCs w:val="18"/>
                <w:vertAlign w:val="superscript"/>
                <w:lang w:eastAsia="ru-RU"/>
              </w:rPr>
              <w:t>15</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18" w:name="P1044"/>
            <w:bookmarkEnd w:id="18"/>
            <w:r w:rsidRPr="006E019D">
              <w:rPr>
                <w:rFonts w:ascii="Times New Roman" w:eastAsia="Times New Roman" w:hAnsi="Times New Roman"/>
                <w:sz w:val="18"/>
                <w:szCs w:val="18"/>
                <w:lang w:eastAsia="ru-RU"/>
              </w:rPr>
              <w:t>26400</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1.4.1</w:t>
            </w:r>
            <w:r w:rsidR="008472BA" w:rsidRPr="006E019D">
              <w:rPr>
                <w:rFonts w:ascii="Times New Roman" w:eastAsia="Times New Roman" w:hAnsi="Times New Roman"/>
                <w:sz w:val="18"/>
                <w:szCs w:val="18"/>
                <w:lang w:eastAsia="ru-RU"/>
              </w:rPr>
              <w:t>.</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в том числе:</w:t>
            </w:r>
          </w:p>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за счет субсидий, предоставляемых </w:t>
            </w:r>
            <w:r w:rsidR="00864277"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на финансовое обеспечение выполнения государственного (муниципального) задания</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19" w:name="P1055"/>
            <w:bookmarkEnd w:id="19"/>
            <w:r w:rsidRPr="006E019D">
              <w:rPr>
                <w:rFonts w:ascii="Times New Roman" w:eastAsia="Times New Roman" w:hAnsi="Times New Roman"/>
                <w:sz w:val="18"/>
                <w:szCs w:val="18"/>
                <w:lang w:eastAsia="ru-RU"/>
              </w:rPr>
              <w:t>26410</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1.4.1.1.</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в том числе:</w:t>
            </w:r>
          </w:p>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в соответствии </w:t>
            </w:r>
            <w:r w:rsidR="00864277"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с Федеральным </w:t>
            </w:r>
            <w:hyperlink r:id="rId23" w:history="1">
              <w:r w:rsidRPr="006E019D">
                <w:rPr>
                  <w:rStyle w:val="ab"/>
                  <w:rFonts w:ascii="Times New Roman" w:eastAsia="Times New Roman" w:hAnsi="Times New Roman"/>
                  <w:color w:val="auto"/>
                  <w:sz w:val="18"/>
                  <w:szCs w:val="18"/>
                  <w:u w:val="none"/>
                  <w:lang w:eastAsia="ru-RU"/>
                </w:rPr>
                <w:t>законом</w:t>
              </w:r>
            </w:hyperlink>
            <w:r w:rsidRPr="006E019D">
              <w:rPr>
                <w:rFonts w:ascii="Times New Roman" w:eastAsia="Times New Roman" w:hAnsi="Times New Roman"/>
                <w:sz w:val="18"/>
                <w:szCs w:val="18"/>
                <w:lang w:eastAsia="ru-RU"/>
              </w:rPr>
              <w:t xml:space="preserve">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N 44-ФЗ</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26411</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1.4.1.2</w:t>
            </w:r>
            <w:r w:rsidR="008472BA" w:rsidRPr="006E019D">
              <w:rPr>
                <w:rFonts w:ascii="Times New Roman" w:eastAsia="Times New Roman" w:hAnsi="Times New Roman"/>
                <w:sz w:val="18"/>
                <w:szCs w:val="18"/>
                <w:lang w:eastAsia="ru-RU"/>
              </w:rPr>
              <w:t>.</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в соответствии с Федеральным </w:t>
            </w:r>
            <w:hyperlink r:id="rId24" w:history="1">
              <w:r w:rsidRPr="006E019D">
                <w:rPr>
                  <w:rStyle w:val="ab"/>
                  <w:rFonts w:ascii="Times New Roman" w:eastAsia="Times New Roman" w:hAnsi="Times New Roman"/>
                  <w:color w:val="auto"/>
                  <w:sz w:val="18"/>
                  <w:szCs w:val="18"/>
                  <w:u w:val="none"/>
                  <w:lang w:eastAsia="ru-RU"/>
                </w:rPr>
                <w:t>законом</w:t>
              </w:r>
            </w:hyperlink>
            <w:r w:rsidRPr="006E019D">
              <w:rPr>
                <w:rFonts w:ascii="Times New Roman" w:eastAsia="Times New Roman" w:hAnsi="Times New Roman"/>
                <w:sz w:val="18"/>
                <w:szCs w:val="18"/>
                <w:lang w:eastAsia="ru-RU"/>
              </w:rPr>
              <w:t xml:space="preserve">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N 223-ФЗ</w:t>
            </w:r>
            <w:r w:rsidR="00A31E18" w:rsidRPr="006E019D">
              <w:rPr>
                <w:rStyle w:val="af1"/>
                <w:rFonts w:ascii="Times New Roman" w:eastAsia="Times New Roman" w:hAnsi="Times New Roman"/>
                <w:sz w:val="18"/>
                <w:szCs w:val="18"/>
                <w:lang w:eastAsia="ru-RU"/>
              </w:rPr>
              <w:endnoteReference w:id="16"/>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26412</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1.4.2.</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за счет субсидий, предоставляемых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в соответствии с </w:t>
            </w:r>
            <w:hyperlink r:id="rId25" w:history="1">
              <w:r w:rsidRPr="006E019D">
                <w:rPr>
                  <w:rStyle w:val="ab"/>
                  <w:rFonts w:ascii="Times New Roman" w:eastAsia="Times New Roman" w:hAnsi="Times New Roman"/>
                  <w:color w:val="auto"/>
                  <w:sz w:val="18"/>
                  <w:szCs w:val="18"/>
                  <w:u w:val="none"/>
                  <w:lang w:eastAsia="ru-RU"/>
                </w:rPr>
                <w:t>абзацем вторым пункта 1 статьи 78.1</w:t>
              </w:r>
            </w:hyperlink>
            <w:r w:rsidRPr="006E019D">
              <w:rPr>
                <w:rFonts w:ascii="Times New Roman" w:eastAsia="Times New Roman" w:hAnsi="Times New Roman"/>
                <w:sz w:val="18"/>
                <w:szCs w:val="18"/>
                <w:lang w:eastAsia="ru-RU"/>
              </w:rPr>
              <w:t xml:space="preserve"> Бюджетного кодекса Российской Федерации</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20" w:name="P1086"/>
            <w:bookmarkEnd w:id="20"/>
            <w:r w:rsidRPr="006E019D">
              <w:rPr>
                <w:rFonts w:ascii="Times New Roman" w:eastAsia="Times New Roman" w:hAnsi="Times New Roman"/>
                <w:sz w:val="18"/>
                <w:szCs w:val="18"/>
                <w:lang w:eastAsia="ru-RU"/>
              </w:rPr>
              <w:t>26420</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1.4.2.1</w:t>
            </w:r>
            <w:r w:rsidR="008472BA" w:rsidRPr="006E019D">
              <w:rPr>
                <w:rFonts w:ascii="Times New Roman" w:eastAsia="Times New Roman" w:hAnsi="Times New Roman"/>
                <w:sz w:val="18"/>
                <w:szCs w:val="18"/>
                <w:lang w:eastAsia="ru-RU"/>
              </w:rPr>
              <w:t>.</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в том числе:</w:t>
            </w:r>
          </w:p>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в соответствии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с Федеральным </w:t>
            </w:r>
            <w:hyperlink r:id="rId26" w:history="1">
              <w:r w:rsidRPr="006E019D">
                <w:rPr>
                  <w:rStyle w:val="ab"/>
                  <w:rFonts w:ascii="Times New Roman" w:eastAsia="Times New Roman" w:hAnsi="Times New Roman"/>
                  <w:color w:val="auto"/>
                  <w:sz w:val="18"/>
                  <w:szCs w:val="18"/>
                  <w:u w:val="none"/>
                  <w:lang w:eastAsia="ru-RU"/>
                </w:rPr>
                <w:t>законом</w:t>
              </w:r>
            </w:hyperlink>
            <w:r w:rsidRPr="006E019D">
              <w:rPr>
                <w:rFonts w:ascii="Times New Roman" w:eastAsia="Times New Roman" w:hAnsi="Times New Roman"/>
                <w:sz w:val="18"/>
                <w:szCs w:val="18"/>
                <w:lang w:eastAsia="ru-RU"/>
              </w:rPr>
              <w:t xml:space="preserve">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N 44-ФЗ</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21" w:name="P1097"/>
            <w:bookmarkEnd w:id="21"/>
            <w:r w:rsidRPr="006E019D">
              <w:rPr>
                <w:rFonts w:ascii="Times New Roman" w:eastAsia="Times New Roman" w:hAnsi="Times New Roman"/>
                <w:sz w:val="18"/>
                <w:szCs w:val="18"/>
                <w:lang w:eastAsia="ru-RU"/>
              </w:rPr>
              <w:t>26421</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vAlign w:val="bottom"/>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из них</w:t>
            </w:r>
            <w:r w:rsidR="009E6F91" w:rsidRPr="006E019D">
              <w:rPr>
                <w:rFonts w:ascii="Times New Roman" w:eastAsia="Times New Roman" w:hAnsi="Times New Roman"/>
                <w:sz w:val="18"/>
                <w:szCs w:val="18"/>
                <w:vertAlign w:val="superscript"/>
                <w:lang w:eastAsia="ru-RU"/>
              </w:rPr>
              <w:t>11</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26421.1</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1.4.2.2</w:t>
            </w:r>
            <w:r w:rsidR="008472BA" w:rsidRPr="006E019D">
              <w:rPr>
                <w:rFonts w:ascii="Times New Roman" w:eastAsia="Times New Roman" w:hAnsi="Times New Roman"/>
                <w:sz w:val="18"/>
                <w:szCs w:val="18"/>
                <w:lang w:eastAsia="ru-RU"/>
              </w:rPr>
              <w:t>.</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в соответствии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с Федеральным </w:t>
            </w:r>
            <w:hyperlink r:id="rId27" w:history="1">
              <w:r w:rsidRPr="006E019D">
                <w:rPr>
                  <w:rStyle w:val="ab"/>
                  <w:rFonts w:ascii="Times New Roman" w:eastAsia="Times New Roman" w:hAnsi="Times New Roman"/>
                  <w:color w:val="auto"/>
                  <w:sz w:val="18"/>
                  <w:szCs w:val="18"/>
                  <w:u w:val="none"/>
                  <w:lang w:eastAsia="ru-RU"/>
                </w:rPr>
                <w:t>законом</w:t>
              </w:r>
            </w:hyperlink>
            <w:r w:rsidRPr="006E019D">
              <w:rPr>
                <w:rFonts w:ascii="Times New Roman" w:eastAsia="Times New Roman" w:hAnsi="Times New Roman"/>
                <w:sz w:val="18"/>
                <w:szCs w:val="18"/>
                <w:lang w:eastAsia="ru-RU"/>
              </w:rPr>
              <w:t xml:space="preserve">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N 223-ФЗ</w:t>
            </w:r>
            <w:r w:rsidR="009E6F91" w:rsidRPr="006E019D">
              <w:rPr>
                <w:rFonts w:ascii="Times New Roman" w:eastAsia="Times New Roman" w:hAnsi="Times New Roman"/>
                <w:sz w:val="18"/>
                <w:szCs w:val="18"/>
                <w:vertAlign w:val="superscript"/>
                <w:lang w:eastAsia="ru-RU"/>
              </w:rPr>
              <w:t>16</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26422</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1.4.3.</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за счет субсидий, предоставляемых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на осуществление капитальных вложений</w:t>
            </w:r>
            <w:r w:rsidR="009E6F91" w:rsidRPr="006E019D">
              <w:rPr>
                <w:rStyle w:val="af1"/>
                <w:rFonts w:ascii="Times New Roman" w:eastAsia="Times New Roman" w:hAnsi="Times New Roman"/>
                <w:sz w:val="18"/>
                <w:szCs w:val="18"/>
                <w:lang w:eastAsia="ru-RU"/>
              </w:rPr>
              <w:endnoteReference w:id="17"/>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22" w:name="P1127"/>
            <w:bookmarkEnd w:id="22"/>
            <w:r w:rsidRPr="006E019D">
              <w:rPr>
                <w:rFonts w:ascii="Times New Roman" w:eastAsia="Times New Roman" w:hAnsi="Times New Roman"/>
                <w:sz w:val="18"/>
                <w:szCs w:val="18"/>
                <w:lang w:eastAsia="ru-RU"/>
              </w:rPr>
              <w:t>26430</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vAlign w:val="bottom"/>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из них</w:t>
            </w:r>
            <w:r w:rsidR="009E6F91" w:rsidRPr="006E019D">
              <w:rPr>
                <w:rFonts w:ascii="Times New Roman" w:eastAsia="Times New Roman" w:hAnsi="Times New Roman"/>
                <w:sz w:val="18"/>
                <w:szCs w:val="18"/>
                <w:vertAlign w:val="superscript"/>
                <w:lang w:eastAsia="ru-RU"/>
              </w:rPr>
              <w:t>11</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26430.1</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vAlign w:val="bottom"/>
          </w:tcPr>
          <w:p w:rsidR="00564898" w:rsidRPr="006E019D" w:rsidRDefault="009E6F91" w:rsidP="00704DE5">
            <w:pPr>
              <w:widowControl w:val="0"/>
              <w:autoSpaceDE w:val="0"/>
              <w:autoSpaceDN w:val="0"/>
              <w:spacing w:after="0" w:line="240" w:lineRule="auto"/>
              <w:outlineLvl w:val="2"/>
              <w:rPr>
                <w:rFonts w:ascii="Times New Roman" w:eastAsia="Times New Roman" w:hAnsi="Times New Roman"/>
                <w:sz w:val="18"/>
                <w:szCs w:val="18"/>
                <w:vertAlign w:val="superscript"/>
                <w:lang w:eastAsia="ru-RU"/>
              </w:rPr>
            </w:pPr>
            <w:r w:rsidRPr="006E019D">
              <w:rPr>
                <w:rFonts w:ascii="Times New Roman" w:eastAsia="Times New Roman" w:hAnsi="Times New Roman"/>
                <w:sz w:val="18"/>
                <w:szCs w:val="18"/>
                <w:lang w:eastAsia="ru-RU"/>
              </w:rPr>
              <w:t>из них</w:t>
            </w:r>
            <w:r w:rsidRPr="006E019D">
              <w:rPr>
                <w:rFonts w:ascii="Times New Roman" w:eastAsia="Times New Roman" w:hAnsi="Times New Roman"/>
                <w:sz w:val="18"/>
                <w:szCs w:val="18"/>
                <w:vertAlign w:val="superscript"/>
                <w:lang w:eastAsia="ru-RU"/>
              </w:rPr>
              <w:t>12</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26430.2</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lastRenderedPageBreak/>
              <w:t>1.4.4.</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за счет средств обязательного медицинского страхования</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23" w:name="P1157"/>
            <w:bookmarkEnd w:id="23"/>
            <w:r w:rsidRPr="006E019D">
              <w:rPr>
                <w:rFonts w:ascii="Times New Roman" w:eastAsia="Times New Roman" w:hAnsi="Times New Roman"/>
                <w:sz w:val="18"/>
                <w:szCs w:val="18"/>
                <w:lang w:eastAsia="ru-RU"/>
              </w:rPr>
              <w:t>26440</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1.4.4.1</w:t>
            </w:r>
            <w:r w:rsidR="008472BA" w:rsidRPr="006E019D">
              <w:rPr>
                <w:rFonts w:ascii="Times New Roman" w:eastAsia="Times New Roman" w:hAnsi="Times New Roman"/>
                <w:sz w:val="18"/>
                <w:szCs w:val="18"/>
                <w:lang w:eastAsia="ru-RU"/>
              </w:rPr>
              <w:t>.</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в том числе:</w:t>
            </w:r>
          </w:p>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в соответствии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с Федеральным </w:t>
            </w:r>
            <w:hyperlink r:id="rId28" w:history="1">
              <w:r w:rsidRPr="006E019D">
                <w:rPr>
                  <w:rStyle w:val="ab"/>
                  <w:rFonts w:ascii="Times New Roman" w:eastAsia="Times New Roman" w:hAnsi="Times New Roman"/>
                  <w:color w:val="auto"/>
                  <w:sz w:val="18"/>
                  <w:szCs w:val="18"/>
                  <w:u w:val="none"/>
                  <w:lang w:eastAsia="ru-RU"/>
                </w:rPr>
                <w:t>законом</w:t>
              </w:r>
            </w:hyperlink>
            <w:r w:rsidRPr="006E019D">
              <w:rPr>
                <w:rFonts w:ascii="Times New Roman" w:eastAsia="Times New Roman" w:hAnsi="Times New Roman"/>
                <w:sz w:val="18"/>
                <w:szCs w:val="18"/>
                <w:lang w:eastAsia="ru-RU"/>
              </w:rPr>
              <w:t xml:space="preserve">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N 44-ФЗ</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26441</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rPr>
          <w:cantSplit/>
        </w:trPr>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1.4.4.2</w:t>
            </w:r>
            <w:r w:rsidR="008472BA" w:rsidRPr="006E019D">
              <w:rPr>
                <w:rFonts w:ascii="Times New Roman" w:eastAsia="Times New Roman" w:hAnsi="Times New Roman"/>
                <w:sz w:val="18"/>
                <w:szCs w:val="18"/>
                <w:lang w:eastAsia="ru-RU"/>
              </w:rPr>
              <w:t>.</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в соответствии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с Федеральным </w:t>
            </w:r>
            <w:hyperlink r:id="rId29" w:history="1">
              <w:r w:rsidRPr="006E019D">
                <w:rPr>
                  <w:rStyle w:val="ab"/>
                  <w:rFonts w:ascii="Times New Roman" w:eastAsia="Times New Roman" w:hAnsi="Times New Roman"/>
                  <w:color w:val="auto"/>
                  <w:sz w:val="18"/>
                  <w:szCs w:val="18"/>
                  <w:u w:val="none"/>
                  <w:lang w:eastAsia="ru-RU"/>
                </w:rPr>
                <w:t>законом</w:t>
              </w:r>
            </w:hyperlink>
            <w:r w:rsidRPr="006E019D">
              <w:rPr>
                <w:rFonts w:ascii="Times New Roman" w:eastAsia="Times New Roman" w:hAnsi="Times New Roman"/>
                <w:sz w:val="18"/>
                <w:szCs w:val="18"/>
                <w:lang w:eastAsia="ru-RU"/>
              </w:rPr>
              <w:t xml:space="preserve">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N 223-ФЗ</w:t>
            </w:r>
            <w:r w:rsidR="009E6F91" w:rsidRPr="006E019D">
              <w:rPr>
                <w:rFonts w:ascii="Times New Roman" w:eastAsia="Times New Roman" w:hAnsi="Times New Roman"/>
                <w:sz w:val="18"/>
                <w:szCs w:val="18"/>
                <w:vertAlign w:val="superscript"/>
                <w:lang w:eastAsia="ru-RU"/>
              </w:rPr>
              <w:t>16</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26442</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1.4.5.</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за счет прочих источников финансового обеспечения</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26450</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1.4.5.1.</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в том числе:</w:t>
            </w:r>
          </w:p>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в соответствии с Федеральным </w:t>
            </w:r>
            <w:hyperlink r:id="rId30" w:history="1">
              <w:r w:rsidRPr="006E019D">
                <w:rPr>
                  <w:rStyle w:val="ab"/>
                  <w:rFonts w:ascii="Times New Roman" w:eastAsia="Times New Roman" w:hAnsi="Times New Roman"/>
                  <w:color w:val="auto"/>
                  <w:sz w:val="18"/>
                  <w:szCs w:val="18"/>
                  <w:u w:val="none"/>
                  <w:lang w:eastAsia="ru-RU"/>
                </w:rPr>
                <w:t>законом</w:t>
              </w:r>
            </w:hyperlink>
            <w:r w:rsidRPr="006E019D">
              <w:rPr>
                <w:rFonts w:ascii="Times New Roman" w:eastAsia="Times New Roman" w:hAnsi="Times New Roman"/>
                <w:sz w:val="18"/>
                <w:szCs w:val="18"/>
                <w:lang w:eastAsia="ru-RU"/>
              </w:rPr>
              <w:t xml:space="preserve">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N 44-ФЗ</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24" w:name="P1199"/>
            <w:bookmarkEnd w:id="24"/>
            <w:r w:rsidRPr="006E019D">
              <w:rPr>
                <w:rFonts w:ascii="Times New Roman" w:eastAsia="Times New Roman" w:hAnsi="Times New Roman"/>
                <w:sz w:val="18"/>
                <w:szCs w:val="18"/>
                <w:lang w:eastAsia="ru-RU"/>
              </w:rPr>
              <w:t>26451</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vAlign w:val="bottom"/>
          </w:tcPr>
          <w:p w:rsidR="00564898" w:rsidRPr="006E019D" w:rsidRDefault="009E6F91" w:rsidP="00704DE5">
            <w:pPr>
              <w:widowControl w:val="0"/>
              <w:autoSpaceDE w:val="0"/>
              <w:autoSpaceDN w:val="0"/>
              <w:spacing w:after="0" w:line="240" w:lineRule="auto"/>
              <w:outlineLvl w:val="2"/>
              <w:rPr>
                <w:rFonts w:ascii="Times New Roman" w:eastAsia="Times New Roman" w:hAnsi="Times New Roman"/>
                <w:sz w:val="18"/>
                <w:szCs w:val="18"/>
                <w:vertAlign w:val="superscript"/>
                <w:lang w:eastAsia="ru-RU"/>
              </w:rPr>
            </w:pPr>
            <w:r w:rsidRPr="006E019D">
              <w:rPr>
                <w:rFonts w:ascii="Times New Roman" w:eastAsia="Times New Roman" w:hAnsi="Times New Roman"/>
                <w:sz w:val="18"/>
                <w:szCs w:val="18"/>
                <w:lang w:eastAsia="ru-RU"/>
              </w:rPr>
              <w:t>из них</w:t>
            </w:r>
            <w:r w:rsidRPr="006E019D">
              <w:rPr>
                <w:rFonts w:ascii="Times New Roman" w:eastAsia="Times New Roman" w:hAnsi="Times New Roman"/>
                <w:sz w:val="18"/>
                <w:szCs w:val="18"/>
                <w:vertAlign w:val="superscript"/>
                <w:lang w:eastAsia="ru-RU"/>
              </w:rPr>
              <w:t>11</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26451.1</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vAlign w:val="bottom"/>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vertAlign w:val="superscript"/>
                <w:lang w:eastAsia="ru-RU"/>
              </w:rPr>
            </w:pPr>
            <w:r w:rsidRPr="006E019D">
              <w:rPr>
                <w:rFonts w:ascii="Times New Roman" w:eastAsia="Times New Roman" w:hAnsi="Times New Roman"/>
                <w:sz w:val="18"/>
                <w:szCs w:val="18"/>
                <w:lang w:eastAsia="ru-RU"/>
              </w:rPr>
              <w:t>из</w:t>
            </w:r>
            <w:r w:rsidR="009E6F91" w:rsidRPr="006E019D">
              <w:rPr>
                <w:rFonts w:ascii="Times New Roman" w:eastAsia="Times New Roman" w:hAnsi="Times New Roman"/>
                <w:sz w:val="18"/>
                <w:szCs w:val="18"/>
                <w:lang w:eastAsia="ru-RU"/>
              </w:rPr>
              <w:t xml:space="preserve"> них</w:t>
            </w:r>
            <w:r w:rsidR="009E6F91" w:rsidRPr="006E019D">
              <w:rPr>
                <w:rFonts w:ascii="Times New Roman" w:eastAsia="Times New Roman" w:hAnsi="Times New Roman"/>
                <w:sz w:val="18"/>
                <w:szCs w:val="18"/>
                <w:vertAlign w:val="superscript"/>
                <w:lang w:eastAsia="ru-RU"/>
              </w:rPr>
              <w:t>12</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26451.2</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1.4.5.2</w:t>
            </w:r>
            <w:r w:rsidR="008472BA" w:rsidRPr="006E019D">
              <w:rPr>
                <w:rFonts w:ascii="Times New Roman" w:eastAsia="Times New Roman" w:hAnsi="Times New Roman"/>
                <w:sz w:val="18"/>
                <w:szCs w:val="18"/>
                <w:lang w:eastAsia="ru-RU"/>
              </w:rPr>
              <w:t>.</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в соответствии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с Федеральным </w:t>
            </w:r>
            <w:hyperlink r:id="rId31" w:history="1">
              <w:r w:rsidRPr="006E019D">
                <w:rPr>
                  <w:rStyle w:val="ab"/>
                  <w:rFonts w:ascii="Times New Roman" w:eastAsia="Times New Roman" w:hAnsi="Times New Roman"/>
                  <w:color w:val="auto"/>
                  <w:sz w:val="18"/>
                  <w:szCs w:val="18"/>
                  <w:u w:val="none"/>
                  <w:lang w:eastAsia="ru-RU"/>
                </w:rPr>
                <w:t>законом</w:t>
              </w:r>
            </w:hyperlink>
            <w:r w:rsidRPr="006E019D">
              <w:rPr>
                <w:rFonts w:ascii="Times New Roman" w:eastAsia="Times New Roman" w:hAnsi="Times New Roman"/>
                <w:sz w:val="18"/>
                <w:szCs w:val="18"/>
                <w:lang w:eastAsia="ru-RU"/>
              </w:rPr>
              <w:t xml:space="preserve">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N 223-ФЗ</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26452</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Итого по контрактам, планируемым к заключению в соответствующем финансовом году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в соответствии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с Федеральным </w:t>
            </w:r>
            <w:hyperlink r:id="rId32" w:history="1">
              <w:r w:rsidRPr="006E019D">
                <w:rPr>
                  <w:rStyle w:val="ab"/>
                  <w:rFonts w:ascii="Times New Roman" w:eastAsia="Times New Roman" w:hAnsi="Times New Roman"/>
                  <w:color w:val="auto"/>
                  <w:sz w:val="18"/>
                  <w:szCs w:val="18"/>
                  <w:u w:val="none"/>
                  <w:lang w:eastAsia="ru-RU"/>
                </w:rPr>
                <w:t>законом</w:t>
              </w:r>
            </w:hyperlink>
            <w:r w:rsidRPr="006E019D">
              <w:rPr>
                <w:rFonts w:ascii="Times New Roman" w:eastAsia="Times New Roman" w:hAnsi="Times New Roman"/>
                <w:sz w:val="18"/>
                <w:szCs w:val="18"/>
                <w:lang w:eastAsia="ru-RU"/>
              </w:rPr>
              <w:t xml:space="preserve">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N 44-ФЗ, </w:t>
            </w:r>
            <w:r w:rsidR="00864277"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по соответствующему году закупки</w:t>
            </w:r>
            <w:r w:rsidR="009E6F91" w:rsidRPr="006E019D">
              <w:rPr>
                <w:rStyle w:val="af1"/>
                <w:rFonts w:ascii="Times New Roman" w:eastAsia="Times New Roman" w:hAnsi="Times New Roman"/>
                <w:sz w:val="18"/>
                <w:szCs w:val="18"/>
                <w:lang w:eastAsia="ru-RU"/>
              </w:rPr>
              <w:endnoteReference w:id="18"/>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25" w:name="P1239"/>
            <w:bookmarkEnd w:id="25"/>
            <w:r w:rsidRPr="006E019D">
              <w:rPr>
                <w:rFonts w:ascii="Times New Roman" w:eastAsia="Times New Roman" w:hAnsi="Times New Roman"/>
                <w:sz w:val="18"/>
                <w:szCs w:val="18"/>
                <w:lang w:eastAsia="ru-RU"/>
              </w:rPr>
              <w:t>26500</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vMerge w:val="restart"/>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в т</w:t>
            </w:r>
            <w:r w:rsidR="009E6F91" w:rsidRPr="006E019D">
              <w:rPr>
                <w:rFonts w:ascii="Times New Roman" w:eastAsia="Times New Roman" w:hAnsi="Times New Roman"/>
                <w:sz w:val="18"/>
                <w:szCs w:val="18"/>
                <w:lang w:eastAsia="ru-RU"/>
              </w:rPr>
              <w:t>ом числе по году начала закупки</w:t>
            </w:r>
          </w:p>
        </w:tc>
        <w:tc>
          <w:tcPr>
            <w:tcW w:w="850" w:type="dxa"/>
            <w:vMerge w:val="restart"/>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26510</w:t>
            </w:r>
          </w:p>
        </w:tc>
        <w:tc>
          <w:tcPr>
            <w:tcW w:w="851" w:type="dxa"/>
            <w:vMerge w:val="restart"/>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1134" w:type="dxa"/>
            <w:vMerge w:val="restart"/>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Merge w:val="restart"/>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Merge w:val="restart"/>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Merge w:val="restart"/>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Merge w:val="restart"/>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Merge w:val="restart"/>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vMerge/>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p>
        </w:tc>
        <w:tc>
          <w:tcPr>
            <w:tcW w:w="850" w:type="dxa"/>
            <w:vMerge/>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1" w:type="dxa"/>
            <w:vMerge/>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1134" w:type="dxa"/>
            <w:vMerge/>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Merge/>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Merge/>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Merge/>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Merge/>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Merge/>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763E28">
        <w:tc>
          <w:tcPr>
            <w:tcW w:w="851" w:type="dxa"/>
          </w:tcPr>
          <w:p w:rsidR="00564898" w:rsidRPr="006E019D"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3.</w:t>
            </w: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Итого по договорам, планируемым </w:t>
            </w:r>
            <w:r w:rsidR="00864277"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к заключению в соответствующем финансовом году </w:t>
            </w:r>
            <w:r w:rsidR="00864277"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в соответствии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с Федеральным </w:t>
            </w:r>
            <w:hyperlink r:id="rId33" w:history="1">
              <w:r w:rsidRPr="006E019D">
                <w:rPr>
                  <w:rStyle w:val="ab"/>
                  <w:rFonts w:ascii="Times New Roman" w:eastAsia="Times New Roman" w:hAnsi="Times New Roman"/>
                  <w:color w:val="auto"/>
                  <w:sz w:val="18"/>
                  <w:szCs w:val="18"/>
                  <w:u w:val="none"/>
                  <w:lang w:eastAsia="ru-RU"/>
                </w:rPr>
                <w:t>законом</w:t>
              </w:r>
            </w:hyperlink>
            <w:r w:rsidRPr="006E019D">
              <w:rPr>
                <w:rFonts w:ascii="Times New Roman" w:eastAsia="Times New Roman" w:hAnsi="Times New Roman"/>
                <w:sz w:val="18"/>
                <w:szCs w:val="18"/>
                <w:lang w:eastAsia="ru-RU"/>
              </w:rPr>
              <w:t xml:space="preserve">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 xml:space="preserve">N 223-ФЗ, </w:t>
            </w:r>
            <w:r w:rsidR="00635632" w:rsidRPr="006E019D">
              <w:rPr>
                <w:rFonts w:ascii="Times New Roman" w:eastAsia="Times New Roman" w:hAnsi="Times New Roman"/>
                <w:sz w:val="18"/>
                <w:szCs w:val="18"/>
                <w:lang w:eastAsia="ru-RU"/>
              </w:rPr>
              <w:br/>
            </w:r>
            <w:r w:rsidRPr="006E019D">
              <w:rPr>
                <w:rFonts w:ascii="Times New Roman" w:eastAsia="Times New Roman" w:hAnsi="Times New Roman"/>
                <w:sz w:val="18"/>
                <w:szCs w:val="18"/>
                <w:lang w:eastAsia="ru-RU"/>
              </w:rPr>
              <w:t>по соответствующему году закупки</w:t>
            </w: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26600</w:t>
            </w:r>
          </w:p>
        </w:tc>
        <w:tc>
          <w:tcPr>
            <w:tcW w:w="851"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x</w:t>
            </w:r>
          </w:p>
        </w:tc>
        <w:tc>
          <w:tcPr>
            <w:tcW w:w="1134"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864277">
        <w:tc>
          <w:tcPr>
            <w:tcW w:w="851" w:type="dxa"/>
            <w:vMerge w:val="restart"/>
            <w:vAlign w:val="center"/>
          </w:tcPr>
          <w:p w:rsidR="00564898" w:rsidRPr="006E019D" w:rsidRDefault="00564898" w:rsidP="008472BA">
            <w:pPr>
              <w:widowControl w:val="0"/>
              <w:autoSpaceDE w:val="0"/>
              <w:autoSpaceDN w:val="0"/>
              <w:spacing w:after="0" w:line="240" w:lineRule="auto"/>
              <w:outlineLvl w:val="2"/>
              <w:rPr>
                <w:rFonts w:ascii="Times New Roman" w:eastAsia="Times New Roman" w:hAnsi="Times New Roman"/>
                <w:sz w:val="18"/>
                <w:szCs w:val="18"/>
                <w:lang w:eastAsia="ru-RU"/>
              </w:rPr>
            </w:pP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t xml:space="preserve">в том числе по году начала </w:t>
            </w:r>
            <w:r w:rsidRPr="006E019D">
              <w:rPr>
                <w:rFonts w:ascii="Times New Roman" w:eastAsia="Times New Roman" w:hAnsi="Times New Roman"/>
                <w:sz w:val="18"/>
                <w:szCs w:val="18"/>
                <w:lang w:eastAsia="ru-RU"/>
              </w:rPr>
              <w:lastRenderedPageBreak/>
              <w:t>закупки:</w:t>
            </w:r>
          </w:p>
        </w:tc>
        <w:tc>
          <w:tcPr>
            <w:tcW w:w="850" w:type="dxa"/>
            <w:vMerge w:val="restart"/>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E019D">
              <w:rPr>
                <w:rFonts w:ascii="Times New Roman" w:eastAsia="Times New Roman" w:hAnsi="Times New Roman"/>
                <w:sz w:val="18"/>
                <w:szCs w:val="18"/>
                <w:lang w:eastAsia="ru-RU"/>
              </w:rPr>
              <w:lastRenderedPageBreak/>
              <w:t>26610</w:t>
            </w:r>
          </w:p>
        </w:tc>
        <w:tc>
          <w:tcPr>
            <w:tcW w:w="851" w:type="dxa"/>
            <w:vMerge w:val="restart"/>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1134" w:type="dxa"/>
            <w:vMerge w:val="restart"/>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Merge w:val="restart"/>
            <w:vAlign w:val="center"/>
          </w:tcPr>
          <w:p w:rsidR="00564898" w:rsidRPr="006E019D"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Merge w:val="restart"/>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Merge w:val="restart"/>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Merge w:val="restart"/>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Merge w:val="restart"/>
            <w:vAlign w:val="bottom"/>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6E019D" w:rsidTr="00864277">
        <w:tc>
          <w:tcPr>
            <w:tcW w:w="851" w:type="dxa"/>
            <w:vMerge/>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c>
          <w:tcPr>
            <w:tcW w:w="2268" w:type="dxa"/>
          </w:tcPr>
          <w:p w:rsidR="00564898" w:rsidRPr="006E019D" w:rsidRDefault="00564898" w:rsidP="00704DE5">
            <w:pPr>
              <w:widowControl w:val="0"/>
              <w:autoSpaceDE w:val="0"/>
              <w:autoSpaceDN w:val="0"/>
              <w:spacing w:after="0" w:line="240" w:lineRule="auto"/>
              <w:outlineLvl w:val="2"/>
              <w:rPr>
                <w:rFonts w:ascii="Times New Roman" w:eastAsia="Times New Roman" w:hAnsi="Times New Roman"/>
                <w:sz w:val="20"/>
                <w:szCs w:val="20"/>
                <w:lang w:eastAsia="ru-RU"/>
              </w:rPr>
            </w:pPr>
          </w:p>
        </w:tc>
        <w:tc>
          <w:tcPr>
            <w:tcW w:w="850" w:type="dxa"/>
            <w:vMerge/>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c>
          <w:tcPr>
            <w:tcW w:w="851" w:type="dxa"/>
            <w:vMerge/>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c>
          <w:tcPr>
            <w:tcW w:w="1134" w:type="dxa"/>
            <w:vMerge/>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c>
          <w:tcPr>
            <w:tcW w:w="850" w:type="dxa"/>
            <w:vMerge/>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c>
          <w:tcPr>
            <w:tcW w:w="993" w:type="dxa"/>
            <w:vMerge/>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c>
          <w:tcPr>
            <w:tcW w:w="992" w:type="dxa"/>
            <w:vMerge/>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c>
          <w:tcPr>
            <w:tcW w:w="992" w:type="dxa"/>
            <w:vMerge/>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c>
          <w:tcPr>
            <w:tcW w:w="1104" w:type="dxa"/>
            <w:vMerge/>
          </w:tcPr>
          <w:p w:rsidR="00564898" w:rsidRPr="006E019D"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r>
    </w:tbl>
    <w:p w:rsidR="005638A7" w:rsidRPr="006E019D" w:rsidRDefault="005638A7" w:rsidP="005638A7">
      <w:pPr>
        <w:widowControl w:val="0"/>
        <w:autoSpaceDE w:val="0"/>
        <w:autoSpaceDN w:val="0"/>
        <w:spacing w:after="0" w:line="240" w:lineRule="auto"/>
        <w:jc w:val="both"/>
        <w:outlineLvl w:val="2"/>
        <w:rPr>
          <w:rFonts w:ascii="Times New Roman" w:eastAsia="Times New Roman" w:hAnsi="Times New Roman"/>
          <w:sz w:val="20"/>
          <w:szCs w:val="20"/>
          <w:lang w:eastAsia="ru-RU"/>
        </w:rPr>
      </w:pPr>
    </w:p>
    <w:p w:rsidR="005638A7" w:rsidRPr="006E019D" w:rsidRDefault="005638A7" w:rsidP="005638A7">
      <w:pPr>
        <w:widowControl w:val="0"/>
        <w:autoSpaceDE w:val="0"/>
        <w:autoSpaceDN w:val="0"/>
        <w:spacing w:after="0" w:line="240" w:lineRule="auto"/>
        <w:jc w:val="both"/>
        <w:outlineLvl w:val="2"/>
        <w:rPr>
          <w:rFonts w:ascii="Times New Roman" w:eastAsia="Times New Roman" w:hAnsi="Times New Roman"/>
          <w:szCs w:val="20"/>
          <w:lang w:eastAsia="ru-RU"/>
        </w:rPr>
      </w:pPr>
    </w:p>
    <w:p w:rsidR="00FF29C5" w:rsidRPr="006E019D" w:rsidRDefault="00FF29C5"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330D57" w:rsidRPr="006E019D"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Руководитель учреждения</w:t>
      </w:r>
    </w:p>
    <w:p w:rsidR="00330D57" w:rsidRPr="006E019D"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(уполномоченное лицо учреждения) _________</w:t>
      </w:r>
      <w:r w:rsidR="00FF29C5" w:rsidRPr="006E019D">
        <w:rPr>
          <w:rFonts w:ascii="Times New Roman" w:eastAsia="Times New Roman" w:hAnsi="Times New Roman"/>
          <w:sz w:val="20"/>
          <w:szCs w:val="20"/>
          <w:lang w:eastAsia="ru-RU"/>
        </w:rPr>
        <w:t>______________________</w:t>
      </w:r>
      <w:r w:rsidRPr="006E019D">
        <w:rPr>
          <w:rFonts w:ascii="Times New Roman" w:eastAsia="Times New Roman" w:hAnsi="Times New Roman"/>
          <w:sz w:val="20"/>
          <w:szCs w:val="20"/>
          <w:lang w:eastAsia="ru-RU"/>
        </w:rPr>
        <w:t>__</w:t>
      </w:r>
      <w:r w:rsidR="00FF29C5"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20"/>
          <w:szCs w:val="20"/>
          <w:lang w:eastAsia="ru-RU"/>
        </w:rPr>
        <w:t xml:space="preserve"> _________ </w:t>
      </w:r>
      <w:r w:rsidR="00FF29C5"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20"/>
          <w:szCs w:val="20"/>
          <w:lang w:eastAsia="ru-RU"/>
        </w:rPr>
        <w:t>____________________</w:t>
      </w:r>
    </w:p>
    <w:p w:rsidR="00330D57" w:rsidRPr="006E019D"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 xml:space="preserve">        </w:t>
      </w:r>
      <w:r w:rsidR="00FF29C5"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20"/>
          <w:szCs w:val="20"/>
          <w:lang w:eastAsia="ru-RU"/>
        </w:rPr>
        <w:t xml:space="preserve">                  </w:t>
      </w:r>
      <w:r w:rsidR="00FF29C5"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20"/>
          <w:szCs w:val="20"/>
          <w:lang w:eastAsia="ru-RU"/>
        </w:rPr>
        <w:t xml:space="preserve">    (должность)</w:t>
      </w:r>
      <w:r w:rsidR="00FF29C5" w:rsidRPr="006E019D">
        <w:rPr>
          <w:rFonts w:ascii="Times New Roman" w:eastAsia="Times New Roman" w:hAnsi="Times New Roman"/>
          <w:sz w:val="20"/>
          <w:szCs w:val="20"/>
          <w:lang w:eastAsia="ru-RU"/>
        </w:rPr>
        <w:t xml:space="preserve">          </w:t>
      </w:r>
      <w:r w:rsidR="00CB4D76" w:rsidRPr="006E019D">
        <w:rPr>
          <w:rFonts w:ascii="Times New Roman" w:eastAsia="Times New Roman" w:hAnsi="Times New Roman"/>
          <w:sz w:val="20"/>
          <w:szCs w:val="20"/>
          <w:lang w:eastAsia="ru-RU"/>
        </w:rPr>
        <w:t xml:space="preserve">              </w:t>
      </w:r>
      <w:r w:rsidR="00FF29C5"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20"/>
          <w:szCs w:val="20"/>
          <w:lang w:eastAsia="ru-RU"/>
        </w:rPr>
        <w:t xml:space="preserve">(подпись) </w:t>
      </w:r>
      <w:r w:rsidR="00FF29C5"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20"/>
          <w:szCs w:val="20"/>
          <w:lang w:eastAsia="ru-RU"/>
        </w:rPr>
        <w:t xml:space="preserve">   (расшифровка)</w:t>
      </w:r>
    </w:p>
    <w:p w:rsidR="00330D57" w:rsidRPr="006E019D"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FF29C5" w:rsidRPr="006E019D" w:rsidRDefault="00FF29C5"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330D57" w:rsidRPr="006E019D"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Главный бухгалтер</w:t>
      </w:r>
      <w:r w:rsidR="00FF29C5"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20"/>
          <w:szCs w:val="20"/>
          <w:lang w:eastAsia="ru-RU"/>
        </w:rPr>
        <w:t>_______________________</w:t>
      </w:r>
      <w:r w:rsidR="00FF29C5"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20"/>
          <w:szCs w:val="20"/>
          <w:lang w:eastAsia="ru-RU"/>
        </w:rPr>
        <w:t>_</w:t>
      </w:r>
      <w:r w:rsidR="00FF29C5" w:rsidRPr="006E019D">
        <w:rPr>
          <w:rFonts w:ascii="Times New Roman" w:eastAsia="Times New Roman" w:hAnsi="Times New Roman"/>
          <w:sz w:val="20"/>
          <w:szCs w:val="20"/>
          <w:lang w:eastAsia="ru-RU"/>
        </w:rPr>
        <w:t>_____________________</w:t>
      </w:r>
      <w:r w:rsidRPr="006E019D">
        <w:rPr>
          <w:rFonts w:ascii="Times New Roman" w:eastAsia="Times New Roman" w:hAnsi="Times New Roman"/>
          <w:sz w:val="20"/>
          <w:szCs w:val="20"/>
          <w:lang w:eastAsia="ru-RU"/>
        </w:rPr>
        <w:t>___________</w:t>
      </w:r>
    </w:p>
    <w:p w:rsidR="00330D57" w:rsidRPr="006E019D"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 xml:space="preserve">                      </w:t>
      </w:r>
      <w:r w:rsidR="00FF29C5"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20"/>
          <w:szCs w:val="20"/>
          <w:lang w:eastAsia="ru-RU"/>
        </w:rPr>
        <w:t xml:space="preserve">          (подпись)</w:t>
      </w:r>
      <w:r w:rsidR="00FF29C5" w:rsidRPr="006E019D">
        <w:rPr>
          <w:rFonts w:ascii="Times New Roman" w:eastAsia="Times New Roman" w:hAnsi="Times New Roman"/>
          <w:sz w:val="20"/>
          <w:szCs w:val="20"/>
          <w:lang w:eastAsia="ru-RU"/>
        </w:rPr>
        <w:t xml:space="preserve">                       </w:t>
      </w:r>
      <w:r w:rsidR="0013550D" w:rsidRPr="006E019D">
        <w:rPr>
          <w:rFonts w:ascii="Times New Roman" w:eastAsia="Times New Roman" w:hAnsi="Times New Roman"/>
          <w:sz w:val="20"/>
          <w:szCs w:val="20"/>
          <w:lang w:eastAsia="ru-RU"/>
        </w:rPr>
        <w:t xml:space="preserve">             </w:t>
      </w:r>
      <w:r w:rsidR="00FF29C5" w:rsidRPr="006E019D">
        <w:rPr>
          <w:rFonts w:ascii="Times New Roman" w:eastAsia="Times New Roman" w:hAnsi="Times New Roman"/>
          <w:sz w:val="20"/>
          <w:szCs w:val="20"/>
          <w:lang w:eastAsia="ru-RU"/>
        </w:rPr>
        <w:t xml:space="preserve">    (расшифровка</w:t>
      </w:r>
      <w:r w:rsidR="0013550D" w:rsidRPr="006E019D">
        <w:rPr>
          <w:rFonts w:ascii="Times New Roman" w:eastAsia="Times New Roman" w:hAnsi="Times New Roman"/>
          <w:sz w:val="20"/>
          <w:szCs w:val="20"/>
          <w:lang w:eastAsia="ru-RU"/>
        </w:rPr>
        <w:t>)</w:t>
      </w:r>
    </w:p>
    <w:p w:rsidR="00330D57" w:rsidRPr="006E019D"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330D57" w:rsidRPr="006E019D"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Исполнитель    _______</w:t>
      </w:r>
      <w:r w:rsidR="0013550D" w:rsidRPr="006E019D">
        <w:rPr>
          <w:rFonts w:ascii="Times New Roman" w:eastAsia="Times New Roman" w:hAnsi="Times New Roman"/>
          <w:sz w:val="20"/>
          <w:szCs w:val="20"/>
          <w:lang w:eastAsia="ru-RU"/>
        </w:rPr>
        <w:t>____________________</w:t>
      </w:r>
      <w:r w:rsidRPr="006E019D">
        <w:rPr>
          <w:rFonts w:ascii="Times New Roman" w:eastAsia="Times New Roman" w:hAnsi="Times New Roman"/>
          <w:sz w:val="20"/>
          <w:szCs w:val="20"/>
          <w:lang w:eastAsia="ru-RU"/>
        </w:rPr>
        <w:t xml:space="preserve">____ </w:t>
      </w:r>
      <w:r w:rsidR="0013550D"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20"/>
          <w:szCs w:val="20"/>
          <w:lang w:eastAsia="ru-RU"/>
        </w:rPr>
        <w:t xml:space="preserve">________________ </w:t>
      </w:r>
      <w:r w:rsidR="0013550D"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20"/>
          <w:szCs w:val="20"/>
          <w:lang w:eastAsia="ru-RU"/>
        </w:rPr>
        <w:t xml:space="preserve">______________ </w:t>
      </w:r>
      <w:r w:rsidR="0013550D"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20"/>
          <w:szCs w:val="20"/>
          <w:lang w:eastAsia="ru-RU"/>
        </w:rPr>
        <w:t>________________</w:t>
      </w:r>
    </w:p>
    <w:p w:rsidR="00330D57" w:rsidRPr="006E019D"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 xml:space="preserve">        </w:t>
      </w:r>
      <w:r w:rsidR="0013550D"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20"/>
          <w:szCs w:val="20"/>
          <w:lang w:eastAsia="ru-RU"/>
        </w:rPr>
        <w:t xml:space="preserve">       (должность)  </w:t>
      </w:r>
      <w:r w:rsidR="0013550D" w:rsidRPr="006E019D">
        <w:rPr>
          <w:rFonts w:ascii="Times New Roman" w:eastAsia="Times New Roman" w:hAnsi="Times New Roman"/>
          <w:sz w:val="20"/>
          <w:szCs w:val="20"/>
          <w:lang w:eastAsia="ru-RU"/>
        </w:rPr>
        <w:t xml:space="preserve">           </w:t>
      </w:r>
      <w:r w:rsidR="00CB4D76" w:rsidRPr="006E019D">
        <w:rPr>
          <w:rFonts w:ascii="Times New Roman" w:eastAsia="Times New Roman" w:hAnsi="Times New Roman"/>
          <w:sz w:val="20"/>
          <w:szCs w:val="20"/>
          <w:lang w:eastAsia="ru-RU"/>
        </w:rPr>
        <w:t xml:space="preserve">             </w:t>
      </w:r>
      <w:r w:rsidR="0013550D"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20"/>
          <w:szCs w:val="20"/>
          <w:lang w:eastAsia="ru-RU"/>
        </w:rPr>
        <w:t xml:space="preserve">  (подпись)  </w:t>
      </w:r>
      <w:r w:rsidR="0013550D"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20"/>
          <w:szCs w:val="20"/>
          <w:lang w:eastAsia="ru-RU"/>
        </w:rPr>
        <w:t xml:space="preserve">  (расшифровка)  </w:t>
      </w:r>
      <w:r w:rsidR="0013550D" w:rsidRPr="006E019D">
        <w:rPr>
          <w:rFonts w:ascii="Times New Roman" w:eastAsia="Times New Roman" w:hAnsi="Times New Roman"/>
          <w:sz w:val="20"/>
          <w:szCs w:val="20"/>
          <w:lang w:eastAsia="ru-RU"/>
        </w:rPr>
        <w:t xml:space="preserve">        </w:t>
      </w:r>
      <w:r w:rsidRPr="006E019D">
        <w:rPr>
          <w:rFonts w:ascii="Times New Roman" w:eastAsia="Times New Roman" w:hAnsi="Times New Roman"/>
          <w:sz w:val="20"/>
          <w:szCs w:val="20"/>
          <w:lang w:eastAsia="ru-RU"/>
        </w:rPr>
        <w:t xml:space="preserve">  (телефон)</w:t>
      </w:r>
    </w:p>
    <w:p w:rsidR="00330D57" w:rsidRPr="006E019D"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330D57" w:rsidRPr="006E019D" w:rsidRDefault="0013550D"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6E019D">
        <w:rPr>
          <w:rFonts w:ascii="Times New Roman" w:eastAsia="Times New Roman" w:hAnsi="Times New Roman"/>
          <w:sz w:val="20"/>
          <w:szCs w:val="20"/>
          <w:lang w:eastAsia="ru-RU"/>
        </w:rPr>
        <w:t>«</w:t>
      </w:r>
      <w:r w:rsidR="00330D57" w:rsidRPr="006E019D">
        <w:rPr>
          <w:rFonts w:ascii="Times New Roman" w:eastAsia="Times New Roman" w:hAnsi="Times New Roman"/>
          <w:sz w:val="20"/>
          <w:szCs w:val="20"/>
          <w:lang w:eastAsia="ru-RU"/>
        </w:rPr>
        <w:t>_</w:t>
      </w:r>
      <w:r w:rsidRPr="006E019D">
        <w:rPr>
          <w:rFonts w:ascii="Times New Roman" w:eastAsia="Times New Roman" w:hAnsi="Times New Roman"/>
          <w:sz w:val="20"/>
          <w:szCs w:val="20"/>
          <w:lang w:eastAsia="ru-RU"/>
        </w:rPr>
        <w:t>___</w:t>
      </w:r>
      <w:r w:rsidR="00330D57" w:rsidRPr="006E019D">
        <w:rPr>
          <w:rFonts w:ascii="Times New Roman" w:eastAsia="Times New Roman" w:hAnsi="Times New Roman"/>
          <w:sz w:val="20"/>
          <w:szCs w:val="20"/>
          <w:lang w:eastAsia="ru-RU"/>
        </w:rPr>
        <w:t>_</w:t>
      </w:r>
      <w:r w:rsidRPr="006E019D">
        <w:rPr>
          <w:rFonts w:ascii="Times New Roman" w:eastAsia="Times New Roman" w:hAnsi="Times New Roman"/>
          <w:sz w:val="20"/>
          <w:szCs w:val="20"/>
          <w:lang w:eastAsia="ru-RU"/>
        </w:rPr>
        <w:t xml:space="preserve">»  </w:t>
      </w:r>
      <w:r w:rsidR="00330D57" w:rsidRPr="006E019D">
        <w:rPr>
          <w:rFonts w:ascii="Times New Roman" w:eastAsia="Times New Roman" w:hAnsi="Times New Roman"/>
          <w:sz w:val="20"/>
          <w:szCs w:val="20"/>
          <w:lang w:eastAsia="ru-RU"/>
        </w:rPr>
        <w:t xml:space="preserve"> __</w:t>
      </w:r>
      <w:r w:rsidRPr="006E019D">
        <w:rPr>
          <w:rFonts w:ascii="Times New Roman" w:eastAsia="Times New Roman" w:hAnsi="Times New Roman"/>
          <w:sz w:val="20"/>
          <w:szCs w:val="20"/>
          <w:lang w:eastAsia="ru-RU"/>
        </w:rPr>
        <w:t>___________</w:t>
      </w:r>
      <w:r w:rsidR="00330D57" w:rsidRPr="006E019D">
        <w:rPr>
          <w:rFonts w:ascii="Times New Roman" w:eastAsia="Times New Roman" w:hAnsi="Times New Roman"/>
          <w:sz w:val="20"/>
          <w:szCs w:val="20"/>
          <w:lang w:eastAsia="ru-RU"/>
        </w:rPr>
        <w:t>______ 20_</w:t>
      </w:r>
      <w:r w:rsidRPr="006E019D">
        <w:rPr>
          <w:rFonts w:ascii="Times New Roman" w:eastAsia="Times New Roman" w:hAnsi="Times New Roman"/>
          <w:sz w:val="20"/>
          <w:szCs w:val="20"/>
          <w:lang w:eastAsia="ru-RU"/>
        </w:rPr>
        <w:t>__</w:t>
      </w:r>
      <w:r w:rsidR="00330D57" w:rsidRPr="006E019D">
        <w:rPr>
          <w:rFonts w:ascii="Times New Roman" w:eastAsia="Times New Roman" w:hAnsi="Times New Roman"/>
          <w:sz w:val="20"/>
          <w:szCs w:val="20"/>
          <w:lang w:eastAsia="ru-RU"/>
        </w:rPr>
        <w:t>_ г.</w:t>
      </w:r>
    </w:p>
    <w:p w:rsidR="00330D57" w:rsidRPr="006E019D"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AF6E04" w:rsidRPr="006E019D" w:rsidRDefault="00AF6E04" w:rsidP="0013550D">
      <w:pPr>
        <w:widowControl w:val="0"/>
        <w:autoSpaceDE w:val="0"/>
        <w:autoSpaceDN w:val="0"/>
        <w:spacing w:after="0" w:line="240" w:lineRule="auto"/>
        <w:jc w:val="both"/>
        <w:rPr>
          <w:rFonts w:ascii="Courier New" w:eastAsia="Times New Roman" w:hAnsi="Courier New" w:cs="Courier New"/>
          <w:sz w:val="20"/>
          <w:szCs w:val="20"/>
          <w:lang w:eastAsia="ru-RU"/>
        </w:rPr>
      </w:pPr>
    </w:p>
    <w:p w:rsidR="00AF6E04" w:rsidRPr="006E019D" w:rsidRDefault="00AF6E04" w:rsidP="0013550D">
      <w:pPr>
        <w:widowControl w:val="0"/>
        <w:autoSpaceDE w:val="0"/>
        <w:autoSpaceDN w:val="0"/>
        <w:spacing w:after="0" w:line="240" w:lineRule="auto"/>
        <w:jc w:val="both"/>
        <w:rPr>
          <w:rFonts w:ascii="Courier New" w:eastAsia="Times New Roman" w:hAnsi="Courier New" w:cs="Courier New"/>
          <w:sz w:val="20"/>
          <w:szCs w:val="20"/>
          <w:lang w:eastAsia="ru-RU"/>
        </w:rPr>
      </w:pPr>
    </w:p>
    <w:p w:rsidR="0013550D" w:rsidRPr="006E019D" w:rsidRDefault="0013550D" w:rsidP="0013550D">
      <w:pPr>
        <w:widowControl w:val="0"/>
        <w:autoSpaceDE w:val="0"/>
        <w:autoSpaceDN w:val="0"/>
        <w:spacing w:after="0" w:line="240" w:lineRule="auto"/>
        <w:jc w:val="both"/>
        <w:rPr>
          <w:rFonts w:ascii="Times New Roman" w:eastAsia="Times New Roman" w:hAnsi="Times New Roman"/>
          <w:sz w:val="20"/>
          <w:szCs w:val="20"/>
          <w:lang w:eastAsia="ru-RU"/>
        </w:rPr>
      </w:pPr>
      <w:r w:rsidRPr="006E019D">
        <w:rPr>
          <w:rFonts w:ascii="Courier New" w:eastAsia="Times New Roman" w:hAnsi="Courier New" w:cs="Courier New"/>
          <w:sz w:val="20"/>
          <w:szCs w:val="20"/>
          <w:lang w:eastAsia="ru-RU"/>
        </w:rPr>
        <w:t xml:space="preserve">  </w:t>
      </w:r>
      <w:r w:rsidRPr="006E019D">
        <w:rPr>
          <w:rFonts w:ascii="Times New Roman" w:eastAsia="Times New Roman" w:hAnsi="Times New Roman"/>
          <w:sz w:val="20"/>
          <w:szCs w:val="20"/>
          <w:lang w:eastAsia="ru-RU"/>
        </w:rPr>
        <w:t>СОГЛАСОВАНО</w:t>
      </w:r>
    </w:p>
    <w:p w:rsidR="0013550D" w:rsidRPr="006E019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r w:rsidRPr="006E019D">
        <w:rPr>
          <w:rFonts w:ascii="Courier New" w:eastAsia="Times New Roman" w:hAnsi="Courier New" w:cs="Courier New"/>
          <w:sz w:val="20"/>
          <w:szCs w:val="20"/>
          <w:lang w:eastAsia="ru-RU"/>
        </w:rPr>
        <w:t xml:space="preserve"> ______________________________________________________________________</w:t>
      </w:r>
      <w:r w:rsidR="00F07DB2" w:rsidRPr="006E019D">
        <w:rPr>
          <w:rFonts w:ascii="Courier New" w:eastAsia="Times New Roman" w:hAnsi="Courier New" w:cs="Courier New"/>
          <w:sz w:val="20"/>
          <w:szCs w:val="20"/>
          <w:lang w:eastAsia="ru-RU"/>
        </w:rPr>
        <w:t>_</w:t>
      </w:r>
      <w:r w:rsidRPr="006E019D">
        <w:rPr>
          <w:rFonts w:ascii="Courier New" w:eastAsia="Times New Roman" w:hAnsi="Courier New" w:cs="Courier New"/>
          <w:sz w:val="20"/>
          <w:szCs w:val="20"/>
          <w:lang w:eastAsia="ru-RU"/>
        </w:rPr>
        <w:t xml:space="preserve">__ </w:t>
      </w:r>
    </w:p>
    <w:p w:rsidR="0013550D" w:rsidRPr="006E019D" w:rsidRDefault="0013550D" w:rsidP="0013550D">
      <w:pPr>
        <w:widowControl w:val="0"/>
        <w:autoSpaceDE w:val="0"/>
        <w:autoSpaceDN w:val="0"/>
        <w:spacing w:after="0" w:line="240" w:lineRule="auto"/>
        <w:jc w:val="both"/>
        <w:rPr>
          <w:rFonts w:ascii="Times New Roman" w:eastAsia="Times New Roman" w:hAnsi="Times New Roman"/>
          <w:sz w:val="20"/>
          <w:szCs w:val="20"/>
          <w:lang w:eastAsia="ru-RU"/>
        </w:rPr>
      </w:pPr>
      <w:r w:rsidRPr="006E019D">
        <w:rPr>
          <w:rFonts w:ascii="Courier New" w:eastAsia="Times New Roman" w:hAnsi="Courier New" w:cs="Courier New"/>
          <w:sz w:val="20"/>
          <w:szCs w:val="20"/>
          <w:lang w:eastAsia="ru-RU"/>
        </w:rPr>
        <w:t xml:space="preserve">      </w:t>
      </w:r>
      <w:r w:rsidRPr="006E019D">
        <w:rPr>
          <w:rFonts w:ascii="Times New Roman" w:eastAsia="Times New Roman" w:hAnsi="Times New Roman"/>
          <w:sz w:val="20"/>
          <w:szCs w:val="20"/>
          <w:lang w:eastAsia="ru-RU"/>
        </w:rPr>
        <w:t>(наименование должности уполномоченного лица органа-учредителя)</w:t>
      </w:r>
    </w:p>
    <w:p w:rsidR="0013550D" w:rsidRPr="006E019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r w:rsidRPr="006E019D">
        <w:rPr>
          <w:rFonts w:ascii="Courier New" w:eastAsia="Times New Roman" w:hAnsi="Courier New" w:cs="Courier New"/>
          <w:sz w:val="20"/>
          <w:szCs w:val="20"/>
          <w:lang w:eastAsia="ru-RU"/>
        </w:rPr>
        <w:t xml:space="preserve">                                                                      </w:t>
      </w:r>
      <w:r w:rsidR="00F07DB2" w:rsidRPr="006E019D">
        <w:rPr>
          <w:rFonts w:ascii="Courier New" w:eastAsia="Times New Roman" w:hAnsi="Courier New" w:cs="Courier New"/>
          <w:sz w:val="20"/>
          <w:szCs w:val="20"/>
          <w:lang w:eastAsia="ru-RU"/>
        </w:rPr>
        <w:t xml:space="preserve"> </w:t>
      </w:r>
      <w:r w:rsidRPr="006E019D">
        <w:rPr>
          <w:rFonts w:ascii="Courier New" w:eastAsia="Times New Roman" w:hAnsi="Courier New" w:cs="Courier New"/>
          <w:sz w:val="20"/>
          <w:szCs w:val="20"/>
          <w:lang w:eastAsia="ru-RU"/>
        </w:rPr>
        <w:t xml:space="preserve">    </w:t>
      </w:r>
    </w:p>
    <w:p w:rsidR="0013550D" w:rsidRPr="006E019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r w:rsidRPr="006E019D">
        <w:rPr>
          <w:rFonts w:ascii="Courier New" w:eastAsia="Times New Roman" w:hAnsi="Courier New" w:cs="Courier New"/>
          <w:sz w:val="20"/>
          <w:szCs w:val="20"/>
          <w:lang w:eastAsia="ru-RU"/>
        </w:rPr>
        <w:t xml:space="preserve">  ___________________     _________________________________</w:t>
      </w:r>
      <w:r w:rsidR="00CB4D76" w:rsidRPr="006E019D">
        <w:rPr>
          <w:rFonts w:ascii="Courier New" w:eastAsia="Times New Roman" w:hAnsi="Courier New" w:cs="Courier New"/>
          <w:sz w:val="20"/>
          <w:szCs w:val="20"/>
          <w:lang w:eastAsia="ru-RU"/>
        </w:rPr>
        <w:t>__</w:t>
      </w:r>
      <w:r w:rsidRPr="006E019D">
        <w:rPr>
          <w:rFonts w:ascii="Courier New" w:eastAsia="Times New Roman" w:hAnsi="Courier New" w:cs="Courier New"/>
          <w:sz w:val="20"/>
          <w:szCs w:val="20"/>
          <w:lang w:eastAsia="ru-RU"/>
        </w:rPr>
        <w:t>______________</w:t>
      </w:r>
    </w:p>
    <w:p w:rsidR="0013550D" w:rsidRPr="006E019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r w:rsidRPr="006E019D">
        <w:rPr>
          <w:rFonts w:ascii="Courier New" w:eastAsia="Times New Roman" w:hAnsi="Courier New" w:cs="Courier New"/>
          <w:sz w:val="20"/>
          <w:szCs w:val="20"/>
          <w:lang w:eastAsia="ru-RU"/>
        </w:rPr>
        <w:t xml:space="preserve">      </w:t>
      </w:r>
      <w:r w:rsidRPr="006E019D">
        <w:rPr>
          <w:rFonts w:ascii="Times New Roman" w:eastAsia="Times New Roman" w:hAnsi="Times New Roman"/>
          <w:sz w:val="20"/>
          <w:szCs w:val="20"/>
          <w:lang w:eastAsia="ru-RU"/>
        </w:rPr>
        <w:t>(подпись)</w:t>
      </w:r>
      <w:r w:rsidRPr="006E019D">
        <w:rPr>
          <w:rFonts w:ascii="Courier New" w:eastAsia="Times New Roman" w:hAnsi="Courier New" w:cs="Courier New"/>
          <w:sz w:val="20"/>
          <w:szCs w:val="20"/>
          <w:lang w:eastAsia="ru-RU"/>
        </w:rPr>
        <w:t xml:space="preserve">                       </w:t>
      </w:r>
      <w:r w:rsidRPr="006E019D">
        <w:rPr>
          <w:rFonts w:ascii="Times New Roman" w:eastAsia="Times New Roman" w:hAnsi="Times New Roman"/>
          <w:sz w:val="20"/>
          <w:szCs w:val="20"/>
          <w:lang w:eastAsia="ru-RU"/>
        </w:rPr>
        <w:t>(расшифровка подписи</w:t>
      </w:r>
      <w:r w:rsidRPr="006E019D">
        <w:rPr>
          <w:rFonts w:ascii="Courier New" w:eastAsia="Times New Roman" w:hAnsi="Courier New" w:cs="Courier New"/>
          <w:sz w:val="20"/>
          <w:szCs w:val="20"/>
          <w:lang w:eastAsia="ru-RU"/>
        </w:rPr>
        <w:t xml:space="preserve">)       </w:t>
      </w:r>
      <w:r w:rsidR="00CB4D76" w:rsidRPr="006E019D">
        <w:rPr>
          <w:rFonts w:ascii="Courier New" w:eastAsia="Times New Roman" w:hAnsi="Courier New" w:cs="Courier New"/>
          <w:sz w:val="20"/>
          <w:szCs w:val="20"/>
          <w:lang w:eastAsia="ru-RU"/>
        </w:rPr>
        <w:t xml:space="preserve">    </w:t>
      </w:r>
      <w:r w:rsidRPr="006E019D">
        <w:rPr>
          <w:rFonts w:ascii="Courier New" w:eastAsia="Times New Roman" w:hAnsi="Courier New" w:cs="Courier New"/>
          <w:sz w:val="20"/>
          <w:szCs w:val="20"/>
          <w:lang w:eastAsia="ru-RU"/>
        </w:rPr>
        <w:t xml:space="preserve">        </w:t>
      </w:r>
      <w:r w:rsidR="00F07DB2" w:rsidRPr="006E019D">
        <w:rPr>
          <w:rFonts w:ascii="Courier New" w:eastAsia="Times New Roman" w:hAnsi="Courier New" w:cs="Courier New"/>
          <w:sz w:val="20"/>
          <w:szCs w:val="20"/>
          <w:lang w:eastAsia="ru-RU"/>
        </w:rPr>
        <w:t xml:space="preserve"> </w:t>
      </w:r>
      <w:r w:rsidRPr="006E019D">
        <w:rPr>
          <w:rFonts w:ascii="Courier New" w:eastAsia="Times New Roman" w:hAnsi="Courier New" w:cs="Courier New"/>
          <w:sz w:val="20"/>
          <w:szCs w:val="20"/>
          <w:lang w:eastAsia="ru-RU"/>
        </w:rPr>
        <w:t xml:space="preserve"> </w:t>
      </w:r>
    </w:p>
    <w:p w:rsidR="0013550D" w:rsidRPr="0013550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r w:rsidRPr="006E019D">
        <w:rPr>
          <w:rFonts w:ascii="Courier New" w:eastAsia="Times New Roman" w:hAnsi="Courier New" w:cs="Courier New"/>
          <w:sz w:val="20"/>
          <w:szCs w:val="20"/>
          <w:lang w:eastAsia="ru-RU"/>
        </w:rPr>
        <w:t xml:space="preserve"> </w:t>
      </w:r>
      <w:r w:rsidRPr="006E019D">
        <w:rPr>
          <w:rFonts w:ascii="Times New Roman" w:eastAsia="Times New Roman" w:hAnsi="Times New Roman"/>
          <w:sz w:val="20"/>
          <w:szCs w:val="20"/>
          <w:lang w:eastAsia="ru-RU"/>
        </w:rPr>
        <w:t>«____» ___________ 20___ г.</w:t>
      </w:r>
      <w:r w:rsidRPr="0013550D">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 xml:space="preserve">   </w:t>
      </w:r>
      <w:r w:rsidRPr="0013550D">
        <w:rPr>
          <w:rFonts w:ascii="Courier New" w:eastAsia="Times New Roman" w:hAnsi="Courier New" w:cs="Courier New"/>
          <w:sz w:val="20"/>
          <w:szCs w:val="20"/>
          <w:lang w:eastAsia="ru-RU"/>
        </w:rPr>
        <w:t xml:space="preserve">                                </w:t>
      </w:r>
      <w:r w:rsidR="00CB4D76">
        <w:rPr>
          <w:rFonts w:ascii="Courier New" w:eastAsia="Times New Roman" w:hAnsi="Courier New" w:cs="Courier New"/>
          <w:sz w:val="20"/>
          <w:szCs w:val="20"/>
          <w:lang w:eastAsia="ru-RU"/>
        </w:rPr>
        <w:t xml:space="preserve">     </w:t>
      </w:r>
      <w:r w:rsidRPr="0013550D">
        <w:rPr>
          <w:rFonts w:ascii="Courier New" w:eastAsia="Times New Roman" w:hAnsi="Courier New" w:cs="Courier New"/>
          <w:sz w:val="20"/>
          <w:szCs w:val="20"/>
          <w:lang w:eastAsia="ru-RU"/>
        </w:rPr>
        <w:t xml:space="preserve">     </w:t>
      </w:r>
    </w:p>
    <w:p w:rsidR="0013550D" w:rsidRDefault="0013550D" w:rsidP="0013550D">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6E1A42" w:rsidRDefault="006E1A42" w:rsidP="0013550D">
      <w:pPr>
        <w:widowControl w:val="0"/>
        <w:autoSpaceDE w:val="0"/>
        <w:autoSpaceDN w:val="0"/>
        <w:spacing w:after="0" w:line="240" w:lineRule="auto"/>
        <w:ind w:firstLine="540"/>
        <w:jc w:val="both"/>
        <w:rPr>
          <w:rFonts w:ascii="Times New Roman" w:eastAsia="Times New Roman" w:hAnsi="Times New Roman"/>
          <w:sz w:val="28"/>
          <w:szCs w:val="28"/>
          <w:lang w:eastAsia="ru-RU"/>
        </w:rPr>
      </w:pPr>
    </w:p>
    <w:sectPr w:rsidR="006E1A42" w:rsidSect="00864277">
      <w:endnotePr>
        <w:numFmt w:val="decimal"/>
      </w:endnotePr>
      <w:pgSz w:w="11905" w:h="16838" w:code="9"/>
      <w:pgMar w:top="1134" w:right="709" w:bottom="1134" w:left="1134"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7E8" w:rsidRDefault="004D17E8" w:rsidP="00FE5F69">
      <w:pPr>
        <w:spacing w:after="0" w:line="240" w:lineRule="auto"/>
      </w:pPr>
      <w:r>
        <w:separator/>
      </w:r>
    </w:p>
  </w:endnote>
  <w:endnote w:type="continuationSeparator" w:id="0">
    <w:p w:rsidR="004D17E8" w:rsidRDefault="004D17E8" w:rsidP="00FE5F69">
      <w:pPr>
        <w:spacing w:after="0" w:line="240" w:lineRule="auto"/>
      </w:pPr>
      <w:r>
        <w:continuationSeparator/>
      </w:r>
    </w:p>
  </w:endnote>
  <w:endnote w:id="1">
    <w:p w:rsidR="001B3245" w:rsidRPr="00CE40B8" w:rsidRDefault="001B3245" w:rsidP="00B41EFE">
      <w:pPr>
        <w:pStyle w:val="af"/>
        <w:ind w:firstLine="709"/>
        <w:jc w:val="both"/>
        <w:rPr>
          <w:rFonts w:ascii="Times New Roman" w:hAnsi="Times New Roman"/>
          <w:sz w:val="24"/>
          <w:szCs w:val="24"/>
        </w:rPr>
      </w:pPr>
      <w:r w:rsidRPr="00CE40B8">
        <w:rPr>
          <w:rStyle w:val="af1"/>
          <w:rFonts w:ascii="Times New Roman" w:hAnsi="Times New Roman"/>
          <w:sz w:val="24"/>
          <w:szCs w:val="24"/>
        </w:rPr>
        <w:endnoteRef/>
      </w:r>
      <w:r>
        <w:rPr>
          <w:rFonts w:ascii="Times New Roman" w:hAnsi="Times New Roman"/>
          <w:sz w:val="24"/>
          <w:szCs w:val="24"/>
        </w:rPr>
        <w:t> </w:t>
      </w:r>
      <w:r w:rsidRPr="00CE40B8">
        <w:rPr>
          <w:rFonts w:ascii="Times New Roman" w:hAnsi="Times New Roman"/>
          <w:sz w:val="24"/>
          <w:szCs w:val="24"/>
        </w:rPr>
        <w:t xml:space="preserve">В случае утверждения закона (решения) о бюджете на текущий финансовый год </w:t>
      </w:r>
      <w:r w:rsidRPr="00CE40B8">
        <w:rPr>
          <w:rFonts w:ascii="Times New Roman" w:hAnsi="Times New Roman"/>
          <w:sz w:val="24"/>
          <w:szCs w:val="24"/>
        </w:rPr>
        <w:br/>
        <w:t>и плановый период.</w:t>
      </w:r>
    </w:p>
    <w:p w:rsidR="001B3245" w:rsidRPr="00CE40B8" w:rsidRDefault="001B3245" w:rsidP="00B41EFE">
      <w:pPr>
        <w:pStyle w:val="af"/>
        <w:ind w:firstLine="709"/>
        <w:jc w:val="both"/>
        <w:rPr>
          <w:rFonts w:ascii="Times New Roman" w:hAnsi="Times New Roman"/>
          <w:sz w:val="24"/>
          <w:szCs w:val="24"/>
        </w:rPr>
      </w:pPr>
    </w:p>
  </w:endnote>
  <w:endnote w:id="2">
    <w:p w:rsidR="001B3245" w:rsidRPr="00CE40B8" w:rsidRDefault="001B3245" w:rsidP="00B41EFE">
      <w:pPr>
        <w:pStyle w:val="af"/>
        <w:ind w:firstLine="709"/>
        <w:jc w:val="both"/>
        <w:rPr>
          <w:rFonts w:ascii="Times New Roman" w:hAnsi="Times New Roman"/>
          <w:sz w:val="24"/>
          <w:szCs w:val="24"/>
        </w:rPr>
      </w:pPr>
      <w:r w:rsidRPr="00CE40B8">
        <w:rPr>
          <w:rStyle w:val="af1"/>
          <w:rFonts w:ascii="Times New Roman" w:hAnsi="Times New Roman"/>
          <w:sz w:val="24"/>
          <w:szCs w:val="24"/>
        </w:rPr>
        <w:endnoteRef/>
      </w:r>
      <w:r>
        <w:rPr>
          <w:rFonts w:ascii="Times New Roman" w:hAnsi="Times New Roman"/>
          <w:sz w:val="24"/>
          <w:szCs w:val="24"/>
        </w:rPr>
        <w:t> </w:t>
      </w:r>
      <w:r w:rsidRPr="00CE40B8">
        <w:rPr>
          <w:rFonts w:ascii="Times New Roman" w:hAnsi="Times New Roman"/>
          <w:sz w:val="24"/>
          <w:szCs w:val="24"/>
        </w:rPr>
        <w:t xml:space="preserve">Указывается дата подписания Плана, а в случае утверждения Плана уполномоченным лицом учреждения </w:t>
      </w:r>
      <w:r>
        <w:rPr>
          <w:rFonts w:ascii="Times New Roman" w:hAnsi="Times New Roman"/>
          <w:sz w:val="24"/>
          <w:szCs w:val="24"/>
        </w:rPr>
        <w:t>–</w:t>
      </w:r>
      <w:r w:rsidRPr="00CE40B8">
        <w:rPr>
          <w:rFonts w:ascii="Times New Roman" w:hAnsi="Times New Roman"/>
          <w:sz w:val="24"/>
          <w:szCs w:val="24"/>
        </w:rPr>
        <w:t xml:space="preserve"> дата утверждения Плана.</w:t>
      </w:r>
    </w:p>
    <w:p w:rsidR="001B3245" w:rsidRPr="00CE40B8" w:rsidRDefault="001B3245" w:rsidP="00B41EFE">
      <w:pPr>
        <w:pStyle w:val="af"/>
        <w:ind w:firstLine="709"/>
        <w:jc w:val="both"/>
        <w:rPr>
          <w:rFonts w:ascii="Times New Roman" w:hAnsi="Times New Roman"/>
          <w:sz w:val="24"/>
          <w:szCs w:val="24"/>
        </w:rPr>
      </w:pPr>
    </w:p>
  </w:endnote>
  <w:endnote w:id="3">
    <w:p w:rsidR="001B3245" w:rsidRPr="00CE40B8" w:rsidRDefault="001B3245" w:rsidP="00B41EFE">
      <w:pPr>
        <w:pStyle w:val="ConsPlusNonformat"/>
        <w:ind w:firstLine="709"/>
        <w:jc w:val="both"/>
        <w:rPr>
          <w:rFonts w:ascii="Times New Roman" w:hAnsi="Times New Roman" w:cs="Times New Roman"/>
          <w:sz w:val="24"/>
          <w:szCs w:val="24"/>
        </w:rPr>
      </w:pPr>
      <w:r w:rsidRPr="00CE40B8">
        <w:rPr>
          <w:rStyle w:val="af1"/>
          <w:rFonts w:ascii="Times New Roman" w:hAnsi="Times New Roman" w:cs="Times New Roman"/>
          <w:sz w:val="24"/>
          <w:szCs w:val="24"/>
        </w:rPr>
        <w:endnoteRef/>
      </w:r>
      <w:r>
        <w:rPr>
          <w:rFonts w:ascii="Times New Roman" w:hAnsi="Times New Roman" w:cs="Times New Roman"/>
          <w:sz w:val="24"/>
          <w:szCs w:val="24"/>
        </w:rPr>
        <w:t> </w:t>
      </w:r>
      <w:r w:rsidRPr="00CE40B8">
        <w:rPr>
          <w:rFonts w:ascii="Times New Roman" w:hAnsi="Times New Roman" w:cs="Times New Roman"/>
          <w:sz w:val="24"/>
          <w:szCs w:val="24"/>
        </w:rPr>
        <w:t xml:space="preserve">В </w:t>
      </w:r>
      <w:hyperlink w:anchor="P264" w:history="1">
        <w:r w:rsidRPr="00CE40B8">
          <w:rPr>
            <w:rFonts w:ascii="Times New Roman" w:hAnsi="Times New Roman" w:cs="Times New Roman"/>
            <w:sz w:val="24"/>
            <w:szCs w:val="24"/>
          </w:rPr>
          <w:t>графе 3</w:t>
        </w:r>
      </w:hyperlink>
      <w:r w:rsidRPr="00CE40B8">
        <w:rPr>
          <w:rFonts w:ascii="Times New Roman" w:hAnsi="Times New Roman" w:cs="Times New Roman"/>
          <w:sz w:val="24"/>
          <w:szCs w:val="24"/>
        </w:rPr>
        <w:t xml:space="preserve"> отражаются:</w:t>
      </w:r>
    </w:p>
    <w:p w:rsidR="001B3245" w:rsidRPr="00CE40B8" w:rsidRDefault="001B3245" w:rsidP="00B41EFE">
      <w:pPr>
        <w:pStyle w:val="ConsPlusNonformat"/>
        <w:ind w:firstLine="709"/>
        <w:jc w:val="both"/>
        <w:rPr>
          <w:rFonts w:ascii="Times New Roman" w:hAnsi="Times New Roman" w:cs="Times New Roman"/>
          <w:sz w:val="24"/>
          <w:szCs w:val="24"/>
        </w:rPr>
      </w:pPr>
      <w:r w:rsidRPr="00CE40B8">
        <w:rPr>
          <w:rFonts w:ascii="Times New Roman" w:hAnsi="Times New Roman" w:cs="Times New Roman"/>
          <w:sz w:val="24"/>
          <w:szCs w:val="24"/>
        </w:rPr>
        <w:t xml:space="preserve">по </w:t>
      </w:r>
      <w:hyperlink w:anchor="P296" w:history="1">
        <w:r w:rsidRPr="00CE40B8">
          <w:rPr>
            <w:rFonts w:ascii="Times New Roman" w:hAnsi="Times New Roman" w:cs="Times New Roman"/>
            <w:sz w:val="24"/>
            <w:szCs w:val="24"/>
          </w:rPr>
          <w:t>строкам 1100</w:t>
        </w:r>
      </w:hyperlink>
      <w:r w:rsidRPr="00CE40B8">
        <w:rPr>
          <w:rFonts w:ascii="Times New Roman" w:hAnsi="Times New Roman" w:cs="Times New Roman"/>
          <w:sz w:val="24"/>
          <w:szCs w:val="24"/>
        </w:rPr>
        <w:t>-</w:t>
      </w:r>
      <w:hyperlink w:anchor="P418" w:history="1">
        <w:r w:rsidRPr="00CE40B8">
          <w:rPr>
            <w:rFonts w:ascii="Times New Roman" w:hAnsi="Times New Roman" w:cs="Times New Roman"/>
            <w:sz w:val="24"/>
            <w:szCs w:val="24"/>
          </w:rPr>
          <w:t>1900</w:t>
        </w:r>
      </w:hyperlink>
      <w:r w:rsidRPr="00CE40B8">
        <w:rPr>
          <w:rFonts w:ascii="Times New Roman" w:hAnsi="Times New Roman" w:cs="Times New Roman"/>
          <w:sz w:val="24"/>
          <w:szCs w:val="24"/>
        </w:rPr>
        <w:t xml:space="preserve"> </w:t>
      </w:r>
      <w:r>
        <w:rPr>
          <w:rFonts w:ascii="Times New Roman" w:hAnsi="Times New Roman" w:cs="Times New Roman"/>
          <w:sz w:val="24"/>
          <w:szCs w:val="24"/>
        </w:rPr>
        <w:t>–</w:t>
      </w:r>
      <w:r w:rsidRPr="00CE40B8">
        <w:rPr>
          <w:rFonts w:ascii="Times New Roman" w:hAnsi="Times New Roman" w:cs="Times New Roman"/>
          <w:sz w:val="24"/>
          <w:szCs w:val="24"/>
        </w:rPr>
        <w:t xml:space="preserve"> коды аналитической группы подвида доходов бюджетов классификации доходов бюджетов;</w:t>
      </w:r>
    </w:p>
    <w:p w:rsidR="001B3245" w:rsidRPr="00CE40B8" w:rsidRDefault="001B3245" w:rsidP="00B41EFE">
      <w:pPr>
        <w:pStyle w:val="ConsPlusNonformat"/>
        <w:ind w:firstLine="709"/>
        <w:jc w:val="both"/>
        <w:rPr>
          <w:rFonts w:ascii="Times New Roman" w:hAnsi="Times New Roman" w:cs="Times New Roman"/>
          <w:sz w:val="24"/>
          <w:szCs w:val="24"/>
        </w:rPr>
      </w:pPr>
      <w:r w:rsidRPr="00CE40B8">
        <w:rPr>
          <w:rFonts w:ascii="Times New Roman" w:hAnsi="Times New Roman" w:cs="Times New Roman"/>
          <w:sz w:val="24"/>
          <w:szCs w:val="24"/>
        </w:rPr>
        <w:t xml:space="preserve">по </w:t>
      </w:r>
      <w:hyperlink w:anchor="P442" w:history="1">
        <w:r w:rsidRPr="00CE40B8">
          <w:rPr>
            <w:rFonts w:ascii="Times New Roman" w:hAnsi="Times New Roman" w:cs="Times New Roman"/>
            <w:sz w:val="24"/>
            <w:szCs w:val="24"/>
          </w:rPr>
          <w:t>строкам 1980</w:t>
        </w:r>
      </w:hyperlink>
      <w:r w:rsidRPr="00CE40B8">
        <w:rPr>
          <w:rFonts w:ascii="Times New Roman" w:hAnsi="Times New Roman" w:cs="Times New Roman"/>
          <w:sz w:val="24"/>
          <w:szCs w:val="24"/>
        </w:rPr>
        <w:t xml:space="preserve">-1990 </w:t>
      </w:r>
      <w:r>
        <w:rPr>
          <w:rFonts w:ascii="Times New Roman" w:hAnsi="Times New Roman" w:cs="Times New Roman"/>
          <w:sz w:val="24"/>
          <w:szCs w:val="24"/>
        </w:rPr>
        <w:t>–</w:t>
      </w:r>
      <w:r w:rsidRPr="00CE40B8">
        <w:rPr>
          <w:rFonts w:ascii="Times New Roman" w:hAnsi="Times New Roman" w:cs="Times New Roman"/>
          <w:sz w:val="24"/>
          <w:szCs w:val="24"/>
        </w:rPr>
        <w:t xml:space="preserve"> коды аналитической группы вида источников финансирования дефицитов бюджетов классификации источников финансирования дефицитов бюджетов;</w:t>
      </w:r>
    </w:p>
    <w:p w:rsidR="001B3245" w:rsidRPr="00CE40B8" w:rsidRDefault="001B3245" w:rsidP="00B41EFE">
      <w:pPr>
        <w:pStyle w:val="ConsPlusNonformat"/>
        <w:ind w:firstLine="709"/>
        <w:jc w:val="both"/>
        <w:rPr>
          <w:rFonts w:ascii="Times New Roman" w:hAnsi="Times New Roman" w:cs="Times New Roman"/>
          <w:sz w:val="24"/>
          <w:szCs w:val="24"/>
        </w:rPr>
      </w:pPr>
      <w:r w:rsidRPr="00CE40B8">
        <w:rPr>
          <w:rFonts w:ascii="Times New Roman" w:hAnsi="Times New Roman" w:cs="Times New Roman"/>
          <w:sz w:val="24"/>
          <w:szCs w:val="24"/>
        </w:rPr>
        <w:t xml:space="preserve">по </w:t>
      </w:r>
      <w:hyperlink w:anchor="P467" w:history="1">
        <w:r w:rsidRPr="00CE40B8">
          <w:rPr>
            <w:rFonts w:ascii="Times New Roman" w:hAnsi="Times New Roman" w:cs="Times New Roman"/>
            <w:sz w:val="24"/>
            <w:szCs w:val="24"/>
          </w:rPr>
          <w:t>строкам 2000</w:t>
        </w:r>
      </w:hyperlink>
      <w:r w:rsidRPr="00CE40B8">
        <w:rPr>
          <w:rFonts w:ascii="Times New Roman" w:hAnsi="Times New Roman" w:cs="Times New Roman"/>
          <w:sz w:val="24"/>
          <w:szCs w:val="24"/>
        </w:rPr>
        <w:t>-</w:t>
      </w:r>
      <w:hyperlink w:anchor="P813" w:history="1">
        <w:r>
          <w:rPr>
            <w:rFonts w:ascii="Times New Roman" w:hAnsi="Times New Roman" w:cs="Times New Roman"/>
            <w:sz w:val="24"/>
            <w:szCs w:val="24"/>
          </w:rPr>
          <w:t>280</w:t>
        </w:r>
        <w:r w:rsidRPr="00CE40B8">
          <w:rPr>
            <w:rFonts w:ascii="Times New Roman" w:hAnsi="Times New Roman" w:cs="Times New Roman"/>
            <w:sz w:val="24"/>
            <w:szCs w:val="24"/>
          </w:rPr>
          <w:t>0</w:t>
        </w:r>
      </w:hyperlink>
      <w:r w:rsidRPr="00CE40B8">
        <w:rPr>
          <w:rFonts w:ascii="Times New Roman" w:hAnsi="Times New Roman" w:cs="Times New Roman"/>
          <w:sz w:val="24"/>
          <w:szCs w:val="24"/>
        </w:rPr>
        <w:t xml:space="preserve"> </w:t>
      </w:r>
      <w:r>
        <w:rPr>
          <w:rFonts w:ascii="Times New Roman" w:hAnsi="Times New Roman" w:cs="Times New Roman"/>
          <w:sz w:val="24"/>
          <w:szCs w:val="24"/>
        </w:rPr>
        <w:t>–</w:t>
      </w:r>
      <w:r w:rsidRPr="00CE40B8">
        <w:rPr>
          <w:rFonts w:ascii="Times New Roman" w:hAnsi="Times New Roman" w:cs="Times New Roman"/>
          <w:sz w:val="24"/>
          <w:szCs w:val="24"/>
        </w:rPr>
        <w:t xml:space="preserve"> коды видов расходов бюджетов классификации расходов бюджетов;</w:t>
      </w:r>
    </w:p>
    <w:p w:rsidR="001B3245" w:rsidRPr="00CE40B8" w:rsidRDefault="001B3245" w:rsidP="00B41EFE">
      <w:pPr>
        <w:pStyle w:val="ConsPlusNonformat"/>
        <w:ind w:firstLine="709"/>
        <w:jc w:val="both"/>
        <w:rPr>
          <w:rFonts w:ascii="Times New Roman" w:hAnsi="Times New Roman" w:cs="Times New Roman"/>
          <w:sz w:val="24"/>
          <w:szCs w:val="24"/>
        </w:rPr>
      </w:pPr>
      <w:r w:rsidRPr="00CE40B8">
        <w:rPr>
          <w:rFonts w:ascii="Times New Roman" w:hAnsi="Times New Roman" w:cs="Times New Roman"/>
          <w:sz w:val="24"/>
          <w:szCs w:val="24"/>
        </w:rPr>
        <w:t xml:space="preserve">по </w:t>
      </w:r>
      <w:hyperlink w:anchor="P821" w:history="1">
        <w:r w:rsidRPr="00CE40B8">
          <w:rPr>
            <w:rFonts w:ascii="Times New Roman" w:hAnsi="Times New Roman" w:cs="Times New Roman"/>
            <w:sz w:val="24"/>
            <w:szCs w:val="24"/>
          </w:rPr>
          <w:t>строкам 3000</w:t>
        </w:r>
      </w:hyperlink>
      <w:r w:rsidRPr="00CE40B8">
        <w:rPr>
          <w:rFonts w:ascii="Times New Roman" w:hAnsi="Times New Roman" w:cs="Times New Roman"/>
          <w:sz w:val="24"/>
          <w:szCs w:val="24"/>
        </w:rPr>
        <w:t>-</w:t>
      </w:r>
      <w:hyperlink w:anchor="P846" w:history="1">
        <w:r w:rsidRPr="00CE40B8">
          <w:rPr>
            <w:rFonts w:ascii="Times New Roman" w:hAnsi="Times New Roman" w:cs="Times New Roman"/>
            <w:sz w:val="24"/>
            <w:szCs w:val="24"/>
          </w:rPr>
          <w:t>3030</w:t>
        </w:r>
      </w:hyperlink>
      <w:r w:rsidRPr="00CE40B8">
        <w:rPr>
          <w:rFonts w:ascii="Times New Roman" w:hAnsi="Times New Roman" w:cs="Times New Roman"/>
          <w:sz w:val="24"/>
          <w:szCs w:val="24"/>
        </w:rPr>
        <w:t xml:space="preserve"> </w:t>
      </w:r>
      <w:r>
        <w:rPr>
          <w:rFonts w:ascii="Times New Roman" w:hAnsi="Times New Roman" w:cs="Times New Roman"/>
          <w:sz w:val="24"/>
          <w:szCs w:val="24"/>
        </w:rPr>
        <w:t>–</w:t>
      </w:r>
      <w:r w:rsidRPr="00CE40B8">
        <w:rPr>
          <w:rFonts w:ascii="Times New Roman" w:hAnsi="Times New Roman" w:cs="Times New Roman"/>
          <w:sz w:val="24"/>
          <w:szCs w:val="24"/>
        </w:rPr>
        <w:t xml:space="preserve"> коды аналитической группы подвида доходов бюджетов классификации доходов бюджетов, по которым планируется уплата налогов, уменьшающих доход (в том числе налог на прибыль, налог на добавленную стоимость, единый налог на вмененный доход для отдельных видов деятельности);</w:t>
      </w:r>
    </w:p>
    <w:p w:rsidR="001B3245" w:rsidRPr="00CE40B8" w:rsidRDefault="001B3245" w:rsidP="00B41EFE">
      <w:pPr>
        <w:pStyle w:val="ConsPlusNonformat"/>
        <w:ind w:firstLine="709"/>
        <w:jc w:val="both"/>
        <w:rPr>
          <w:rFonts w:ascii="Times New Roman" w:hAnsi="Times New Roman" w:cs="Times New Roman"/>
          <w:sz w:val="24"/>
          <w:szCs w:val="24"/>
        </w:rPr>
      </w:pPr>
      <w:r w:rsidRPr="00CE40B8">
        <w:rPr>
          <w:rFonts w:ascii="Times New Roman" w:hAnsi="Times New Roman" w:cs="Times New Roman"/>
          <w:sz w:val="24"/>
          <w:szCs w:val="24"/>
        </w:rPr>
        <w:t xml:space="preserve">по </w:t>
      </w:r>
      <w:hyperlink w:anchor="P854" w:history="1">
        <w:r w:rsidRPr="00CE40B8">
          <w:rPr>
            <w:rFonts w:ascii="Times New Roman" w:hAnsi="Times New Roman" w:cs="Times New Roman"/>
            <w:sz w:val="24"/>
            <w:szCs w:val="24"/>
          </w:rPr>
          <w:t>строкам 4000</w:t>
        </w:r>
      </w:hyperlink>
      <w:r w:rsidRPr="00CE40B8">
        <w:rPr>
          <w:rFonts w:ascii="Times New Roman" w:hAnsi="Times New Roman" w:cs="Times New Roman"/>
          <w:sz w:val="24"/>
          <w:szCs w:val="24"/>
        </w:rPr>
        <w:t xml:space="preserve">-4040 </w:t>
      </w:r>
      <w:r>
        <w:rPr>
          <w:rFonts w:ascii="Times New Roman" w:hAnsi="Times New Roman" w:cs="Times New Roman"/>
          <w:sz w:val="24"/>
          <w:szCs w:val="24"/>
        </w:rPr>
        <w:t>–</w:t>
      </w:r>
      <w:r w:rsidRPr="00CE40B8">
        <w:rPr>
          <w:rFonts w:ascii="Times New Roman" w:hAnsi="Times New Roman" w:cs="Times New Roman"/>
          <w:sz w:val="24"/>
          <w:szCs w:val="24"/>
        </w:rPr>
        <w:t xml:space="preserve"> коды аналитической группы вида источников финансирования дефицитов бюджетов классификации источников финансирования дефицитов бюджетов.</w:t>
      </w:r>
    </w:p>
    <w:p w:rsidR="001B3245" w:rsidRPr="00CE40B8" w:rsidRDefault="001B3245" w:rsidP="00B41EFE">
      <w:pPr>
        <w:pStyle w:val="af"/>
        <w:ind w:firstLine="709"/>
        <w:jc w:val="both"/>
        <w:rPr>
          <w:rFonts w:ascii="Times New Roman" w:hAnsi="Times New Roman"/>
          <w:sz w:val="24"/>
          <w:szCs w:val="24"/>
        </w:rPr>
      </w:pPr>
    </w:p>
  </w:endnote>
  <w:endnote w:id="4">
    <w:p w:rsidR="001B3245" w:rsidRPr="00CE40B8" w:rsidRDefault="001B3245" w:rsidP="00B41EFE">
      <w:pPr>
        <w:pStyle w:val="ConsPlusNonformat"/>
        <w:ind w:firstLine="709"/>
        <w:jc w:val="both"/>
        <w:rPr>
          <w:rFonts w:ascii="Times New Roman" w:hAnsi="Times New Roman" w:cs="Times New Roman"/>
          <w:sz w:val="24"/>
          <w:szCs w:val="24"/>
        </w:rPr>
      </w:pPr>
      <w:r w:rsidRPr="00CE40B8">
        <w:rPr>
          <w:rStyle w:val="af1"/>
          <w:rFonts w:ascii="Times New Roman" w:hAnsi="Times New Roman" w:cs="Times New Roman"/>
          <w:sz w:val="24"/>
          <w:szCs w:val="24"/>
        </w:rPr>
        <w:endnoteRef/>
      </w:r>
      <w:r w:rsidRPr="00CE40B8">
        <w:rPr>
          <w:rFonts w:ascii="Times New Roman" w:hAnsi="Times New Roman" w:cs="Times New Roman"/>
          <w:sz w:val="24"/>
          <w:szCs w:val="24"/>
        </w:rPr>
        <w:t xml:space="preserve"> В </w:t>
      </w:r>
      <w:hyperlink w:anchor="P265" w:history="1">
        <w:r w:rsidRPr="00CE40B8">
          <w:rPr>
            <w:rFonts w:ascii="Times New Roman" w:hAnsi="Times New Roman" w:cs="Times New Roman"/>
            <w:sz w:val="24"/>
            <w:szCs w:val="24"/>
          </w:rPr>
          <w:t>графе 4</w:t>
        </w:r>
      </w:hyperlink>
      <w:r w:rsidRPr="00CE40B8">
        <w:rPr>
          <w:rFonts w:ascii="Times New Roman" w:hAnsi="Times New Roman" w:cs="Times New Roman"/>
          <w:sz w:val="24"/>
          <w:szCs w:val="24"/>
        </w:rPr>
        <w:t xml:space="preserve"> указывается код классификации операций сектора государственного управления в соответствии с </w:t>
      </w:r>
      <w:hyperlink r:id="rId1" w:history="1">
        <w:r w:rsidRPr="00CE40B8">
          <w:rPr>
            <w:rFonts w:ascii="Times New Roman" w:hAnsi="Times New Roman" w:cs="Times New Roman"/>
            <w:sz w:val="24"/>
            <w:szCs w:val="24"/>
          </w:rPr>
          <w:t>Порядком</w:t>
        </w:r>
      </w:hyperlink>
      <w:r w:rsidRPr="00CE40B8">
        <w:rPr>
          <w:rFonts w:ascii="Times New Roman" w:hAnsi="Times New Roman" w:cs="Times New Roman"/>
          <w:sz w:val="24"/>
          <w:szCs w:val="24"/>
        </w:rPr>
        <w:t xml:space="preserve"> применения классификации операций сектора государственного управления, утвержденным приказом Министерства финансов Российской Федерации </w:t>
      </w:r>
      <w:r>
        <w:rPr>
          <w:rFonts w:ascii="Times New Roman" w:hAnsi="Times New Roman" w:cs="Times New Roman"/>
          <w:sz w:val="24"/>
          <w:szCs w:val="24"/>
        </w:rPr>
        <w:br/>
      </w:r>
      <w:r w:rsidRPr="00CE40B8">
        <w:rPr>
          <w:rFonts w:ascii="Times New Roman" w:hAnsi="Times New Roman" w:cs="Times New Roman"/>
          <w:sz w:val="24"/>
          <w:szCs w:val="24"/>
        </w:rPr>
        <w:t xml:space="preserve">от 29 ноября 2017 г. № 209н (зарегистрирован в Министерстве юстиции Российской Федерации </w:t>
      </w:r>
      <w:r>
        <w:rPr>
          <w:rFonts w:ascii="Times New Roman" w:hAnsi="Times New Roman" w:cs="Times New Roman"/>
          <w:sz w:val="24"/>
          <w:szCs w:val="24"/>
        </w:rPr>
        <w:br/>
      </w:r>
      <w:r w:rsidRPr="00CE40B8">
        <w:rPr>
          <w:rFonts w:ascii="Times New Roman" w:hAnsi="Times New Roman" w:cs="Times New Roman"/>
          <w:sz w:val="24"/>
          <w:szCs w:val="24"/>
        </w:rPr>
        <w:t>12 февраля 2018г., регистрационный номер 50003), и (или) коды иных аналитических показателей, в случае</w:t>
      </w:r>
      <w:r>
        <w:rPr>
          <w:rFonts w:ascii="Times New Roman" w:hAnsi="Times New Roman" w:cs="Times New Roman"/>
          <w:sz w:val="24"/>
          <w:szCs w:val="24"/>
        </w:rPr>
        <w:t>,</w:t>
      </w:r>
      <w:r w:rsidRPr="00CE40B8">
        <w:rPr>
          <w:rFonts w:ascii="Times New Roman" w:hAnsi="Times New Roman" w:cs="Times New Roman"/>
          <w:sz w:val="24"/>
          <w:szCs w:val="24"/>
        </w:rPr>
        <w:t xml:space="preserve"> если Порядком органа-учредителя предусмотрена указанная детализация.</w:t>
      </w:r>
    </w:p>
    <w:p w:rsidR="001B3245" w:rsidRPr="00CE40B8" w:rsidRDefault="001B3245" w:rsidP="00B41EFE">
      <w:pPr>
        <w:pStyle w:val="af"/>
        <w:ind w:firstLine="709"/>
        <w:jc w:val="both"/>
        <w:rPr>
          <w:rFonts w:ascii="Times New Roman" w:hAnsi="Times New Roman"/>
          <w:sz w:val="24"/>
          <w:szCs w:val="24"/>
        </w:rPr>
      </w:pPr>
    </w:p>
  </w:endnote>
  <w:endnote w:id="5">
    <w:p w:rsidR="001B3245" w:rsidRPr="00CE40B8" w:rsidRDefault="001B3245" w:rsidP="00B41EFE">
      <w:pPr>
        <w:pStyle w:val="ConsPlusNonformat"/>
        <w:ind w:firstLine="709"/>
        <w:jc w:val="both"/>
        <w:rPr>
          <w:rFonts w:ascii="Times New Roman" w:hAnsi="Times New Roman" w:cs="Times New Roman"/>
          <w:sz w:val="24"/>
          <w:szCs w:val="24"/>
        </w:rPr>
      </w:pPr>
      <w:r w:rsidRPr="00CE40B8">
        <w:rPr>
          <w:rStyle w:val="af1"/>
          <w:rFonts w:ascii="Times New Roman" w:hAnsi="Times New Roman" w:cs="Times New Roman"/>
          <w:sz w:val="24"/>
          <w:szCs w:val="24"/>
        </w:rPr>
        <w:endnoteRef/>
      </w:r>
      <w:r w:rsidRPr="00CE40B8">
        <w:rPr>
          <w:rFonts w:ascii="Times New Roman" w:hAnsi="Times New Roman" w:cs="Times New Roman"/>
          <w:sz w:val="24"/>
          <w:szCs w:val="24"/>
        </w:rPr>
        <w:t xml:space="preserve"> По </w:t>
      </w:r>
      <w:hyperlink w:anchor="P271" w:history="1">
        <w:r w:rsidRPr="00CE40B8">
          <w:rPr>
            <w:rFonts w:ascii="Times New Roman" w:hAnsi="Times New Roman" w:cs="Times New Roman"/>
            <w:sz w:val="24"/>
            <w:szCs w:val="24"/>
          </w:rPr>
          <w:t>строкам 0001</w:t>
        </w:r>
      </w:hyperlink>
      <w:r w:rsidRPr="00CE40B8">
        <w:rPr>
          <w:rFonts w:ascii="Times New Roman" w:hAnsi="Times New Roman" w:cs="Times New Roman"/>
          <w:sz w:val="24"/>
          <w:szCs w:val="24"/>
        </w:rPr>
        <w:t xml:space="preserve"> и </w:t>
      </w:r>
      <w:hyperlink w:anchor="P279" w:history="1">
        <w:r w:rsidRPr="00CE40B8">
          <w:rPr>
            <w:rFonts w:ascii="Times New Roman" w:hAnsi="Times New Roman" w:cs="Times New Roman"/>
            <w:sz w:val="24"/>
            <w:szCs w:val="24"/>
          </w:rPr>
          <w:t>0002</w:t>
        </w:r>
      </w:hyperlink>
      <w:r w:rsidRPr="00CE40B8">
        <w:rPr>
          <w:rFonts w:ascii="Times New Roman" w:hAnsi="Times New Roman" w:cs="Times New Roman"/>
          <w:sz w:val="24"/>
          <w:szCs w:val="24"/>
        </w:rPr>
        <w:t xml:space="preserve"> указываются планируемые суммы остатков средств на начало </w:t>
      </w:r>
      <w:r w:rsidRPr="00CE40B8">
        <w:rPr>
          <w:rFonts w:ascii="Times New Roman" w:hAnsi="Times New Roman" w:cs="Times New Roman"/>
          <w:sz w:val="24"/>
          <w:szCs w:val="24"/>
        </w:rPr>
        <w:br/>
        <w:t>и на конец планируемого года, если указанные показатели по решению органа, осуществляющего функции и полномочия учредителя, планируются на этапе формирования проекта Плана либо указываются фактические остатки средств при внесении изменений в утвержденный План после завершения отчетного финансового года.</w:t>
      </w:r>
    </w:p>
    <w:p w:rsidR="001B3245" w:rsidRPr="00CE40B8" w:rsidRDefault="001B3245" w:rsidP="00B41EFE">
      <w:pPr>
        <w:pStyle w:val="af"/>
        <w:ind w:firstLine="709"/>
        <w:jc w:val="both"/>
        <w:rPr>
          <w:rFonts w:ascii="Times New Roman" w:hAnsi="Times New Roman"/>
          <w:sz w:val="24"/>
          <w:szCs w:val="24"/>
        </w:rPr>
      </w:pPr>
    </w:p>
  </w:endnote>
  <w:endnote w:id="6">
    <w:p w:rsidR="001B3245" w:rsidRPr="00CE40B8" w:rsidRDefault="001B3245" w:rsidP="00763E28">
      <w:pPr>
        <w:pStyle w:val="ConsPlusNonformat"/>
        <w:ind w:firstLine="709"/>
        <w:jc w:val="both"/>
        <w:rPr>
          <w:rFonts w:ascii="Times New Roman" w:hAnsi="Times New Roman" w:cs="Times New Roman"/>
          <w:sz w:val="24"/>
          <w:szCs w:val="24"/>
        </w:rPr>
      </w:pPr>
      <w:r w:rsidRPr="00CE40B8">
        <w:rPr>
          <w:rStyle w:val="af1"/>
          <w:rFonts w:ascii="Times New Roman" w:hAnsi="Times New Roman" w:cs="Times New Roman"/>
          <w:sz w:val="24"/>
          <w:szCs w:val="24"/>
        </w:rPr>
        <w:endnoteRef/>
      </w:r>
      <w:r w:rsidRPr="00CE40B8">
        <w:rPr>
          <w:rFonts w:ascii="Times New Roman" w:hAnsi="Times New Roman" w:cs="Times New Roman"/>
          <w:sz w:val="24"/>
          <w:szCs w:val="24"/>
        </w:rPr>
        <w:t xml:space="preserve"> Показатели прочих поступлений включают в себя в том числе показатели увеличения денежных средств за счет возврата дебиторской задолженности прошлых лет, включая возврат предоставленных займов (микрозаймов), а также за счет возврата средств, размещенных </w:t>
      </w:r>
      <w:r>
        <w:rPr>
          <w:rFonts w:ascii="Times New Roman" w:hAnsi="Times New Roman" w:cs="Times New Roman"/>
          <w:sz w:val="24"/>
          <w:szCs w:val="24"/>
        </w:rPr>
        <w:br/>
      </w:r>
      <w:r w:rsidRPr="00CE40B8">
        <w:rPr>
          <w:rFonts w:ascii="Times New Roman" w:hAnsi="Times New Roman" w:cs="Times New Roman"/>
          <w:sz w:val="24"/>
          <w:szCs w:val="24"/>
        </w:rPr>
        <w:t>на банковских депозитах. При формировании Плана (проекта Плана) обособленному(ым) подразделению(ям) показатель прочих поступлений включает показатель поступлений в рамках расчетов между голо</w:t>
      </w:r>
      <w:r>
        <w:rPr>
          <w:rFonts w:ascii="Times New Roman" w:hAnsi="Times New Roman" w:cs="Times New Roman"/>
          <w:sz w:val="24"/>
          <w:szCs w:val="24"/>
        </w:rPr>
        <w:t xml:space="preserve">вным учреждением и обособленным </w:t>
      </w:r>
      <w:r w:rsidRPr="00CE40B8">
        <w:rPr>
          <w:rFonts w:ascii="Times New Roman" w:hAnsi="Times New Roman" w:cs="Times New Roman"/>
          <w:sz w:val="24"/>
          <w:szCs w:val="24"/>
        </w:rPr>
        <w:t>подразделением.</w:t>
      </w:r>
    </w:p>
    <w:p w:rsidR="001B3245" w:rsidRDefault="001B3245" w:rsidP="00B41EFE">
      <w:pPr>
        <w:pStyle w:val="af"/>
        <w:ind w:firstLine="709"/>
        <w:jc w:val="both"/>
      </w:pPr>
    </w:p>
  </w:endnote>
  <w:endnote w:id="7">
    <w:p w:rsidR="001B3245" w:rsidRPr="00ED3A67" w:rsidRDefault="001B3245" w:rsidP="00B41EFE">
      <w:pPr>
        <w:pStyle w:val="ConsPlusNonformat"/>
        <w:ind w:firstLine="709"/>
        <w:jc w:val="both"/>
        <w:rPr>
          <w:rFonts w:ascii="Times New Roman" w:hAnsi="Times New Roman" w:cs="Times New Roman"/>
          <w:sz w:val="24"/>
          <w:szCs w:val="24"/>
        </w:rPr>
      </w:pPr>
      <w:r w:rsidRPr="00ED3A67">
        <w:rPr>
          <w:rStyle w:val="af1"/>
          <w:rFonts w:ascii="Times New Roman" w:hAnsi="Times New Roman" w:cs="Times New Roman"/>
          <w:sz w:val="24"/>
          <w:szCs w:val="24"/>
        </w:rPr>
        <w:endnoteRef/>
      </w:r>
      <w:r w:rsidRPr="00ED3A67">
        <w:rPr>
          <w:rFonts w:ascii="Times New Roman" w:hAnsi="Times New Roman" w:cs="Times New Roman"/>
          <w:sz w:val="24"/>
          <w:szCs w:val="24"/>
        </w:rPr>
        <w:t xml:space="preserve"> Показатели выплат по расходам на закупки товаров, работ, услуг, отраженные по строкам </w:t>
      </w:r>
      <w:hyperlink w:anchor="P251" w:history="1">
        <w:r w:rsidRPr="00ED3A67">
          <w:rPr>
            <w:rFonts w:ascii="Times New Roman" w:hAnsi="Times New Roman" w:cs="Times New Roman"/>
            <w:sz w:val="24"/>
            <w:szCs w:val="24"/>
          </w:rPr>
          <w:t>Раздела 1</w:t>
        </w:r>
      </w:hyperlink>
      <w:r w:rsidRPr="00ED3A67">
        <w:rPr>
          <w:rFonts w:ascii="Times New Roman" w:hAnsi="Times New Roman" w:cs="Times New Roman"/>
          <w:sz w:val="24"/>
          <w:szCs w:val="24"/>
        </w:rPr>
        <w:t xml:space="preserve"> «Поступления и выплаты» Плана, подлежат детализации в </w:t>
      </w:r>
      <w:hyperlink w:anchor="P936" w:history="1">
        <w:r w:rsidRPr="00ED3A67">
          <w:rPr>
            <w:rFonts w:ascii="Times New Roman" w:hAnsi="Times New Roman" w:cs="Times New Roman"/>
            <w:sz w:val="24"/>
            <w:szCs w:val="24"/>
          </w:rPr>
          <w:t>Разделе 2</w:t>
        </w:r>
      </w:hyperlink>
      <w:r w:rsidRPr="00ED3A67">
        <w:rPr>
          <w:rFonts w:ascii="Times New Roman" w:hAnsi="Times New Roman" w:cs="Times New Roman"/>
          <w:sz w:val="24"/>
          <w:szCs w:val="24"/>
        </w:rPr>
        <w:t xml:space="preserve"> «Сведения </w:t>
      </w:r>
      <w:r>
        <w:rPr>
          <w:rFonts w:ascii="Times New Roman" w:hAnsi="Times New Roman" w:cs="Times New Roman"/>
          <w:sz w:val="24"/>
          <w:szCs w:val="24"/>
        </w:rPr>
        <w:br/>
      </w:r>
      <w:r w:rsidRPr="00ED3A67">
        <w:rPr>
          <w:rFonts w:ascii="Times New Roman" w:hAnsi="Times New Roman" w:cs="Times New Roman"/>
          <w:sz w:val="24"/>
          <w:szCs w:val="24"/>
        </w:rPr>
        <w:t>по выплатам на закупку товаров, работ, услуг» Плана.</w:t>
      </w:r>
    </w:p>
    <w:p w:rsidR="001B3245" w:rsidRDefault="001B3245" w:rsidP="00B41EFE">
      <w:pPr>
        <w:pStyle w:val="af"/>
        <w:ind w:firstLine="709"/>
        <w:jc w:val="both"/>
      </w:pPr>
    </w:p>
  </w:endnote>
  <w:endnote w:id="8">
    <w:p w:rsidR="001B3245" w:rsidRPr="006D7415" w:rsidRDefault="001B3245" w:rsidP="00B41EFE">
      <w:pPr>
        <w:pStyle w:val="ConsPlusNonformat"/>
        <w:ind w:firstLine="709"/>
        <w:jc w:val="both"/>
        <w:rPr>
          <w:rFonts w:ascii="Times New Roman" w:hAnsi="Times New Roman" w:cs="Times New Roman"/>
          <w:sz w:val="24"/>
          <w:szCs w:val="24"/>
        </w:rPr>
      </w:pPr>
      <w:r w:rsidRPr="006D7415">
        <w:rPr>
          <w:rStyle w:val="af1"/>
          <w:rFonts w:ascii="Times New Roman" w:hAnsi="Times New Roman" w:cs="Times New Roman"/>
          <w:sz w:val="24"/>
          <w:szCs w:val="24"/>
        </w:rPr>
        <w:endnoteRef/>
      </w:r>
      <w:r w:rsidRPr="006D7415">
        <w:rPr>
          <w:rFonts w:ascii="Times New Roman" w:hAnsi="Times New Roman" w:cs="Times New Roman"/>
          <w:sz w:val="24"/>
          <w:szCs w:val="24"/>
        </w:rPr>
        <w:t> Показатель отражается со знаком «минус».</w:t>
      </w:r>
    </w:p>
    <w:p w:rsidR="001B3245" w:rsidRPr="006D7415" w:rsidRDefault="001B3245" w:rsidP="00B41EFE">
      <w:pPr>
        <w:pStyle w:val="af"/>
        <w:ind w:firstLine="709"/>
        <w:jc w:val="both"/>
      </w:pPr>
    </w:p>
  </w:endnote>
  <w:endnote w:id="9">
    <w:p w:rsidR="001B3245" w:rsidRPr="006D7415" w:rsidRDefault="001B3245" w:rsidP="00B41EFE">
      <w:pPr>
        <w:pStyle w:val="ConsPlusNonformat"/>
        <w:ind w:firstLine="709"/>
        <w:jc w:val="both"/>
        <w:rPr>
          <w:rFonts w:ascii="Times New Roman" w:hAnsi="Times New Roman" w:cs="Times New Roman"/>
          <w:sz w:val="24"/>
          <w:szCs w:val="24"/>
        </w:rPr>
      </w:pPr>
      <w:r w:rsidRPr="006D7415">
        <w:rPr>
          <w:rStyle w:val="af1"/>
          <w:rFonts w:ascii="Times New Roman" w:hAnsi="Times New Roman" w:cs="Times New Roman"/>
          <w:sz w:val="24"/>
          <w:szCs w:val="24"/>
        </w:rPr>
        <w:endnoteRef/>
      </w:r>
      <w:r w:rsidRPr="006D7415">
        <w:rPr>
          <w:rFonts w:ascii="Times New Roman" w:hAnsi="Times New Roman" w:cs="Times New Roman"/>
          <w:sz w:val="24"/>
          <w:szCs w:val="24"/>
        </w:rPr>
        <w:t> Показатели прочих выплат включаю</w:t>
      </w:r>
      <w:r>
        <w:rPr>
          <w:rFonts w:ascii="Times New Roman" w:hAnsi="Times New Roman" w:cs="Times New Roman"/>
          <w:sz w:val="24"/>
          <w:szCs w:val="24"/>
        </w:rPr>
        <w:t xml:space="preserve"> </w:t>
      </w:r>
      <w:r w:rsidRPr="006D7415">
        <w:rPr>
          <w:rFonts w:ascii="Times New Roman" w:hAnsi="Times New Roman" w:cs="Times New Roman"/>
          <w:sz w:val="24"/>
          <w:szCs w:val="24"/>
        </w:rPr>
        <w:t>т в себя в том числе показатели уменьшения денежных средств за счет возврата средств субсидий, предоставленных до начала текущего финансов</w:t>
      </w:r>
      <w:r>
        <w:rPr>
          <w:rFonts w:ascii="Times New Roman" w:hAnsi="Times New Roman" w:cs="Times New Roman"/>
          <w:sz w:val="24"/>
          <w:szCs w:val="24"/>
        </w:rPr>
        <w:t xml:space="preserve">ого года, предоставления займов </w:t>
      </w:r>
      <w:r w:rsidRPr="006D7415">
        <w:rPr>
          <w:rFonts w:ascii="Times New Roman" w:hAnsi="Times New Roman" w:cs="Times New Roman"/>
          <w:sz w:val="24"/>
          <w:szCs w:val="24"/>
        </w:rPr>
        <w:t>(микрозаймов), размещения автономными учреждениями денежных средств на банковских депозитах. При формировании Плана (проекта Плана) обособленному(ым) подразделению(ям) показатель прочих выплат включает показатель поступлений в рамках расчетов между головным учреждением и обособленным подразделением.</w:t>
      </w:r>
    </w:p>
    <w:p w:rsidR="001B3245" w:rsidRDefault="001B3245" w:rsidP="00B41EFE">
      <w:pPr>
        <w:pStyle w:val="af"/>
        <w:ind w:firstLine="709"/>
        <w:jc w:val="both"/>
      </w:pPr>
    </w:p>
  </w:endnote>
  <w:endnote w:id="10">
    <w:p w:rsidR="001B3245" w:rsidRPr="00574B5F" w:rsidRDefault="001B3245" w:rsidP="00B41EF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574B5F">
        <w:rPr>
          <w:rStyle w:val="af1"/>
          <w:rFonts w:ascii="Times New Roman" w:hAnsi="Times New Roman"/>
          <w:sz w:val="24"/>
          <w:szCs w:val="24"/>
        </w:rPr>
        <w:endnoteRef/>
      </w:r>
      <w:r w:rsidRPr="00574B5F">
        <w:rPr>
          <w:rFonts w:ascii="Times New Roman" w:hAnsi="Times New Roman"/>
          <w:sz w:val="24"/>
          <w:szCs w:val="24"/>
        </w:rPr>
        <w:t> </w:t>
      </w:r>
      <w:r w:rsidRPr="00574B5F">
        <w:rPr>
          <w:rFonts w:ascii="Times New Roman" w:eastAsia="Times New Roman" w:hAnsi="Times New Roman"/>
          <w:sz w:val="24"/>
          <w:szCs w:val="24"/>
          <w:lang w:eastAsia="ru-RU"/>
        </w:rPr>
        <w:t xml:space="preserve">В </w:t>
      </w:r>
      <w:hyperlink w:anchor="P936" w:history="1">
        <w:r w:rsidRPr="00574B5F">
          <w:rPr>
            <w:rStyle w:val="ab"/>
            <w:rFonts w:ascii="Times New Roman" w:eastAsia="Times New Roman" w:hAnsi="Times New Roman"/>
            <w:color w:val="auto"/>
            <w:sz w:val="24"/>
            <w:szCs w:val="24"/>
            <w:u w:val="none"/>
            <w:lang w:eastAsia="ru-RU"/>
          </w:rPr>
          <w:t>Разделе 2</w:t>
        </w:r>
      </w:hyperlink>
      <w:r w:rsidRPr="00574B5F">
        <w:rPr>
          <w:rFonts w:ascii="Times New Roman" w:eastAsia="Times New Roman" w:hAnsi="Times New Roman"/>
          <w:sz w:val="24"/>
          <w:szCs w:val="24"/>
          <w:lang w:eastAsia="ru-RU"/>
        </w:rPr>
        <w:t xml:space="preserve"> «Сведения по выплатам на закупку товаров, работ, услуг» Плана детализируются показатели выплат по расходам на закупку товаров, работ, услуг, отраженные </w:t>
      </w:r>
      <w:r>
        <w:rPr>
          <w:rFonts w:ascii="Times New Roman" w:eastAsia="Times New Roman" w:hAnsi="Times New Roman"/>
          <w:sz w:val="24"/>
          <w:szCs w:val="24"/>
          <w:lang w:eastAsia="ru-RU"/>
        </w:rPr>
        <w:br/>
      </w:r>
      <w:r w:rsidRPr="00574B5F">
        <w:rPr>
          <w:rFonts w:ascii="Times New Roman" w:eastAsia="Times New Roman" w:hAnsi="Times New Roman"/>
          <w:sz w:val="24"/>
          <w:szCs w:val="24"/>
          <w:lang w:eastAsia="ru-RU"/>
        </w:rPr>
        <w:t xml:space="preserve">по соответствующим строкам </w:t>
      </w:r>
      <w:hyperlink w:anchor="P251" w:history="1">
        <w:r w:rsidRPr="00574B5F">
          <w:rPr>
            <w:rStyle w:val="ab"/>
            <w:rFonts w:ascii="Times New Roman" w:eastAsia="Times New Roman" w:hAnsi="Times New Roman"/>
            <w:color w:val="auto"/>
            <w:sz w:val="24"/>
            <w:szCs w:val="24"/>
            <w:u w:val="none"/>
            <w:lang w:eastAsia="ru-RU"/>
          </w:rPr>
          <w:t>Раздела 1</w:t>
        </w:r>
      </w:hyperlink>
      <w:r w:rsidRPr="00574B5F">
        <w:rPr>
          <w:rFonts w:ascii="Times New Roman" w:eastAsia="Times New Roman" w:hAnsi="Times New Roman"/>
          <w:sz w:val="24"/>
          <w:szCs w:val="24"/>
          <w:lang w:eastAsia="ru-RU"/>
        </w:rPr>
        <w:t xml:space="preserve"> «Поступления и выплаты» Плана.</w:t>
      </w:r>
    </w:p>
    <w:p w:rsidR="001B3245" w:rsidRDefault="001B3245" w:rsidP="00B41EFE">
      <w:pPr>
        <w:pStyle w:val="af"/>
        <w:ind w:firstLine="709"/>
        <w:jc w:val="both"/>
      </w:pPr>
    </w:p>
  </w:endnote>
  <w:endnote w:id="11">
    <w:p w:rsidR="001B3245" w:rsidRPr="000C784D" w:rsidRDefault="001B3245" w:rsidP="00B41EF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0C784D">
        <w:rPr>
          <w:rStyle w:val="af1"/>
          <w:rFonts w:ascii="Times New Roman" w:hAnsi="Times New Roman"/>
          <w:sz w:val="24"/>
          <w:szCs w:val="24"/>
        </w:rPr>
        <w:endnoteRef/>
      </w:r>
      <w:r>
        <w:t> </w:t>
      </w:r>
      <w:r w:rsidRPr="000C784D">
        <w:rPr>
          <w:rFonts w:ascii="Times New Roman" w:eastAsia="Times New Roman" w:hAnsi="Times New Roman"/>
          <w:sz w:val="24"/>
          <w:szCs w:val="24"/>
          <w:lang w:eastAsia="ru-RU"/>
        </w:rPr>
        <w:t xml:space="preserve">В случаях, если учреждению предоставляются субсидия на иные цели, субсидия </w:t>
      </w:r>
      <w:r>
        <w:rPr>
          <w:rFonts w:ascii="Times New Roman" w:eastAsia="Times New Roman" w:hAnsi="Times New Roman"/>
          <w:sz w:val="24"/>
          <w:szCs w:val="24"/>
          <w:lang w:eastAsia="ru-RU"/>
        </w:rPr>
        <w:br/>
      </w:r>
      <w:r w:rsidRPr="000C784D">
        <w:rPr>
          <w:rFonts w:ascii="Times New Roman" w:eastAsia="Times New Roman" w:hAnsi="Times New Roman"/>
          <w:sz w:val="24"/>
          <w:szCs w:val="24"/>
          <w:lang w:eastAsia="ru-RU"/>
        </w:rPr>
        <w:t xml:space="preserve">на осуществление капитальных вложений или грант в форме субсидии в соответствии с </w:t>
      </w:r>
      <w:hyperlink r:id="rId2" w:history="1">
        <w:r w:rsidRPr="000C784D">
          <w:rPr>
            <w:rStyle w:val="ab"/>
            <w:rFonts w:ascii="Times New Roman" w:eastAsia="Times New Roman" w:hAnsi="Times New Roman"/>
            <w:color w:val="auto"/>
            <w:sz w:val="24"/>
            <w:szCs w:val="24"/>
            <w:u w:val="none"/>
            <w:lang w:eastAsia="ru-RU"/>
          </w:rPr>
          <w:t>абзацем первым пункта 4 статьи 78.1</w:t>
        </w:r>
      </w:hyperlink>
      <w:r w:rsidRPr="000C784D">
        <w:rPr>
          <w:rFonts w:ascii="Times New Roman" w:eastAsia="Times New Roman" w:hAnsi="Times New Roman"/>
          <w:sz w:val="24"/>
          <w:szCs w:val="24"/>
          <w:lang w:eastAsia="ru-RU"/>
        </w:rPr>
        <w:t xml:space="preserve"> Бюджетного кодекса Российской Федерации в целях достижения результатов федерального проекта, в том числе входящего в состав соответствующего национального проекта (программы), определенного </w:t>
      </w:r>
      <w:hyperlink r:id="rId3" w:history="1">
        <w:r w:rsidRPr="000C784D">
          <w:rPr>
            <w:rStyle w:val="ab"/>
            <w:rFonts w:ascii="Times New Roman" w:eastAsia="Times New Roman" w:hAnsi="Times New Roman"/>
            <w:color w:val="auto"/>
            <w:sz w:val="24"/>
            <w:szCs w:val="24"/>
            <w:u w:val="none"/>
            <w:lang w:eastAsia="ru-RU"/>
          </w:rPr>
          <w:t>Указом</w:t>
        </w:r>
      </w:hyperlink>
      <w:r w:rsidRPr="000C784D">
        <w:rPr>
          <w:rFonts w:ascii="Times New Roman" w:eastAsia="Times New Roman" w:hAnsi="Times New Roman"/>
          <w:sz w:val="24"/>
          <w:szCs w:val="24"/>
          <w:lang w:eastAsia="ru-RU"/>
        </w:rPr>
        <w:t xml:space="preserve"> Президента Российской Федерации от 7 мая 2018 г. N 204 </w:t>
      </w:r>
      <w:r>
        <w:rPr>
          <w:rFonts w:ascii="Times New Roman" w:eastAsia="Times New Roman" w:hAnsi="Times New Roman"/>
          <w:sz w:val="24"/>
          <w:szCs w:val="24"/>
          <w:lang w:eastAsia="ru-RU"/>
        </w:rPr>
        <w:t>«</w:t>
      </w:r>
      <w:r w:rsidRPr="000C784D">
        <w:rPr>
          <w:rFonts w:ascii="Times New Roman" w:eastAsia="Times New Roman" w:hAnsi="Times New Roman"/>
          <w:sz w:val="24"/>
          <w:szCs w:val="24"/>
          <w:lang w:eastAsia="ru-RU"/>
        </w:rPr>
        <w:t>О национальных целях и стратегических задачах развития Российской Федерации на период до 2024 года</w:t>
      </w:r>
      <w:r>
        <w:rPr>
          <w:rFonts w:ascii="Times New Roman" w:eastAsia="Times New Roman" w:hAnsi="Times New Roman"/>
          <w:sz w:val="24"/>
          <w:szCs w:val="24"/>
          <w:lang w:eastAsia="ru-RU"/>
        </w:rPr>
        <w:t>»</w:t>
      </w:r>
      <w:r w:rsidRPr="000C784D">
        <w:rPr>
          <w:rFonts w:ascii="Times New Roman" w:eastAsia="Times New Roman" w:hAnsi="Times New Roman"/>
          <w:sz w:val="24"/>
          <w:szCs w:val="24"/>
          <w:lang w:eastAsia="ru-RU"/>
        </w:rPr>
        <w:t xml:space="preserve"> (Собрание законодательства Российской Федерации, 2018, </w:t>
      </w:r>
      <w:r>
        <w:rPr>
          <w:rFonts w:ascii="Times New Roman" w:eastAsia="Times New Roman" w:hAnsi="Times New Roman"/>
          <w:sz w:val="24"/>
          <w:szCs w:val="24"/>
          <w:lang w:eastAsia="ru-RU"/>
        </w:rPr>
        <w:br/>
      </w:r>
      <w:r w:rsidRPr="000C784D">
        <w:rPr>
          <w:rFonts w:ascii="Times New Roman" w:eastAsia="Times New Roman" w:hAnsi="Times New Roman"/>
          <w:sz w:val="24"/>
          <w:szCs w:val="24"/>
          <w:lang w:eastAsia="ru-RU"/>
        </w:rPr>
        <w:t xml:space="preserve">N 20, ст. 2817; N 30, ст. 4717), или регионального проекта, обеспечивающего достижение целей, показателей и результатов федерального проекта (далее - региональный проект), показатели </w:t>
      </w:r>
      <w:hyperlink w:anchor="P1004" w:history="1">
        <w:r w:rsidRPr="000C784D">
          <w:rPr>
            <w:rStyle w:val="ab"/>
            <w:rFonts w:ascii="Times New Roman" w:eastAsia="Times New Roman" w:hAnsi="Times New Roman"/>
            <w:color w:val="auto"/>
            <w:sz w:val="24"/>
            <w:szCs w:val="24"/>
            <w:u w:val="none"/>
            <w:lang w:eastAsia="ru-RU"/>
          </w:rPr>
          <w:t>строк 26310</w:t>
        </w:r>
      </w:hyperlink>
      <w:r w:rsidRPr="000C784D">
        <w:rPr>
          <w:rFonts w:ascii="Times New Roman" w:eastAsia="Times New Roman" w:hAnsi="Times New Roman"/>
          <w:sz w:val="24"/>
          <w:szCs w:val="24"/>
          <w:lang w:eastAsia="ru-RU"/>
        </w:rPr>
        <w:t xml:space="preserve">, </w:t>
      </w:r>
      <w:hyperlink w:anchor="P1097" w:history="1">
        <w:r w:rsidRPr="000C784D">
          <w:rPr>
            <w:rStyle w:val="ab"/>
            <w:rFonts w:ascii="Times New Roman" w:eastAsia="Times New Roman" w:hAnsi="Times New Roman"/>
            <w:color w:val="auto"/>
            <w:sz w:val="24"/>
            <w:szCs w:val="24"/>
            <w:u w:val="none"/>
            <w:lang w:eastAsia="ru-RU"/>
          </w:rPr>
          <w:t>26421</w:t>
        </w:r>
      </w:hyperlink>
      <w:r w:rsidRPr="000C784D">
        <w:rPr>
          <w:rFonts w:ascii="Times New Roman" w:eastAsia="Times New Roman" w:hAnsi="Times New Roman"/>
          <w:sz w:val="24"/>
          <w:szCs w:val="24"/>
          <w:lang w:eastAsia="ru-RU"/>
        </w:rPr>
        <w:t xml:space="preserve">, </w:t>
      </w:r>
      <w:hyperlink w:anchor="P1127" w:history="1">
        <w:r w:rsidRPr="000C784D">
          <w:rPr>
            <w:rStyle w:val="ab"/>
            <w:rFonts w:ascii="Times New Roman" w:eastAsia="Times New Roman" w:hAnsi="Times New Roman"/>
            <w:color w:val="auto"/>
            <w:sz w:val="24"/>
            <w:szCs w:val="24"/>
            <w:u w:val="none"/>
            <w:lang w:eastAsia="ru-RU"/>
          </w:rPr>
          <w:t>26430</w:t>
        </w:r>
      </w:hyperlink>
      <w:r w:rsidRPr="000C784D">
        <w:rPr>
          <w:rFonts w:ascii="Times New Roman" w:eastAsia="Times New Roman" w:hAnsi="Times New Roman"/>
          <w:sz w:val="24"/>
          <w:szCs w:val="24"/>
          <w:lang w:eastAsia="ru-RU"/>
        </w:rPr>
        <w:t xml:space="preserve"> и </w:t>
      </w:r>
      <w:hyperlink w:anchor="P1199" w:history="1">
        <w:r w:rsidRPr="000C784D">
          <w:rPr>
            <w:rStyle w:val="ab"/>
            <w:rFonts w:ascii="Times New Roman" w:eastAsia="Times New Roman" w:hAnsi="Times New Roman"/>
            <w:color w:val="auto"/>
            <w:sz w:val="24"/>
            <w:szCs w:val="24"/>
            <w:u w:val="none"/>
            <w:lang w:eastAsia="ru-RU"/>
          </w:rPr>
          <w:t>26451 Раздела 2</w:t>
        </w:r>
      </w:hyperlink>
      <w:r w:rsidRPr="000C784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w:t>
      </w:r>
      <w:r w:rsidRPr="000C784D">
        <w:rPr>
          <w:rFonts w:ascii="Times New Roman" w:eastAsia="Times New Roman" w:hAnsi="Times New Roman"/>
          <w:sz w:val="24"/>
          <w:szCs w:val="24"/>
          <w:lang w:eastAsia="ru-RU"/>
        </w:rPr>
        <w:t>Сведения по выплатам на закупку товаров, работ, услуг</w:t>
      </w:r>
      <w:r>
        <w:rPr>
          <w:rFonts w:ascii="Times New Roman" w:eastAsia="Times New Roman" w:hAnsi="Times New Roman"/>
          <w:sz w:val="24"/>
          <w:szCs w:val="24"/>
          <w:lang w:eastAsia="ru-RU"/>
        </w:rPr>
        <w:t>»</w:t>
      </w:r>
      <w:r w:rsidRPr="000C784D">
        <w:rPr>
          <w:rFonts w:ascii="Times New Roman" w:eastAsia="Times New Roman" w:hAnsi="Times New Roman"/>
          <w:sz w:val="24"/>
          <w:szCs w:val="24"/>
          <w:lang w:eastAsia="ru-RU"/>
        </w:rPr>
        <w:t xml:space="preserve"> детализир</w:t>
      </w:r>
      <w:r>
        <w:rPr>
          <w:rFonts w:ascii="Times New Roman" w:eastAsia="Times New Roman" w:hAnsi="Times New Roman"/>
          <w:sz w:val="24"/>
          <w:szCs w:val="24"/>
          <w:lang w:eastAsia="ru-RU"/>
        </w:rPr>
        <w:t>уются по коду целевой статьи (8-</w:t>
      </w:r>
      <w:r w:rsidRPr="000C784D">
        <w:rPr>
          <w:rFonts w:ascii="Times New Roman" w:eastAsia="Times New Roman" w:hAnsi="Times New Roman"/>
          <w:sz w:val="24"/>
          <w:szCs w:val="24"/>
          <w:lang w:eastAsia="ru-RU"/>
        </w:rPr>
        <w:t>17 разряды кода классификации расходов бюджетов, при этом в рамках реализации регионального проекта в 8</w:t>
      </w:r>
      <w:r>
        <w:rPr>
          <w:rFonts w:ascii="Times New Roman" w:eastAsia="Times New Roman" w:hAnsi="Times New Roman"/>
          <w:sz w:val="24"/>
          <w:szCs w:val="24"/>
          <w:lang w:eastAsia="ru-RU"/>
        </w:rPr>
        <w:t>-</w:t>
      </w:r>
      <w:r w:rsidRPr="000C784D">
        <w:rPr>
          <w:rFonts w:ascii="Times New Roman" w:eastAsia="Times New Roman" w:hAnsi="Times New Roman"/>
          <w:sz w:val="24"/>
          <w:szCs w:val="24"/>
          <w:lang w:eastAsia="ru-RU"/>
        </w:rPr>
        <w:t>10 разрядах могут указываться нули).</w:t>
      </w:r>
    </w:p>
    <w:p w:rsidR="001B3245" w:rsidRPr="000C784D" w:rsidRDefault="001B3245" w:rsidP="00B41EFE">
      <w:pPr>
        <w:pStyle w:val="af"/>
        <w:ind w:firstLine="709"/>
        <w:jc w:val="both"/>
        <w:rPr>
          <w:rFonts w:ascii="Times New Roman" w:hAnsi="Times New Roman"/>
          <w:sz w:val="24"/>
          <w:szCs w:val="24"/>
        </w:rPr>
      </w:pPr>
    </w:p>
  </w:endnote>
  <w:endnote w:id="12">
    <w:p w:rsidR="001B3245" w:rsidRPr="000C784D" w:rsidRDefault="001B3245" w:rsidP="00B41EF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0C784D">
        <w:rPr>
          <w:rStyle w:val="af1"/>
          <w:rFonts w:ascii="Times New Roman" w:hAnsi="Times New Roman"/>
          <w:sz w:val="24"/>
          <w:szCs w:val="24"/>
        </w:rPr>
        <w:endnoteRef/>
      </w:r>
      <w:r>
        <w:rPr>
          <w:rFonts w:ascii="Times New Roman" w:hAnsi="Times New Roman"/>
          <w:sz w:val="24"/>
          <w:szCs w:val="24"/>
        </w:rPr>
        <w:t> </w:t>
      </w:r>
      <w:r w:rsidRPr="000C784D">
        <w:rPr>
          <w:rFonts w:ascii="Times New Roman" w:eastAsia="Times New Roman" w:hAnsi="Times New Roman"/>
          <w:sz w:val="24"/>
          <w:szCs w:val="24"/>
          <w:lang w:eastAsia="ru-RU"/>
        </w:rPr>
        <w:t>Указывается уникальный код объекта капитального строительства или объекта недвижимого имущества, присвоенный государственной интегрированной информационной системой управления общественными финансами "Электронный бюджет", в случае если источником финансового обеспечения расходов на осуществление капитальных вложений являются средства федерального бюджета, в том числе предоставленные в виде межбюджетного трансферта в целях софинансирования расходных обязательств субъекта Российской Федерации (муниципального образования).</w:t>
      </w:r>
    </w:p>
    <w:p w:rsidR="001B3245" w:rsidRDefault="001B3245" w:rsidP="00B41EFE">
      <w:pPr>
        <w:pStyle w:val="af"/>
        <w:ind w:firstLine="709"/>
        <w:jc w:val="both"/>
      </w:pPr>
    </w:p>
  </w:endnote>
  <w:endnote w:id="13">
    <w:p w:rsidR="001B3245" w:rsidRPr="00704DE5" w:rsidRDefault="001B3245" w:rsidP="00B41EF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704DE5">
        <w:rPr>
          <w:rStyle w:val="af1"/>
          <w:rFonts w:ascii="Times New Roman" w:hAnsi="Times New Roman"/>
          <w:sz w:val="24"/>
          <w:szCs w:val="24"/>
        </w:rPr>
        <w:endnoteRef/>
      </w:r>
      <w:r w:rsidRPr="00704DE5">
        <w:rPr>
          <w:rFonts w:ascii="Times New Roman" w:hAnsi="Times New Roman"/>
          <w:sz w:val="24"/>
          <w:szCs w:val="24"/>
        </w:rPr>
        <w:t> </w:t>
      </w:r>
      <w:r w:rsidRPr="00704DE5">
        <w:rPr>
          <w:rFonts w:ascii="Times New Roman" w:eastAsia="Times New Roman" w:hAnsi="Times New Roman"/>
          <w:sz w:val="24"/>
          <w:szCs w:val="24"/>
          <w:lang w:eastAsia="ru-RU"/>
        </w:rPr>
        <w:t xml:space="preserve">Плановые показатели выплат на закупку товаров, работ, услуг по </w:t>
      </w:r>
      <w:hyperlink w:anchor="P962" w:history="1">
        <w:r w:rsidRPr="00704DE5">
          <w:rPr>
            <w:rStyle w:val="ab"/>
            <w:rFonts w:ascii="Times New Roman" w:eastAsia="Times New Roman" w:hAnsi="Times New Roman"/>
            <w:color w:val="auto"/>
            <w:sz w:val="24"/>
            <w:szCs w:val="24"/>
            <w:u w:val="none"/>
            <w:lang w:eastAsia="ru-RU"/>
          </w:rPr>
          <w:t>строке 26000 Раздела 2</w:t>
        </w:r>
      </w:hyperlink>
      <w:r w:rsidRPr="00704DE5">
        <w:rPr>
          <w:rFonts w:ascii="Times New Roman" w:eastAsia="Times New Roman" w:hAnsi="Times New Roman"/>
          <w:sz w:val="24"/>
          <w:szCs w:val="24"/>
          <w:lang w:eastAsia="ru-RU"/>
        </w:rPr>
        <w:t xml:space="preserve"> «Сведения по выплатам на закупку товаров, работ, услуг» Плана распределяются на выплаты </w:t>
      </w:r>
      <w:r>
        <w:rPr>
          <w:rFonts w:ascii="Times New Roman" w:eastAsia="Times New Roman" w:hAnsi="Times New Roman"/>
          <w:sz w:val="24"/>
          <w:szCs w:val="24"/>
          <w:lang w:eastAsia="ru-RU"/>
        </w:rPr>
        <w:br/>
      </w:r>
      <w:r w:rsidRPr="00704DE5">
        <w:rPr>
          <w:rFonts w:ascii="Times New Roman" w:eastAsia="Times New Roman" w:hAnsi="Times New Roman"/>
          <w:sz w:val="24"/>
          <w:szCs w:val="24"/>
          <w:lang w:eastAsia="ru-RU"/>
        </w:rPr>
        <w:t xml:space="preserve">по контрактам (договорам), заключенным (планируемым к заключению) в соответствии </w:t>
      </w:r>
      <w:r>
        <w:rPr>
          <w:rFonts w:ascii="Times New Roman" w:eastAsia="Times New Roman" w:hAnsi="Times New Roman"/>
          <w:sz w:val="24"/>
          <w:szCs w:val="24"/>
          <w:lang w:eastAsia="ru-RU"/>
        </w:rPr>
        <w:br/>
      </w:r>
      <w:r w:rsidRPr="00704DE5">
        <w:rPr>
          <w:rFonts w:ascii="Times New Roman" w:eastAsia="Times New Roman" w:hAnsi="Times New Roman"/>
          <w:sz w:val="24"/>
          <w:szCs w:val="24"/>
          <w:lang w:eastAsia="ru-RU"/>
        </w:rPr>
        <w:t>с гражданским законодательством (</w:t>
      </w:r>
      <w:hyperlink w:anchor="P973" w:history="1">
        <w:r w:rsidRPr="00704DE5">
          <w:rPr>
            <w:rStyle w:val="ab"/>
            <w:rFonts w:ascii="Times New Roman" w:eastAsia="Times New Roman" w:hAnsi="Times New Roman"/>
            <w:color w:val="auto"/>
            <w:sz w:val="24"/>
            <w:szCs w:val="24"/>
            <w:u w:val="none"/>
            <w:lang w:eastAsia="ru-RU"/>
          </w:rPr>
          <w:t>строки 26100</w:t>
        </w:r>
      </w:hyperlink>
      <w:r w:rsidRPr="00704DE5">
        <w:rPr>
          <w:rFonts w:ascii="Times New Roman" w:eastAsia="Times New Roman" w:hAnsi="Times New Roman"/>
          <w:sz w:val="24"/>
          <w:szCs w:val="24"/>
          <w:lang w:eastAsia="ru-RU"/>
        </w:rPr>
        <w:t xml:space="preserve"> и </w:t>
      </w:r>
      <w:hyperlink w:anchor="P983" w:history="1">
        <w:r w:rsidRPr="00704DE5">
          <w:rPr>
            <w:rStyle w:val="ab"/>
            <w:rFonts w:ascii="Times New Roman" w:eastAsia="Times New Roman" w:hAnsi="Times New Roman"/>
            <w:color w:val="auto"/>
            <w:sz w:val="24"/>
            <w:szCs w:val="24"/>
            <w:u w:val="none"/>
            <w:lang w:eastAsia="ru-RU"/>
          </w:rPr>
          <w:t>26200</w:t>
        </w:r>
      </w:hyperlink>
      <w:r w:rsidRPr="00704DE5">
        <w:rPr>
          <w:rFonts w:ascii="Times New Roman" w:eastAsia="Times New Roman" w:hAnsi="Times New Roman"/>
          <w:sz w:val="24"/>
          <w:szCs w:val="24"/>
          <w:lang w:eastAsia="ru-RU"/>
        </w:rPr>
        <w:t xml:space="preserve">), а также по контрактам (договорам), заключаемым в соответствии с требованиями законодательства Российской Федерации и иных нормативных правовых актов о контрактной системе в сфере закупок товаров, работ, услуг </w:t>
      </w:r>
      <w:r>
        <w:rPr>
          <w:rFonts w:ascii="Times New Roman" w:eastAsia="Times New Roman" w:hAnsi="Times New Roman"/>
          <w:sz w:val="24"/>
          <w:szCs w:val="24"/>
          <w:lang w:eastAsia="ru-RU"/>
        </w:rPr>
        <w:br/>
      </w:r>
      <w:r w:rsidRPr="00704DE5">
        <w:rPr>
          <w:rFonts w:ascii="Times New Roman" w:eastAsia="Times New Roman" w:hAnsi="Times New Roman"/>
          <w:sz w:val="24"/>
          <w:szCs w:val="24"/>
          <w:lang w:eastAsia="ru-RU"/>
        </w:rPr>
        <w:t xml:space="preserve">для обеспечения государственных и муниципальных нужд с детализацией указанных выплат </w:t>
      </w:r>
      <w:r>
        <w:rPr>
          <w:rFonts w:ascii="Times New Roman" w:eastAsia="Times New Roman" w:hAnsi="Times New Roman"/>
          <w:sz w:val="24"/>
          <w:szCs w:val="24"/>
          <w:lang w:eastAsia="ru-RU"/>
        </w:rPr>
        <w:br/>
      </w:r>
      <w:r w:rsidRPr="00704DE5">
        <w:rPr>
          <w:rFonts w:ascii="Times New Roman" w:eastAsia="Times New Roman" w:hAnsi="Times New Roman"/>
          <w:sz w:val="24"/>
          <w:szCs w:val="24"/>
          <w:lang w:eastAsia="ru-RU"/>
        </w:rPr>
        <w:t xml:space="preserve">по контрактам (договорам), заключенным до начала текущего финансового года </w:t>
      </w:r>
      <w:hyperlink w:anchor="P993" w:history="1">
        <w:r w:rsidRPr="00704DE5">
          <w:rPr>
            <w:rStyle w:val="ab"/>
            <w:rFonts w:ascii="Times New Roman" w:eastAsia="Times New Roman" w:hAnsi="Times New Roman"/>
            <w:color w:val="auto"/>
            <w:sz w:val="24"/>
            <w:szCs w:val="24"/>
            <w:u w:val="none"/>
            <w:lang w:eastAsia="ru-RU"/>
          </w:rPr>
          <w:t>(строка 26300)</w:t>
        </w:r>
      </w:hyperlink>
      <w:r w:rsidRPr="00704DE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br/>
      </w:r>
      <w:r w:rsidRPr="00704DE5">
        <w:rPr>
          <w:rFonts w:ascii="Times New Roman" w:eastAsia="Times New Roman" w:hAnsi="Times New Roman"/>
          <w:sz w:val="24"/>
          <w:szCs w:val="24"/>
          <w:lang w:eastAsia="ru-RU"/>
        </w:rPr>
        <w:t xml:space="preserve">и планируемым к заключению в соответствующем финансовом году </w:t>
      </w:r>
      <w:hyperlink w:anchor="P1044" w:history="1">
        <w:r w:rsidRPr="00704DE5">
          <w:rPr>
            <w:rStyle w:val="ab"/>
            <w:rFonts w:ascii="Times New Roman" w:eastAsia="Times New Roman" w:hAnsi="Times New Roman"/>
            <w:color w:val="auto"/>
            <w:sz w:val="24"/>
            <w:szCs w:val="24"/>
            <w:u w:val="none"/>
            <w:lang w:eastAsia="ru-RU"/>
          </w:rPr>
          <w:t>(строка 26400)</w:t>
        </w:r>
      </w:hyperlink>
      <w:r w:rsidRPr="00704DE5">
        <w:rPr>
          <w:rFonts w:ascii="Times New Roman" w:eastAsia="Times New Roman" w:hAnsi="Times New Roman"/>
          <w:sz w:val="24"/>
          <w:szCs w:val="24"/>
          <w:lang w:eastAsia="ru-RU"/>
        </w:rPr>
        <w:t>.</w:t>
      </w:r>
    </w:p>
    <w:p w:rsidR="001B3245" w:rsidRDefault="001B3245" w:rsidP="00B41EFE">
      <w:pPr>
        <w:pStyle w:val="af"/>
        <w:ind w:firstLine="709"/>
        <w:jc w:val="both"/>
      </w:pPr>
    </w:p>
  </w:endnote>
  <w:endnote w:id="14">
    <w:p w:rsidR="001B3245" w:rsidRPr="003E12E7" w:rsidRDefault="001B3245" w:rsidP="00B41EF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3E12E7">
        <w:rPr>
          <w:rStyle w:val="af1"/>
          <w:rFonts w:ascii="Times New Roman" w:hAnsi="Times New Roman"/>
          <w:sz w:val="24"/>
          <w:szCs w:val="24"/>
        </w:rPr>
        <w:endnoteRef/>
      </w:r>
      <w:r w:rsidRPr="003E12E7">
        <w:rPr>
          <w:rFonts w:ascii="Times New Roman" w:hAnsi="Times New Roman"/>
          <w:sz w:val="24"/>
          <w:szCs w:val="24"/>
        </w:rPr>
        <w:t> </w:t>
      </w:r>
      <w:r w:rsidRPr="003E12E7">
        <w:rPr>
          <w:rFonts w:ascii="Times New Roman" w:eastAsia="Times New Roman" w:hAnsi="Times New Roman"/>
          <w:sz w:val="24"/>
          <w:szCs w:val="24"/>
          <w:lang w:eastAsia="ru-RU"/>
        </w:rPr>
        <w:t xml:space="preserve">Указывается сумма договоров (контрактов) о закупках товаров, работ, услуг, заключенных без учета требований Федерального </w:t>
      </w:r>
      <w:hyperlink r:id="rId4" w:history="1">
        <w:r w:rsidRPr="003E12E7">
          <w:rPr>
            <w:rStyle w:val="ab"/>
            <w:rFonts w:ascii="Times New Roman" w:eastAsia="Times New Roman" w:hAnsi="Times New Roman"/>
            <w:color w:val="auto"/>
            <w:sz w:val="24"/>
            <w:szCs w:val="24"/>
            <w:u w:val="none"/>
            <w:lang w:eastAsia="ru-RU"/>
          </w:rPr>
          <w:t>закона</w:t>
        </w:r>
      </w:hyperlink>
      <w:r w:rsidRPr="003E12E7">
        <w:rPr>
          <w:rFonts w:ascii="Times New Roman" w:eastAsia="Times New Roman" w:hAnsi="Times New Roman"/>
          <w:sz w:val="24"/>
          <w:szCs w:val="24"/>
          <w:lang w:eastAsia="ru-RU"/>
        </w:rPr>
        <w:t xml:space="preserve"> N 44-ФЗ и Федерального </w:t>
      </w:r>
      <w:hyperlink r:id="rId5" w:history="1">
        <w:r w:rsidRPr="003E12E7">
          <w:rPr>
            <w:rStyle w:val="ab"/>
            <w:rFonts w:ascii="Times New Roman" w:eastAsia="Times New Roman" w:hAnsi="Times New Roman"/>
            <w:color w:val="auto"/>
            <w:sz w:val="24"/>
            <w:szCs w:val="24"/>
            <w:u w:val="none"/>
            <w:lang w:eastAsia="ru-RU"/>
          </w:rPr>
          <w:t>закона</w:t>
        </w:r>
      </w:hyperlink>
      <w:r w:rsidRPr="003E12E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br/>
      </w:r>
      <w:r w:rsidRPr="003E12E7">
        <w:rPr>
          <w:rFonts w:ascii="Times New Roman" w:eastAsia="Times New Roman" w:hAnsi="Times New Roman"/>
          <w:sz w:val="24"/>
          <w:szCs w:val="24"/>
          <w:lang w:eastAsia="ru-RU"/>
        </w:rPr>
        <w:t>N 223-ФЗ, в случаях, предусмотренных указанными федеральными законами.</w:t>
      </w:r>
    </w:p>
    <w:p w:rsidR="001B3245" w:rsidRDefault="001B3245" w:rsidP="00B41EFE">
      <w:pPr>
        <w:pStyle w:val="af"/>
        <w:ind w:firstLine="709"/>
        <w:jc w:val="both"/>
      </w:pPr>
    </w:p>
  </w:endnote>
  <w:endnote w:id="15">
    <w:p w:rsidR="001B3245" w:rsidRPr="00644248" w:rsidRDefault="001B3245" w:rsidP="00B41EFE">
      <w:pPr>
        <w:pStyle w:val="af"/>
        <w:ind w:firstLine="709"/>
        <w:jc w:val="both"/>
        <w:rPr>
          <w:rFonts w:ascii="Times New Roman" w:hAnsi="Times New Roman"/>
          <w:sz w:val="24"/>
          <w:szCs w:val="24"/>
        </w:rPr>
      </w:pPr>
      <w:r w:rsidRPr="00644248">
        <w:rPr>
          <w:rStyle w:val="af1"/>
          <w:rFonts w:ascii="Times New Roman" w:hAnsi="Times New Roman"/>
          <w:sz w:val="24"/>
          <w:szCs w:val="24"/>
        </w:rPr>
        <w:endnoteRef/>
      </w:r>
      <w:r w:rsidRPr="00644248">
        <w:rPr>
          <w:rFonts w:ascii="Times New Roman" w:hAnsi="Times New Roman"/>
          <w:sz w:val="24"/>
          <w:szCs w:val="24"/>
        </w:rPr>
        <w:t> </w:t>
      </w:r>
      <w:r w:rsidRPr="00644248">
        <w:rPr>
          <w:rFonts w:ascii="Times New Roman" w:eastAsia="Times New Roman" w:hAnsi="Times New Roman"/>
          <w:sz w:val="24"/>
          <w:szCs w:val="24"/>
          <w:lang w:eastAsia="ru-RU"/>
        </w:rPr>
        <w:t xml:space="preserve">Указывается сумма закупок товаров, работ, услуг, осуществляемых в соответствии </w:t>
      </w:r>
      <w:r>
        <w:rPr>
          <w:rFonts w:ascii="Times New Roman" w:eastAsia="Times New Roman" w:hAnsi="Times New Roman"/>
          <w:sz w:val="24"/>
          <w:szCs w:val="24"/>
          <w:lang w:eastAsia="ru-RU"/>
        </w:rPr>
        <w:br/>
      </w:r>
      <w:r w:rsidRPr="00644248">
        <w:rPr>
          <w:rFonts w:ascii="Times New Roman" w:eastAsia="Times New Roman" w:hAnsi="Times New Roman"/>
          <w:sz w:val="24"/>
          <w:szCs w:val="24"/>
          <w:lang w:eastAsia="ru-RU"/>
        </w:rPr>
        <w:t xml:space="preserve">с Федеральным </w:t>
      </w:r>
      <w:hyperlink r:id="rId6" w:history="1">
        <w:r w:rsidRPr="00644248">
          <w:rPr>
            <w:rStyle w:val="ab"/>
            <w:rFonts w:ascii="Times New Roman" w:eastAsia="Times New Roman" w:hAnsi="Times New Roman"/>
            <w:color w:val="auto"/>
            <w:sz w:val="24"/>
            <w:szCs w:val="24"/>
            <w:u w:val="none"/>
            <w:lang w:eastAsia="ru-RU"/>
          </w:rPr>
          <w:t>законом</w:t>
        </w:r>
      </w:hyperlink>
      <w:r w:rsidRPr="00644248">
        <w:rPr>
          <w:rFonts w:ascii="Times New Roman" w:eastAsia="Times New Roman" w:hAnsi="Times New Roman"/>
          <w:sz w:val="24"/>
          <w:szCs w:val="24"/>
          <w:lang w:eastAsia="ru-RU"/>
        </w:rPr>
        <w:t xml:space="preserve"> N 44-ФЗ и Федеральным </w:t>
      </w:r>
      <w:hyperlink r:id="rId7" w:history="1">
        <w:r w:rsidRPr="00644248">
          <w:rPr>
            <w:rStyle w:val="ab"/>
            <w:rFonts w:ascii="Times New Roman" w:eastAsia="Times New Roman" w:hAnsi="Times New Roman"/>
            <w:color w:val="auto"/>
            <w:sz w:val="24"/>
            <w:szCs w:val="24"/>
            <w:u w:val="none"/>
            <w:lang w:eastAsia="ru-RU"/>
          </w:rPr>
          <w:t>законом</w:t>
        </w:r>
      </w:hyperlink>
      <w:r w:rsidRPr="00644248">
        <w:rPr>
          <w:rFonts w:ascii="Times New Roman" w:eastAsia="Times New Roman" w:hAnsi="Times New Roman"/>
          <w:sz w:val="24"/>
          <w:szCs w:val="24"/>
          <w:lang w:eastAsia="ru-RU"/>
        </w:rPr>
        <w:t xml:space="preserve"> N 223-ФЗ.</w:t>
      </w:r>
    </w:p>
  </w:endnote>
  <w:endnote w:id="16">
    <w:p w:rsidR="001B3245" w:rsidRPr="00A31E18" w:rsidRDefault="001B3245" w:rsidP="00B41EF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A31E18">
        <w:rPr>
          <w:rStyle w:val="af1"/>
          <w:rFonts w:ascii="Times New Roman" w:hAnsi="Times New Roman"/>
          <w:sz w:val="24"/>
          <w:szCs w:val="24"/>
        </w:rPr>
        <w:endnoteRef/>
      </w:r>
      <w:r>
        <w:rPr>
          <w:rFonts w:ascii="Times New Roman" w:hAnsi="Times New Roman"/>
          <w:sz w:val="24"/>
          <w:szCs w:val="24"/>
        </w:rPr>
        <w:t> </w:t>
      </w:r>
      <w:r w:rsidRPr="00A31E18">
        <w:rPr>
          <w:rFonts w:ascii="Times New Roman" w:eastAsia="Times New Roman" w:hAnsi="Times New Roman"/>
          <w:sz w:val="24"/>
          <w:szCs w:val="24"/>
          <w:lang w:eastAsia="ru-RU"/>
        </w:rPr>
        <w:t xml:space="preserve">Государственным (муниципальным) бюджетным учреждением показатель </w:t>
      </w:r>
      <w:r>
        <w:rPr>
          <w:rFonts w:ascii="Times New Roman" w:eastAsia="Times New Roman" w:hAnsi="Times New Roman"/>
          <w:sz w:val="24"/>
          <w:szCs w:val="24"/>
          <w:lang w:eastAsia="ru-RU"/>
        </w:rPr>
        <w:br/>
      </w:r>
      <w:r w:rsidRPr="00A31E18">
        <w:rPr>
          <w:rFonts w:ascii="Times New Roman" w:eastAsia="Times New Roman" w:hAnsi="Times New Roman"/>
          <w:sz w:val="24"/>
          <w:szCs w:val="24"/>
          <w:lang w:eastAsia="ru-RU"/>
        </w:rPr>
        <w:t>не формируется.</w:t>
      </w:r>
    </w:p>
    <w:p w:rsidR="001B3245" w:rsidRDefault="001B3245" w:rsidP="00B41EFE">
      <w:pPr>
        <w:pStyle w:val="af"/>
        <w:jc w:val="both"/>
      </w:pPr>
    </w:p>
  </w:endnote>
  <w:endnote w:id="17">
    <w:p w:rsidR="001B3245" w:rsidRPr="009E6F91" w:rsidRDefault="001B3245" w:rsidP="00B41EF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9E6F91">
        <w:rPr>
          <w:rStyle w:val="af1"/>
          <w:rFonts w:ascii="Times New Roman" w:hAnsi="Times New Roman"/>
          <w:sz w:val="24"/>
          <w:szCs w:val="24"/>
        </w:rPr>
        <w:endnoteRef/>
      </w:r>
      <w:r w:rsidRPr="009E6F91">
        <w:rPr>
          <w:rFonts w:ascii="Times New Roman" w:hAnsi="Times New Roman"/>
          <w:sz w:val="24"/>
          <w:szCs w:val="24"/>
        </w:rPr>
        <w:t> </w:t>
      </w:r>
      <w:r w:rsidRPr="009E6F91">
        <w:rPr>
          <w:rFonts w:ascii="Times New Roman" w:eastAsia="Times New Roman" w:hAnsi="Times New Roman"/>
          <w:sz w:val="24"/>
          <w:szCs w:val="24"/>
          <w:lang w:eastAsia="ru-RU"/>
        </w:rPr>
        <w:t xml:space="preserve">Указывается сумма закупок товаров, работ, услуг, осуществляемых в соответствии </w:t>
      </w:r>
      <w:r>
        <w:rPr>
          <w:rFonts w:ascii="Times New Roman" w:eastAsia="Times New Roman" w:hAnsi="Times New Roman"/>
          <w:sz w:val="24"/>
          <w:szCs w:val="24"/>
          <w:lang w:eastAsia="ru-RU"/>
        </w:rPr>
        <w:br/>
      </w:r>
      <w:r w:rsidRPr="009E6F91">
        <w:rPr>
          <w:rFonts w:ascii="Times New Roman" w:eastAsia="Times New Roman" w:hAnsi="Times New Roman"/>
          <w:sz w:val="24"/>
          <w:szCs w:val="24"/>
          <w:lang w:eastAsia="ru-RU"/>
        </w:rPr>
        <w:t xml:space="preserve">с Федеральным </w:t>
      </w:r>
      <w:hyperlink r:id="rId8" w:history="1">
        <w:r w:rsidRPr="009E6F91">
          <w:rPr>
            <w:rStyle w:val="ab"/>
            <w:rFonts w:ascii="Times New Roman" w:eastAsia="Times New Roman" w:hAnsi="Times New Roman"/>
            <w:color w:val="auto"/>
            <w:sz w:val="24"/>
            <w:szCs w:val="24"/>
            <w:u w:val="none"/>
            <w:lang w:eastAsia="ru-RU"/>
          </w:rPr>
          <w:t>законом</w:t>
        </w:r>
      </w:hyperlink>
      <w:r w:rsidRPr="009E6F91">
        <w:rPr>
          <w:rFonts w:ascii="Times New Roman" w:eastAsia="Times New Roman" w:hAnsi="Times New Roman"/>
          <w:sz w:val="24"/>
          <w:szCs w:val="24"/>
          <w:lang w:eastAsia="ru-RU"/>
        </w:rPr>
        <w:t xml:space="preserve"> N 44-ФЗ.</w:t>
      </w:r>
    </w:p>
    <w:p w:rsidR="001B3245" w:rsidRPr="009E6F91" w:rsidRDefault="001B3245" w:rsidP="00B41EFE">
      <w:pPr>
        <w:pStyle w:val="af"/>
        <w:jc w:val="both"/>
        <w:rPr>
          <w:rFonts w:ascii="Times New Roman" w:hAnsi="Times New Roman"/>
          <w:sz w:val="24"/>
          <w:szCs w:val="24"/>
        </w:rPr>
      </w:pPr>
    </w:p>
  </w:endnote>
  <w:endnote w:id="18">
    <w:p w:rsidR="001B3245" w:rsidRPr="009E6F91" w:rsidRDefault="001B3245" w:rsidP="00B41EF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9E6F91">
        <w:rPr>
          <w:rStyle w:val="af1"/>
          <w:rFonts w:ascii="Times New Roman" w:hAnsi="Times New Roman"/>
          <w:sz w:val="24"/>
          <w:szCs w:val="24"/>
        </w:rPr>
        <w:endnoteRef/>
      </w:r>
      <w:r w:rsidRPr="009E6F91">
        <w:rPr>
          <w:rFonts w:ascii="Times New Roman" w:hAnsi="Times New Roman"/>
          <w:sz w:val="24"/>
          <w:szCs w:val="24"/>
        </w:rPr>
        <w:t> </w:t>
      </w:r>
      <w:r w:rsidRPr="009E6F91">
        <w:rPr>
          <w:rFonts w:ascii="Times New Roman" w:eastAsia="Times New Roman" w:hAnsi="Times New Roman"/>
          <w:sz w:val="24"/>
          <w:szCs w:val="24"/>
          <w:lang w:eastAsia="ru-RU"/>
        </w:rPr>
        <w:t xml:space="preserve">Плановые показатели выплат на закупку товаров, работ, услуг по </w:t>
      </w:r>
      <w:hyperlink w:anchor="P1239" w:history="1">
        <w:r w:rsidRPr="009E6F91">
          <w:rPr>
            <w:rStyle w:val="ab"/>
            <w:rFonts w:ascii="Times New Roman" w:eastAsia="Times New Roman" w:hAnsi="Times New Roman"/>
            <w:color w:val="auto"/>
            <w:sz w:val="24"/>
            <w:szCs w:val="24"/>
            <w:u w:val="none"/>
            <w:lang w:eastAsia="ru-RU"/>
          </w:rPr>
          <w:t>строке 26500</w:t>
        </w:r>
      </w:hyperlink>
      <w:r w:rsidRPr="009E6F91">
        <w:rPr>
          <w:rFonts w:ascii="Times New Roman" w:eastAsia="Times New Roman" w:hAnsi="Times New Roman"/>
          <w:sz w:val="24"/>
          <w:szCs w:val="24"/>
          <w:lang w:eastAsia="ru-RU"/>
        </w:rPr>
        <w:t xml:space="preserve"> государственного (муниципального) бюджетного учреждения должен быть не менее суммы показателей </w:t>
      </w:r>
      <w:hyperlink w:anchor="P1055" w:history="1">
        <w:r w:rsidRPr="009E6F91">
          <w:rPr>
            <w:rStyle w:val="ab"/>
            <w:rFonts w:ascii="Times New Roman" w:eastAsia="Times New Roman" w:hAnsi="Times New Roman"/>
            <w:color w:val="auto"/>
            <w:sz w:val="24"/>
            <w:szCs w:val="24"/>
            <w:u w:val="none"/>
            <w:lang w:eastAsia="ru-RU"/>
          </w:rPr>
          <w:t>строк 26410</w:t>
        </w:r>
      </w:hyperlink>
      <w:r w:rsidRPr="009E6F91">
        <w:rPr>
          <w:rFonts w:ascii="Times New Roman" w:eastAsia="Times New Roman" w:hAnsi="Times New Roman"/>
          <w:sz w:val="24"/>
          <w:szCs w:val="24"/>
          <w:lang w:eastAsia="ru-RU"/>
        </w:rPr>
        <w:t xml:space="preserve">, </w:t>
      </w:r>
      <w:hyperlink w:anchor="P1086" w:history="1">
        <w:r w:rsidRPr="009E6F91">
          <w:rPr>
            <w:rStyle w:val="ab"/>
            <w:rFonts w:ascii="Times New Roman" w:eastAsia="Times New Roman" w:hAnsi="Times New Roman"/>
            <w:color w:val="auto"/>
            <w:sz w:val="24"/>
            <w:szCs w:val="24"/>
            <w:u w:val="none"/>
            <w:lang w:eastAsia="ru-RU"/>
          </w:rPr>
          <w:t>26420</w:t>
        </w:r>
      </w:hyperlink>
      <w:r w:rsidRPr="009E6F91">
        <w:rPr>
          <w:rFonts w:ascii="Times New Roman" w:eastAsia="Times New Roman" w:hAnsi="Times New Roman"/>
          <w:sz w:val="24"/>
          <w:szCs w:val="24"/>
          <w:lang w:eastAsia="ru-RU"/>
        </w:rPr>
        <w:t xml:space="preserve">, </w:t>
      </w:r>
      <w:hyperlink w:anchor="P1127" w:history="1">
        <w:r w:rsidRPr="009E6F91">
          <w:rPr>
            <w:rStyle w:val="ab"/>
            <w:rFonts w:ascii="Times New Roman" w:eastAsia="Times New Roman" w:hAnsi="Times New Roman"/>
            <w:color w:val="auto"/>
            <w:sz w:val="24"/>
            <w:szCs w:val="24"/>
            <w:u w:val="none"/>
            <w:lang w:eastAsia="ru-RU"/>
          </w:rPr>
          <w:t>26430</w:t>
        </w:r>
      </w:hyperlink>
      <w:r w:rsidRPr="009E6F91">
        <w:rPr>
          <w:rFonts w:ascii="Times New Roman" w:eastAsia="Times New Roman" w:hAnsi="Times New Roman"/>
          <w:sz w:val="24"/>
          <w:szCs w:val="24"/>
          <w:lang w:eastAsia="ru-RU"/>
        </w:rPr>
        <w:t xml:space="preserve">, </w:t>
      </w:r>
      <w:hyperlink w:anchor="P1157" w:history="1">
        <w:r w:rsidRPr="009E6F91">
          <w:rPr>
            <w:rStyle w:val="ab"/>
            <w:rFonts w:ascii="Times New Roman" w:eastAsia="Times New Roman" w:hAnsi="Times New Roman"/>
            <w:color w:val="auto"/>
            <w:sz w:val="24"/>
            <w:szCs w:val="24"/>
            <w:u w:val="none"/>
            <w:lang w:eastAsia="ru-RU"/>
          </w:rPr>
          <w:t>26440</w:t>
        </w:r>
      </w:hyperlink>
      <w:r w:rsidRPr="009E6F91">
        <w:rPr>
          <w:rFonts w:ascii="Times New Roman" w:eastAsia="Times New Roman" w:hAnsi="Times New Roman"/>
          <w:sz w:val="24"/>
          <w:szCs w:val="24"/>
          <w:lang w:eastAsia="ru-RU"/>
        </w:rPr>
        <w:t xml:space="preserve"> по соответствующей графе, государственного (муниципального) автономного учреждения </w:t>
      </w:r>
      <w:r>
        <w:rPr>
          <w:rFonts w:ascii="Times New Roman" w:eastAsia="Times New Roman" w:hAnsi="Times New Roman"/>
          <w:sz w:val="24"/>
          <w:szCs w:val="24"/>
          <w:lang w:eastAsia="ru-RU"/>
        </w:rPr>
        <w:t>–</w:t>
      </w:r>
      <w:r w:rsidRPr="009E6F91">
        <w:rPr>
          <w:rFonts w:ascii="Times New Roman" w:eastAsia="Times New Roman" w:hAnsi="Times New Roman"/>
          <w:sz w:val="24"/>
          <w:szCs w:val="24"/>
          <w:lang w:eastAsia="ru-RU"/>
        </w:rPr>
        <w:t xml:space="preserve"> не менее показателя </w:t>
      </w:r>
      <w:hyperlink w:anchor="P1127" w:history="1">
        <w:r w:rsidRPr="009E6F91">
          <w:rPr>
            <w:rStyle w:val="ab"/>
            <w:rFonts w:ascii="Times New Roman" w:eastAsia="Times New Roman" w:hAnsi="Times New Roman"/>
            <w:color w:val="auto"/>
            <w:sz w:val="24"/>
            <w:szCs w:val="24"/>
            <w:u w:val="none"/>
            <w:lang w:eastAsia="ru-RU"/>
          </w:rPr>
          <w:t>строки 26430</w:t>
        </w:r>
      </w:hyperlink>
      <w:r w:rsidRPr="009E6F91">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br/>
      </w:r>
      <w:r w:rsidRPr="009E6F91">
        <w:rPr>
          <w:rFonts w:ascii="Times New Roman" w:eastAsia="Times New Roman" w:hAnsi="Times New Roman"/>
          <w:sz w:val="24"/>
          <w:szCs w:val="24"/>
          <w:lang w:eastAsia="ru-RU"/>
        </w:rPr>
        <w:t>по соответствующей графе.</w:t>
      </w:r>
    </w:p>
    <w:p w:rsidR="001B3245" w:rsidRDefault="001B3245" w:rsidP="00B41EFE">
      <w:pPr>
        <w:pStyle w:val="af"/>
        <w:jc w:val="both"/>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7E8" w:rsidRDefault="004D17E8" w:rsidP="00FE5F69">
      <w:pPr>
        <w:spacing w:after="0" w:line="240" w:lineRule="auto"/>
      </w:pPr>
      <w:r>
        <w:separator/>
      </w:r>
    </w:p>
  </w:footnote>
  <w:footnote w:type="continuationSeparator" w:id="0">
    <w:p w:rsidR="004D17E8" w:rsidRDefault="004D17E8" w:rsidP="00FE5F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8523288"/>
      <w:docPartObj>
        <w:docPartGallery w:val="Page Numbers (Top of Page)"/>
        <w:docPartUnique/>
      </w:docPartObj>
    </w:sdtPr>
    <w:sdtEndPr/>
    <w:sdtContent>
      <w:p w:rsidR="001B3245" w:rsidRDefault="001B3245">
        <w:pPr>
          <w:pStyle w:val="af2"/>
          <w:jc w:val="center"/>
        </w:pPr>
        <w:r>
          <w:fldChar w:fldCharType="begin"/>
        </w:r>
        <w:r>
          <w:instrText>PAGE   \* MERGEFORMAT</w:instrText>
        </w:r>
        <w:r>
          <w:fldChar w:fldCharType="separate"/>
        </w:r>
        <w:r w:rsidR="00821D49">
          <w:rPr>
            <w:noProof/>
          </w:rPr>
          <w:t>3</w:t>
        </w:r>
        <w:r>
          <w:fldChar w:fldCharType="end"/>
        </w:r>
      </w:p>
    </w:sdtContent>
  </w:sdt>
  <w:p w:rsidR="001B3245" w:rsidRDefault="001B3245">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562DD"/>
    <w:multiLevelType w:val="hybridMultilevel"/>
    <w:tmpl w:val="1A7C6900"/>
    <w:lvl w:ilvl="0" w:tplc="55BED1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89270B"/>
    <w:multiLevelType w:val="multilevel"/>
    <w:tmpl w:val="0C047922"/>
    <w:lvl w:ilvl="0">
      <w:start w:val="1"/>
      <w:numFmt w:val="decimal"/>
      <w:lvlText w:val="%1."/>
      <w:lvlJc w:val="left"/>
      <w:pPr>
        <w:ind w:left="1200" w:hanging="1200"/>
      </w:pPr>
      <w:rPr>
        <w:rFonts w:hint="default"/>
      </w:rPr>
    </w:lvl>
    <w:lvl w:ilvl="1">
      <w:start w:val="1"/>
      <w:numFmt w:val="decimal"/>
      <w:lvlText w:val="%1.%2."/>
      <w:lvlJc w:val="left"/>
      <w:pPr>
        <w:ind w:left="1909"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
      <w:lvlText w:val="%1.%2.%3.%4.%5."/>
      <w:lvlJc w:val="left"/>
      <w:pPr>
        <w:ind w:left="4036" w:hanging="120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B24219D"/>
    <w:multiLevelType w:val="multilevel"/>
    <w:tmpl w:val="915C184C"/>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2968F7"/>
    <w:multiLevelType w:val="hybridMultilevel"/>
    <w:tmpl w:val="35FED5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094C2F"/>
    <w:multiLevelType w:val="hybridMultilevel"/>
    <w:tmpl w:val="F18E8E76"/>
    <w:lvl w:ilvl="0" w:tplc="CC8497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6512F4"/>
    <w:multiLevelType w:val="hybridMultilevel"/>
    <w:tmpl w:val="C07A88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9D7C5B"/>
    <w:multiLevelType w:val="hybridMultilevel"/>
    <w:tmpl w:val="A66AAA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E513D1"/>
    <w:multiLevelType w:val="hybridMultilevel"/>
    <w:tmpl w:val="3228B80C"/>
    <w:lvl w:ilvl="0" w:tplc="A5D2D29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2329214B"/>
    <w:multiLevelType w:val="hybridMultilevel"/>
    <w:tmpl w:val="06229292"/>
    <w:lvl w:ilvl="0" w:tplc="9A309BFA">
      <w:start w:val="1"/>
      <w:numFmt w:val="decimal"/>
      <w:lvlText w:val="%1."/>
      <w:lvlJc w:val="left"/>
      <w:pPr>
        <w:ind w:left="2062" w:hanging="360"/>
      </w:pPr>
      <w:rPr>
        <w:rFonts w:hint="default"/>
        <w:color w:val="FF000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15:restartNumberingAfterBreak="0">
    <w:nsid w:val="27E403EC"/>
    <w:multiLevelType w:val="multilevel"/>
    <w:tmpl w:val="29D408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FB5693"/>
    <w:multiLevelType w:val="hybridMultilevel"/>
    <w:tmpl w:val="9C4A728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2AA54866"/>
    <w:multiLevelType w:val="hybridMultilevel"/>
    <w:tmpl w:val="6588A73A"/>
    <w:lvl w:ilvl="0" w:tplc="55BED14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8F0A30"/>
    <w:multiLevelType w:val="hybridMultilevel"/>
    <w:tmpl w:val="E1425824"/>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15:restartNumberingAfterBreak="0">
    <w:nsid w:val="3A615357"/>
    <w:multiLevelType w:val="multilevel"/>
    <w:tmpl w:val="D97ADB6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D1A4586"/>
    <w:multiLevelType w:val="hybridMultilevel"/>
    <w:tmpl w:val="A48631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7B6199"/>
    <w:multiLevelType w:val="hybridMultilevel"/>
    <w:tmpl w:val="E35A8B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56871E0"/>
    <w:multiLevelType w:val="hybridMultilevel"/>
    <w:tmpl w:val="BEE28D5A"/>
    <w:lvl w:ilvl="0" w:tplc="CC8497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A1C5D7A"/>
    <w:multiLevelType w:val="hybridMultilevel"/>
    <w:tmpl w:val="F852FE3A"/>
    <w:lvl w:ilvl="0" w:tplc="CC8497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7D4F3D"/>
    <w:multiLevelType w:val="multilevel"/>
    <w:tmpl w:val="A8347CE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65070A6"/>
    <w:multiLevelType w:val="hybridMultilevel"/>
    <w:tmpl w:val="B3BA96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75D5AD8"/>
    <w:multiLevelType w:val="hybridMultilevel"/>
    <w:tmpl w:val="8A4E3C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BE65C75"/>
    <w:multiLevelType w:val="hybridMultilevel"/>
    <w:tmpl w:val="A258AAA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5D9F655D"/>
    <w:multiLevelType w:val="hybridMultilevel"/>
    <w:tmpl w:val="EA08F7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64735C44"/>
    <w:multiLevelType w:val="hybridMultilevel"/>
    <w:tmpl w:val="48184FD2"/>
    <w:lvl w:ilvl="0" w:tplc="9A309BFA">
      <w:start w:val="1"/>
      <w:numFmt w:val="decimal"/>
      <w:lvlText w:val="%1."/>
      <w:lvlJc w:val="left"/>
      <w:pPr>
        <w:ind w:left="1211" w:hanging="360"/>
      </w:pPr>
      <w:rPr>
        <w:rFonts w:hint="default"/>
        <w:color w:val="FF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65D3219D"/>
    <w:multiLevelType w:val="hybridMultilevel"/>
    <w:tmpl w:val="6428A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A1D2BE2"/>
    <w:multiLevelType w:val="hybridMultilevel"/>
    <w:tmpl w:val="626C1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BCB0D4B"/>
    <w:multiLevelType w:val="hybridMultilevel"/>
    <w:tmpl w:val="63181C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0681B18"/>
    <w:multiLevelType w:val="hybridMultilevel"/>
    <w:tmpl w:val="8A4E3C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D2E21E5"/>
    <w:multiLevelType w:val="hybridMultilevel"/>
    <w:tmpl w:val="8132EF5E"/>
    <w:lvl w:ilvl="0" w:tplc="55BED1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F6937F0"/>
    <w:multiLevelType w:val="hybridMultilevel"/>
    <w:tmpl w:val="B5FE6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0"/>
  </w:num>
  <w:num w:numId="3">
    <w:abstractNumId w:val="13"/>
  </w:num>
  <w:num w:numId="4">
    <w:abstractNumId w:val="12"/>
  </w:num>
  <w:num w:numId="5">
    <w:abstractNumId w:val="14"/>
  </w:num>
  <w:num w:numId="6">
    <w:abstractNumId w:val="6"/>
  </w:num>
  <w:num w:numId="7">
    <w:abstractNumId w:val="23"/>
  </w:num>
  <w:num w:numId="8">
    <w:abstractNumId w:val="8"/>
  </w:num>
  <w:num w:numId="9">
    <w:abstractNumId w:val="22"/>
  </w:num>
  <w:num w:numId="10">
    <w:abstractNumId w:val="1"/>
  </w:num>
  <w:num w:numId="11">
    <w:abstractNumId w:val="3"/>
  </w:num>
  <w:num w:numId="12">
    <w:abstractNumId w:val="19"/>
  </w:num>
  <w:num w:numId="13">
    <w:abstractNumId w:val="21"/>
  </w:num>
  <w:num w:numId="14">
    <w:abstractNumId w:val="27"/>
  </w:num>
  <w:num w:numId="15">
    <w:abstractNumId w:val="29"/>
  </w:num>
  <w:num w:numId="16">
    <w:abstractNumId w:val="20"/>
  </w:num>
  <w:num w:numId="17">
    <w:abstractNumId w:val="25"/>
  </w:num>
  <w:num w:numId="18">
    <w:abstractNumId w:val="16"/>
  </w:num>
  <w:num w:numId="19">
    <w:abstractNumId w:val="4"/>
  </w:num>
  <w:num w:numId="20">
    <w:abstractNumId w:val="15"/>
  </w:num>
  <w:num w:numId="21">
    <w:abstractNumId w:val="28"/>
  </w:num>
  <w:num w:numId="22">
    <w:abstractNumId w:val="26"/>
  </w:num>
  <w:num w:numId="23">
    <w:abstractNumId w:val="0"/>
  </w:num>
  <w:num w:numId="24">
    <w:abstractNumId w:val="17"/>
  </w:num>
  <w:num w:numId="25">
    <w:abstractNumId w:val="5"/>
  </w:num>
  <w:num w:numId="26">
    <w:abstractNumId w:val="11"/>
  </w:num>
  <w:num w:numId="27">
    <w:abstractNumId w:val="24"/>
  </w:num>
  <w:num w:numId="28">
    <w:abstractNumId w:val="7"/>
  </w:num>
  <w:num w:numId="29">
    <w:abstractNumId w:val="9"/>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C2D"/>
    <w:rsid w:val="0000585C"/>
    <w:rsid w:val="0000589A"/>
    <w:rsid w:val="0000763C"/>
    <w:rsid w:val="00017708"/>
    <w:rsid w:val="00021908"/>
    <w:rsid w:val="00023A02"/>
    <w:rsid w:val="00032833"/>
    <w:rsid w:val="00041839"/>
    <w:rsid w:val="0005297F"/>
    <w:rsid w:val="00053271"/>
    <w:rsid w:val="00056BF4"/>
    <w:rsid w:val="00057B25"/>
    <w:rsid w:val="0006323F"/>
    <w:rsid w:val="00075254"/>
    <w:rsid w:val="00084019"/>
    <w:rsid w:val="000876B2"/>
    <w:rsid w:val="000922D5"/>
    <w:rsid w:val="0009344F"/>
    <w:rsid w:val="000953FA"/>
    <w:rsid w:val="00096712"/>
    <w:rsid w:val="0009728A"/>
    <w:rsid w:val="000B3D93"/>
    <w:rsid w:val="000B54E3"/>
    <w:rsid w:val="000C303A"/>
    <w:rsid w:val="000C7503"/>
    <w:rsid w:val="000C784D"/>
    <w:rsid w:val="000D60C4"/>
    <w:rsid w:val="000E2D6B"/>
    <w:rsid w:val="000F6157"/>
    <w:rsid w:val="0011318D"/>
    <w:rsid w:val="0012004C"/>
    <w:rsid w:val="0012013A"/>
    <w:rsid w:val="00121F69"/>
    <w:rsid w:val="00130DDF"/>
    <w:rsid w:val="00132530"/>
    <w:rsid w:val="00133F0A"/>
    <w:rsid w:val="00134EB1"/>
    <w:rsid w:val="0013550D"/>
    <w:rsid w:val="00136734"/>
    <w:rsid w:val="00141767"/>
    <w:rsid w:val="0014736E"/>
    <w:rsid w:val="001517AC"/>
    <w:rsid w:val="00160168"/>
    <w:rsid w:val="00160DC7"/>
    <w:rsid w:val="0016287B"/>
    <w:rsid w:val="001652E6"/>
    <w:rsid w:val="00181125"/>
    <w:rsid w:val="00182756"/>
    <w:rsid w:val="00184567"/>
    <w:rsid w:val="001936DB"/>
    <w:rsid w:val="00193F3B"/>
    <w:rsid w:val="0019665D"/>
    <w:rsid w:val="001A41D6"/>
    <w:rsid w:val="001A6282"/>
    <w:rsid w:val="001B3245"/>
    <w:rsid w:val="001B442F"/>
    <w:rsid w:val="001C063B"/>
    <w:rsid w:val="001C195D"/>
    <w:rsid w:val="001C3C39"/>
    <w:rsid w:val="001D700E"/>
    <w:rsid w:val="001E1770"/>
    <w:rsid w:val="001E71CA"/>
    <w:rsid w:val="001F3A53"/>
    <w:rsid w:val="001F3C71"/>
    <w:rsid w:val="001F4864"/>
    <w:rsid w:val="001F78FA"/>
    <w:rsid w:val="00200135"/>
    <w:rsid w:val="0020527D"/>
    <w:rsid w:val="002072E9"/>
    <w:rsid w:val="00210D56"/>
    <w:rsid w:val="002125CF"/>
    <w:rsid w:val="00215EB1"/>
    <w:rsid w:val="0023074D"/>
    <w:rsid w:val="002327C6"/>
    <w:rsid w:val="00240CAA"/>
    <w:rsid w:val="00243969"/>
    <w:rsid w:val="00251085"/>
    <w:rsid w:val="0025485B"/>
    <w:rsid w:val="00261D54"/>
    <w:rsid w:val="00263716"/>
    <w:rsid w:val="00274400"/>
    <w:rsid w:val="00287E38"/>
    <w:rsid w:val="00292AC8"/>
    <w:rsid w:val="002A376E"/>
    <w:rsid w:val="002B1412"/>
    <w:rsid w:val="002B285F"/>
    <w:rsid w:val="002C26FC"/>
    <w:rsid w:val="002C4D57"/>
    <w:rsid w:val="002C54C3"/>
    <w:rsid w:val="002C5F18"/>
    <w:rsid w:val="002D4D1B"/>
    <w:rsid w:val="002D74CE"/>
    <w:rsid w:val="002E3303"/>
    <w:rsid w:val="002E4C5C"/>
    <w:rsid w:val="00304E85"/>
    <w:rsid w:val="003073FB"/>
    <w:rsid w:val="00307A08"/>
    <w:rsid w:val="0031484A"/>
    <w:rsid w:val="00317F15"/>
    <w:rsid w:val="003259C8"/>
    <w:rsid w:val="003263CE"/>
    <w:rsid w:val="00330D57"/>
    <w:rsid w:val="00336669"/>
    <w:rsid w:val="003375F9"/>
    <w:rsid w:val="00345386"/>
    <w:rsid w:val="00345DA3"/>
    <w:rsid w:val="00346B64"/>
    <w:rsid w:val="00347AC9"/>
    <w:rsid w:val="00350F60"/>
    <w:rsid w:val="00354AEA"/>
    <w:rsid w:val="00366D77"/>
    <w:rsid w:val="00382622"/>
    <w:rsid w:val="003A2556"/>
    <w:rsid w:val="003A299F"/>
    <w:rsid w:val="003B3112"/>
    <w:rsid w:val="003B3738"/>
    <w:rsid w:val="003B66CB"/>
    <w:rsid w:val="003C1032"/>
    <w:rsid w:val="003D0D62"/>
    <w:rsid w:val="003D1265"/>
    <w:rsid w:val="003D17BC"/>
    <w:rsid w:val="003D575C"/>
    <w:rsid w:val="003D65CA"/>
    <w:rsid w:val="003E12E7"/>
    <w:rsid w:val="003E3E2D"/>
    <w:rsid w:val="003E7F18"/>
    <w:rsid w:val="00415795"/>
    <w:rsid w:val="00417DA7"/>
    <w:rsid w:val="00424952"/>
    <w:rsid w:val="004424CC"/>
    <w:rsid w:val="0044485D"/>
    <w:rsid w:val="00457550"/>
    <w:rsid w:val="00470B13"/>
    <w:rsid w:val="004736A1"/>
    <w:rsid w:val="0047745E"/>
    <w:rsid w:val="00495FE3"/>
    <w:rsid w:val="004A2393"/>
    <w:rsid w:val="004B026C"/>
    <w:rsid w:val="004D10BA"/>
    <w:rsid w:val="004D17E8"/>
    <w:rsid w:val="004E3602"/>
    <w:rsid w:val="004E5A26"/>
    <w:rsid w:val="004E64E2"/>
    <w:rsid w:val="0050230F"/>
    <w:rsid w:val="00514984"/>
    <w:rsid w:val="0052357D"/>
    <w:rsid w:val="005310E3"/>
    <w:rsid w:val="00531292"/>
    <w:rsid w:val="00533FA7"/>
    <w:rsid w:val="005364FE"/>
    <w:rsid w:val="005369C8"/>
    <w:rsid w:val="00554BF8"/>
    <w:rsid w:val="005638A7"/>
    <w:rsid w:val="00564898"/>
    <w:rsid w:val="0056783B"/>
    <w:rsid w:val="005714F4"/>
    <w:rsid w:val="00572379"/>
    <w:rsid w:val="00573E74"/>
    <w:rsid w:val="00574B5F"/>
    <w:rsid w:val="00575864"/>
    <w:rsid w:val="00577ADB"/>
    <w:rsid w:val="00580420"/>
    <w:rsid w:val="00584A30"/>
    <w:rsid w:val="0058767D"/>
    <w:rsid w:val="005A2F7A"/>
    <w:rsid w:val="005B2B5F"/>
    <w:rsid w:val="005B734E"/>
    <w:rsid w:val="005C7044"/>
    <w:rsid w:val="005D578B"/>
    <w:rsid w:val="005D6050"/>
    <w:rsid w:val="005D7BD7"/>
    <w:rsid w:val="005E1F8D"/>
    <w:rsid w:val="005E3BE0"/>
    <w:rsid w:val="005F175F"/>
    <w:rsid w:val="00610E43"/>
    <w:rsid w:val="00611A3C"/>
    <w:rsid w:val="00614657"/>
    <w:rsid w:val="006168E7"/>
    <w:rsid w:val="00634E30"/>
    <w:rsid w:val="00635632"/>
    <w:rsid w:val="00644248"/>
    <w:rsid w:val="006658EB"/>
    <w:rsid w:val="0066644F"/>
    <w:rsid w:val="0066679D"/>
    <w:rsid w:val="00673AE8"/>
    <w:rsid w:val="00682DA8"/>
    <w:rsid w:val="00684F92"/>
    <w:rsid w:val="00685987"/>
    <w:rsid w:val="00695FE1"/>
    <w:rsid w:val="006B000C"/>
    <w:rsid w:val="006B14A3"/>
    <w:rsid w:val="006B701F"/>
    <w:rsid w:val="006C0462"/>
    <w:rsid w:val="006C0E56"/>
    <w:rsid w:val="006C19C2"/>
    <w:rsid w:val="006C2A4E"/>
    <w:rsid w:val="006C48C6"/>
    <w:rsid w:val="006D102F"/>
    <w:rsid w:val="006D7415"/>
    <w:rsid w:val="006E019D"/>
    <w:rsid w:val="006E0B6B"/>
    <w:rsid w:val="006E1A42"/>
    <w:rsid w:val="006E56D1"/>
    <w:rsid w:val="00703649"/>
    <w:rsid w:val="0070385C"/>
    <w:rsid w:val="00703C0C"/>
    <w:rsid w:val="00704DE5"/>
    <w:rsid w:val="0070697E"/>
    <w:rsid w:val="00714521"/>
    <w:rsid w:val="0071744A"/>
    <w:rsid w:val="00723613"/>
    <w:rsid w:val="00727203"/>
    <w:rsid w:val="007316A6"/>
    <w:rsid w:val="00735878"/>
    <w:rsid w:val="00756E30"/>
    <w:rsid w:val="00760893"/>
    <w:rsid w:val="00763E28"/>
    <w:rsid w:val="00776510"/>
    <w:rsid w:val="0078236A"/>
    <w:rsid w:val="00795E20"/>
    <w:rsid w:val="007A44F9"/>
    <w:rsid w:val="007A6BF5"/>
    <w:rsid w:val="007A6C2E"/>
    <w:rsid w:val="007B60F9"/>
    <w:rsid w:val="007D1E97"/>
    <w:rsid w:val="007D3D27"/>
    <w:rsid w:val="007D4FFC"/>
    <w:rsid w:val="007E2785"/>
    <w:rsid w:val="007F4790"/>
    <w:rsid w:val="007F4CFF"/>
    <w:rsid w:val="008007EA"/>
    <w:rsid w:val="008038F7"/>
    <w:rsid w:val="008110DA"/>
    <w:rsid w:val="00814CCD"/>
    <w:rsid w:val="008170EE"/>
    <w:rsid w:val="00821D49"/>
    <w:rsid w:val="00823B54"/>
    <w:rsid w:val="00825F8D"/>
    <w:rsid w:val="00831E66"/>
    <w:rsid w:val="00833404"/>
    <w:rsid w:val="008369A1"/>
    <w:rsid w:val="008446DB"/>
    <w:rsid w:val="008472BA"/>
    <w:rsid w:val="008549C4"/>
    <w:rsid w:val="00860523"/>
    <w:rsid w:val="00863EE2"/>
    <w:rsid w:val="00864277"/>
    <w:rsid w:val="00873F5D"/>
    <w:rsid w:val="00874E24"/>
    <w:rsid w:val="00876E3E"/>
    <w:rsid w:val="0088471D"/>
    <w:rsid w:val="00891DE7"/>
    <w:rsid w:val="0089338F"/>
    <w:rsid w:val="008B177A"/>
    <w:rsid w:val="008C2382"/>
    <w:rsid w:val="008E6003"/>
    <w:rsid w:val="008F6C89"/>
    <w:rsid w:val="009242C6"/>
    <w:rsid w:val="0092550C"/>
    <w:rsid w:val="009303A8"/>
    <w:rsid w:val="00935E1A"/>
    <w:rsid w:val="00945C28"/>
    <w:rsid w:val="009465F0"/>
    <w:rsid w:val="0095006D"/>
    <w:rsid w:val="00951147"/>
    <w:rsid w:val="00956107"/>
    <w:rsid w:val="00966227"/>
    <w:rsid w:val="00973A36"/>
    <w:rsid w:val="0098697D"/>
    <w:rsid w:val="0099270D"/>
    <w:rsid w:val="00994451"/>
    <w:rsid w:val="00994837"/>
    <w:rsid w:val="009C1444"/>
    <w:rsid w:val="009D4046"/>
    <w:rsid w:val="009D6206"/>
    <w:rsid w:val="009E19CC"/>
    <w:rsid w:val="009E6F91"/>
    <w:rsid w:val="009F22D9"/>
    <w:rsid w:val="009F4277"/>
    <w:rsid w:val="009F4B21"/>
    <w:rsid w:val="00A06174"/>
    <w:rsid w:val="00A0794E"/>
    <w:rsid w:val="00A16C35"/>
    <w:rsid w:val="00A16E7C"/>
    <w:rsid w:val="00A20031"/>
    <w:rsid w:val="00A2017D"/>
    <w:rsid w:val="00A238F0"/>
    <w:rsid w:val="00A251B5"/>
    <w:rsid w:val="00A31E18"/>
    <w:rsid w:val="00A36F9B"/>
    <w:rsid w:val="00A37EFF"/>
    <w:rsid w:val="00A45202"/>
    <w:rsid w:val="00A4579F"/>
    <w:rsid w:val="00A5048D"/>
    <w:rsid w:val="00A507A3"/>
    <w:rsid w:val="00A60869"/>
    <w:rsid w:val="00A6501B"/>
    <w:rsid w:val="00A706AB"/>
    <w:rsid w:val="00A72DF5"/>
    <w:rsid w:val="00A85DD7"/>
    <w:rsid w:val="00A94BFF"/>
    <w:rsid w:val="00AA019D"/>
    <w:rsid w:val="00AA52CF"/>
    <w:rsid w:val="00AB3D75"/>
    <w:rsid w:val="00AB7AF8"/>
    <w:rsid w:val="00AD1158"/>
    <w:rsid w:val="00AD79FA"/>
    <w:rsid w:val="00AE3987"/>
    <w:rsid w:val="00AE5E04"/>
    <w:rsid w:val="00AF3484"/>
    <w:rsid w:val="00AF6E04"/>
    <w:rsid w:val="00AF7B17"/>
    <w:rsid w:val="00B07AA6"/>
    <w:rsid w:val="00B138B7"/>
    <w:rsid w:val="00B169E4"/>
    <w:rsid w:val="00B2197B"/>
    <w:rsid w:val="00B22C07"/>
    <w:rsid w:val="00B35370"/>
    <w:rsid w:val="00B36210"/>
    <w:rsid w:val="00B4156B"/>
    <w:rsid w:val="00B41EFE"/>
    <w:rsid w:val="00B436DB"/>
    <w:rsid w:val="00B45A27"/>
    <w:rsid w:val="00B47826"/>
    <w:rsid w:val="00B5112C"/>
    <w:rsid w:val="00B60E26"/>
    <w:rsid w:val="00B6211E"/>
    <w:rsid w:val="00B62D5C"/>
    <w:rsid w:val="00B63485"/>
    <w:rsid w:val="00B636A6"/>
    <w:rsid w:val="00B73B87"/>
    <w:rsid w:val="00B75700"/>
    <w:rsid w:val="00B75A41"/>
    <w:rsid w:val="00B76543"/>
    <w:rsid w:val="00B87822"/>
    <w:rsid w:val="00B94544"/>
    <w:rsid w:val="00BA2287"/>
    <w:rsid w:val="00BA4BA4"/>
    <w:rsid w:val="00BB0B31"/>
    <w:rsid w:val="00BB4D8D"/>
    <w:rsid w:val="00BB7E84"/>
    <w:rsid w:val="00BC15B4"/>
    <w:rsid w:val="00BC57CC"/>
    <w:rsid w:val="00BC68E2"/>
    <w:rsid w:val="00BD6E04"/>
    <w:rsid w:val="00BE238C"/>
    <w:rsid w:val="00BE5C0E"/>
    <w:rsid w:val="00BF492E"/>
    <w:rsid w:val="00BF6961"/>
    <w:rsid w:val="00C048CD"/>
    <w:rsid w:val="00C051D7"/>
    <w:rsid w:val="00C055F9"/>
    <w:rsid w:val="00C06713"/>
    <w:rsid w:val="00C0735A"/>
    <w:rsid w:val="00C07FEF"/>
    <w:rsid w:val="00C17F9F"/>
    <w:rsid w:val="00C23E82"/>
    <w:rsid w:val="00C26207"/>
    <w:rsid w:val="00C30315"/>
    <w:rsid w:val="00C34904"/>
    <w:rsid w:val="00C4252B"/>
    <w:rsid w:val="00C439D3"/>
    <w:rsid w:val="00C45C36"/>
    <w:rsid w:val="00C46E43"/>
    <w:rsid w:val="00C525C9"/>
    <w:rsid w:val="00C5418C"/>
    <w:rsid w:val="00C575F1"/>
    <w:rsid w:val="00C61D66"/>
    <w:rsid w:val="00C6295A"/>
    <w:rsid w:val="00C62CB0"/>
    <w:rsid w:val="00C649CE"/>
    <w:rsid w:val="00C65103"/>
    <w:rsid w:val="00C664BC"/>
    <w:rsid w:val="00C66B9C"/>
    <w:rsid w:val="00C76272"/>
    <w:rsid w:val="00C85A3F"/>
    <w:rsid w:val="00C922C7"/>
    <w:rsid w:val="00CA53A9"/>
    <w:rsid w:val="00CA6E42"/>
    <w:rsid w:val="00CB2AA6"/>
    <w:rsid w:val="00CB4D76"/>
    <w:rsid w:val="00CC1466"/>
    <w:rsid w:val="00CD0E6B"/>
    <w:rsid w:val="00CD3603"/>
    <w:rsid w:val="00CD6639"/>
    <w:rsid w:val="00CE40B8"/>
    <w:rsid w:val="00CF06F7"/>
    <w:rsid w:val="00D07FC6"/>
    <w:rsid w:val="00D13A9C"/>
    <w:rsid w:val="00D13E78"/>
    <w:rsid w:val="00D22895"/>
    <w:rsid w:val="00D304F1"/>
    <w:rsid w:val="00D31FBC"/>
    <w:rsid w:val="00D33D7A"/>
    <w:rsid w:val="00D33DB7"/>
    <w:rsid w:val="00D41878"/>
    <w:rsid w:val="00D50D1E"/>
    <w:rsid w:val="00D62325"/>
    <w:rsid w:val="00D64F42"/>
    <w:rsid w:val="00D660B0"/>
    <w:rsid w:val="00D674B2"/>
    <w:rsid w:val="00D75413"/>
    <w:rsid w:val="00D768CC"/>
    <w:rsid w:val="00D92E7E"/>
    <w:rsid w:val="00D933E7"/>
    <w:rsid w:val="00D93935"/>
    <w:rsid w:val="00D939D5"/>
    <w:rsid w:val="00DA6236"/>
    <w:rsid w:val="00DB0444"/>
    <w:rsid w:val="00DB3D8D"/>
    <w:rsid w:val="00DB4F88"/>
    <w:rsid w:val="00DC16CA"/>
    <w:rsid w:val="00DC74CA"/>
    <w:rsid w:val="00DF0FD0"/>
    <w:rsid w:val="00DF2BC4"/>
    <w:rsid w:val="00DF2E76"/>
    <w:rsid w:val="00DF41D5"/>
    <w:rsid w:val="00E04AFF"/>
    <w:rsid w:val="00E07C2D"/>
    <w:rsid w:val="00E151B1"/>
    <w:rsid w:val="00E26A7D"/>
    <w:rsid w:val="00E35CBD"/>
    <w:rsid w:val="00E40F79"/>
    <w:rsid w:val="00E428E5"/>
    <w:rsid w:val="00E429D4"/>
    <w:rsid w:val="00E42D15"/>
    <w:rsid w:val="00E504B9"/>
    <w:rsid w:val="00E5221A"/>
    <w:rsid w:val="00E735C4"/>
    <w:rsid w:val="00E770A3"/>
    <w:rsid w:val="00E8586E"/>
    <w:rsid w:val="00E92464"/>
    <w:rsid w:val="00E93281"/>
    <w:rsid w:val="00E96AFE"/>
    <w:rsid w:val="00E9770A"/>
    <w:rsid w:val="00EB4681"/>
    <w:rsid w:val="00EB55B4"/>
    <w:rsid w:val="00EB5695"/>
    <w:rsid w:val="00EB6ED7"/>
    <w:rsid w:val="00ED3A67"/>
    <w:rsid w:val="00EE4A38"/>
    <w:rsid w:val="00EE760A"/>
    <w:rsid w:val="00EF0D36"/>
    <w:rsid w:val="00EF187B"/>
    <w:rsid w:val="00F046CC"/>
    <w:rsid w:val="00F07DB2"/>
    <w:rsid w:val="00F11165"/>
    <w:rsid w:val="00F224AD"/>
    <w:rsid w:val="00F2494B"/>
    <w:rsid w:val="00F42299"/>
    <w:rsid w:val="00F44D2C"/>
    <w:rsid w:val="00F52033"/>
    <w:rsid w:val="00F523D3"/>
    <w:rsid w:val="00F5456C"/>
    <w:rsid w:val="00F54AAB"/>
    <w:rsid w:val="00F56992"/>
    <w:rsid w:val="00F61C5D"/>
    <w:rsid w:val="00F62048"/>
    <w:rsid w:val="00F6553D"/>
    <w:rsid w:val="00F67697"/>
    <w:rsid w:val="00F74F57"/>
    <w:rsid w:val="00F75CE5"/>
    <w:rsid w:val="00F82AFA"/>
    <w:rsid w:val="00F852D2"/>
    <w:rsid w:val="00F86ECD"/>
    <w:rsid w:val="00FA2347"/>
    <w:rsid w:val="00FA3C33"/>
    <w:rsid w:val="00FA4196"/>
    <w:rsid w:val="00FA43DD"/>
    <w:rsid w:val="00FA7EA5"/>
    <w:rsid w:val="00FB2C30"/>
    <w:rsid w:val="00FB46D6"/>
    <w:rsid w:val="00FB5E5E"/>
    <w:rsid w:val="00FD3259"/>
    <w:rsid w:val="00FE5F69"/>
    <w:rsid w:val="00FE6307"/>
    <w:rsid w:val="00FF29C5"/>
    <w:rsid w:val="00FF4058"/>
    <w:rsid w:val="00FF690B"/>
    <w:rsid w:val="00FF78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09448B-A7AE-4D3D-88BF-0623F01B7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1466"/>
    <w:pPr>
      <w:spacing w:after="200" w:line="276" w:lineRule="auto"/>
    </w:pPr>
    <w:rPr>
      <w:sz w:val="22"/>
      <w:szCs w:val="22"/>
      <w:lang w:eastAsia="en-US"/>
    </w:rPr>
  </w:style>
  <w:style w:type="paragraph" w:styleId="2">
    <w:name w:val="heading 2"/>
    <w:basedOn w:val="a"/>
    <w:next w:val="a"/>
    <w:link w:val="20"/>
    <w:qFormat/>
    <w:rsid w:val="0070385C"/>
    <w:pPr>
      <w:keepNext/>
      <w:spacing w:before="60" w:after="120" w:line="240" w:lineRule="auto"/>
      <w:jc w:val="center"/>
      <w:outlineLvl w:val="1"/>
    </w:pPr>
    <w:rPr>
      <w:rFonts w:ascii="Times New Roman" w:eastAsia="Times New Roman" w:hAnsi="Times New Roman"/>
      <w:b/>
      <w:sz w:val="32"/>
      <w:szCs w:val="20"/>
      <w:lang w:val="x-none" w:eastAsia="ru-RU"/>
    </w:rPr>
  </w:style>
  <w:style w:type="paragraph" w:styleId="6">
    <w:name w:val="heading 6"/>
    <w:basedOn w:val="a"/>
    <w:next w:val="a"/>
    <w:link w:val="60"/>
    <w:qFormat/>
    <w:rsid w:val="0070385C"/>
    <w:pPr>
      <w:keepNext/>
      <w:spacing w:before="360" w:after="0" w:line="240" w:lineRule="auto"/>
      <w:jc w:val="center"/>
      <w:outlineLvl w:val="5"/>
    </w:pPr>
    <w:rPr>
      <w:rFonts w:ascii="Times New Roman" w:eastAsia="Times New Roman" w:hAnsi="Times New Roman"/>
      <w:b/>
      <w:sz w:val="30"/>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70385C"/>
    <w:rPr>
      <w:rFonts w:ascii="Times New Roman" w:eastAsia="Times New Roman" w:hAnsi="Times New Roman" w:cs="Times New Roman"/>
      <w:b/>
      <w:sz w:val="32"/>
      <w:szCs w:val="20"/>
      <w:lang w:eastAsia="ru-RU"/>
    </w:rPr>
  </w:style>
  <w:style w:type="character" w:customStyle="1" w:styleId="60">
    <w:name w:val="Заголовок 6 Знак"/>
    <w:link w:val="6"/>
    <w:rsid w:val="0070385C"/>
    <w:rPr>
      <w:rFonts w:ascii="Times New Roman" w:eastAsia="Times New Roman" w:hAnsi="Times New Roman" w:cs="Times New Roman"/>
      <w:b/>
      <w:sz w:val="30"/>
      <w:szCs w:val="20"/>
      <w:lang w:eastAsia="ru-RU"/>
    </w:rPr>
  </w:style>
  <w:style w:type="paragraph" w:customStyle="1" w:styleId="ConsPlusNormal">
    <w:name w:val="ConsPlusNormal"/>
    <w:rsid w:val="00E07C2D"/>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E07C2D"/>
    <w:pPr>
      <w:widowControl w:val="0"/>
      <w:autoSpaceDE w:val="0"/>
      <w:autoSpaceDN w:val="0"/>
      <w:adjustRightInd w:val="0"/>
    </w:pPr>
    <w:rPr>
      <w:rFonts w:ascii="Courier New" w:eastAsia="Times New Roman" w:hAnsi="Courier New" w:cs="Courier New"/>
    </w:rPr>
  </w:style>
  <w:style w:type="paragraph" w:customStyle="1" w:styleId="ConsPlusTitle">
    <w:name w:val="ConsPlusTitle"/>
    <w:rsid w:val="00E07C2D"/>
    <w:pPr>
      <w:widowControl w:val="0"/>
      <w:autoSpaceDE w:val="0"/>
      <w:autoSpaceDN w:val="0"/>
      <w:adjustRightInd w:val="0"/>
    </w:pPr>
    <w:rPr>
      <w:rFonts w:eastAsia="Times New Roman" w:cs="Calibri"/>
      <w:b/>
      <w:bCs/>
      <w:sz w:val="22"/>
      <w:szCs w:val="22"/>
    </w:rPr>
  </w:style>
  <w:style w:type="paragraph" w:customStyle="1" w:styleId="ConsPlusCell">
    <w:name w:val="ConsPlusCell"/>
    <w:rsid w:val="00E07C2D"/>
    <w:pPr>
      <w:widowControl w:val="0"/>
      <w:autoSpaceDE w:val="0"/>
      <w:autoSpaceDN w:val="0"/>
      <w:adjustRightInd w:val="0"/>
    </w:pPr>
    <w:rPr>
      <w:rFonts w:ascii="Arial" w:eastAsia="Times New Roman" w:hAnsi="Arial" w:cs="Arial"/>
    </w:rPr>
  </w:style>
  <w:style w:type="paragraph" w:customStyle="1" w:styleId="ConsPlusDocList">
    <w:name w:val="ConsPlusDocList"/>
    <w:rsid w:val="00E07C2D"/>
    <w:pPr>
      <w:widowControl w:val="0"/>
      <w:autoSpaceDE w:val="0"/>
      <w:autoSpaceDN w:val="0"/>
      <w:adjustRightInd w:val="0"/>
    </w:pPr>
    <w:rPr>
      <w:rFonts w:ascii="Courier New" w:eastAsia="Times New Roman" w:hAnsi="Courier New" w:cs="Courier New"/>
    </w:rPr>
  </w:style>
  <w:style w:type="paragraph" w:styleId="a3">
    <w:name w:val="Body Text Indent"/>
    <w:basedOn w:val="a"/>
    <w:link w:val="a4"/>
    <w:rsid w:val="0070385C"/>
    <w:pPr>
      <w:spacing w:after="120" w:line="240" w:lineRule="auto"/>
      <w:ind w:left="283"/>
    </w:pPr>
    <w:rPr>
      <w:rFonts w:ascii="Times New Roman" w:eastAsia="Times New Roman" w:hAnsi="Times New Roman"/>
      <w:sz w:val="24"/>
      <w:szCs w:val="24"/>
      <w:lang w:val="x-none" w:eastAsia="ru-RU"/>
    </w:rPr>
  </w:style>
  <w:style w:type="character" w:customStyle="1" w:styleId="a4">
    <w:name w:val="Основной текст с отступом Знак"/>
    <w:link w:val="a3"/>
    <w:rsid w:val="0070385C"/>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70385C"/>
    <w:pPr>
      <w:spacing w:after="0" w:line="240" w:lineRule="auto"/>
    </w:pPr>
    <w:rPr>
      <w:rFonts w:ascii="Tahoma" w:hAnsi="Tahoma"/>
      <w:sz w:val="16"/>
      <w:szCs w:val="16"/>
      <w:lang w:val="x-none" w:eastAsia="x-none"/>
    </w:rPr>
  </w:style>
  <w:style w:type="character" w:customStyle="1" w:styleId="a6">
    <w:name w:val="Текст выноски Знак"/>
    <w:link w:val="a5"/>
    <w:uiPriority w:val="99"/>
    <w:semiHidden/>
    <w:rsid w:val="0070385C"/>
    <w:rPr>
      <w:rFonts w:ascii="Tahoma" w:hAnsi="Tahoma" w:cs="Tahoma"/>
      <w:sz w:val="16"/>
      <w:szCs w:val="16"/>
    </w:rPr>
  </w:style>
  <w:style w:type="paragraph" w:styleId="a7">
    <w:name w:val="List Paragraph"/>
    <w:basedOn w:val="a"/>
    <w:uiPriority w:val="34"/>
    <w:qFormat/>
    <w:rsid w:val="00415795"/>
    <w:pPr>
      <w:ind w:left="720"/>
      <w:contextualSpacing/>
    </w:pPr>
  </w:style>
  <w:style w:type="paragraph" w:styleId="21">
    <w:name w:val="Body Text Indent 2"/>
    <w:basedOn w:val="a"/>
    <w:link w:val="22"/>
    <w:uiPriority w:val="99"/>
    <w:semiHidden/>
    <w:unhideWhenUsed/>
    <w:rsid w:val="00B138B7"/>
    <w:pPr>
      <w:spacing w:after="120" w:line="480" w:lineRule="auto"/>
      <w:ind w:left="283"/>
    </w:pPr>
  </w:style>
  <w:style w:type="character" w:customStyle="1" w:styleId="22">
    <w:name w:val="Основной текст с отступом 2 Знак"/>
    <w:basedOn w:val="a0"/>
    <w:link w:val="21"/>
    <w:uiPriority w:val="99"/>
    <w:semiHidden/>
    <w:rsid w:val="00B138B7"/>
  </w:style>
  <w:style w:type="paragraph" w:customStyle="1" w:styleId="ConsTitle">
    <w:name w:val="ConsTitle"/>
    <w:rsid w:val="00C922C7"/>
    <w:pPr>
      <w:widowControl w:val="0"/>
      <w:autoSpaceDE w:val="0"/>
      <w:autoSpaceDN w:val="0"/>
      <w:adjustRightInd w:val="0"/>
      <w:ind w:right="19772"/>
    </w:pPr>
    <w:rPr>
      <w:rFonts w:ascii="Arial" w:eastAsia="Times New Roman" w:hAnsi="Arial" w:cs="Arial"/>
      <w:b/>
      <w:bCs/>
      <w:sz w:val="22"/>
      <w:szCs w:val="22"/>
    </w:rPr>
  </w:style>
  <w:style w:type="paragraph" w:customStyle="1" w:styleId="ConsNormal">
    <w:name w:val="ConsNormal"/>
    <w:rsid w:val="00C922C7"/>
    <w:pPr>
      <w:widowControl w:val="0"/>
      <w:autoSpaceDE w:val="0"/>
      <w:autoSpaceDN w:val="0"/>
      <w:adjustRightInd w:val="0"/>
      <w:ind w:right="19772" w:firstLine="720"/>
    </w:pPr>
    <w:rPr>
      <w:rFonts w:ascii="Times New Roman" w:eastAsia="Times New Roman" w:hAnsi="Times New Roman"/>
      <w:sz w:val="22"/>
      <w:szCs w:val="22"/>
    </w:rPr>
  </w:style>
  <w:style w:type="paragraph" w:styleId="a8">
    <w:name w:val="No Spacing"/>
    <w:uiPriority w:val="1"/>
    <w:qFormat/>
    <w:rsid w:val="00DF2E76"/>
    <w:rPr>
      <w:sz w:val="22"/>
      <w:szCs w:val="22"/>
      <w:lang w:eastAsia="en-US"/>
    </w:rPr>
  </w:style>
  <w:style w:type="paragraph" w:customStyle="1" w:styleId="a9">
    <w:name w:val="Знак"/>
    <w:basedOn w:val="a"/>
    <w:rsid w:val="00FF78B3"/>
    <w:pPr>
      <w:spacing w:before="100" w:beforeAutospacing="1" w:after="100" w:afterAutospacing="1" w:line="240" w:lineRule="auto"/>
    </w:pPr>
    <w:rPr>
      <w:rFonts w:ascii="Tahoma" w:eastAsia="Times New Roman" w:hAnsi="Tahoma"/>
      <w:sz w:val="20"/>
      <w:szCs w:val="20"/>
      <w:lang w:val="en-US"/>
    </w:rPr>
  </w:style>
  <w:style w:type="table" w:styleId="aa">
    <w:name w:val="Table Grid"/>
    <w:basedOn w:val="a1"/>
    <w:uiPriority w:val="59"/>
    <w:rsid w:val="00FF40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uiPriority w:val="99"/>
    <w:unhideWhenUsed/>
    <w:rsid w:val="00AB7AF8"/>
    <w:rPr>
      <w:color w:val="0000FF"/>
      <w:u w:val="single"/>
    </w:rPr>
  </w:style>
  <w:style w:type="numbering" w:customStyle="1" w:styleId="1">
    <w:name w:val="Нет списка1"/>
    <w:next w:val="a2"/>
    <w:uiPriority w:val="99"/>
    <w:semiHidden/>
    <w:unhideWhenUsed/>
    <w:rsid w:val="000C7503"/>
  </w:style>
  <w:style w:type="paragraph" w:customStyle="1" w:styleId="ConsPlusTitlePage">
    <w:name w:val="ConsPlusTitlePage"/>
    <w:rsid w:val="00EF187B"/>
    <w:pPr>
      <w:widowControl w:val="0"/>
      <w:autoSpaceDE w:val="0"/>
      <w:autoSpaceDN w:val="0"/>
    </w:pPr>
    <w:rPr>
      <w:rFonts w:ascii="Tahoma" w:eastAsia="Times New Roman" w:hAnsi="Tahoma" w:cs="Tahoma"/>
    </w:rPr>
  </w:style>
  <w:style w:type="paragraph" w:customStyle="1" w:styleId="ConsPlusJurTerm">
    <w:name w:val="ConsPlusJurTerm"/>
    <w:rsid w:val="00EF187B"/>
    <w:pPr>
      <w:widowControl w:val="0"/>
      <w:autoSpaceDE w:val="0"/>
      <w:autoSpaceDN w:val="0"/>
    </w:pPr>
    <w:rPr>
      <w:rFonts w:ascii="Tahoma" w:eastAsia="Times New Roman" w:hAnsi="Tahoma" w:cs="Tahoma"/>
      <w:sz w:val="26"/>
    </w:rPr>
  </w:style>
  <w:style w:type="paragraph" w:customStyle="1" w:styleId="ConsPlusTextList">
    <w:name w:val="ConsPlusTextList"/>
    <w:rsid w:val="00EF187B"/>
    <w:pPr>
      <w:widowControl w:val="0"/>
      <w:autoSpaceDE w:val="0"/>
      <w:autoSpaceDN w:val="0"/>
    </w:pPr>
    <w:rPr>
      <w:rFonts w:ascii="Arial" w:eastAsia="Times New Roman" w:hAnsi="Arial" w:cs="Arial"/>
    </w:rPr>
  </w:style>
  <w:style w:type="paragraph" w:styleId="ac">
    <w:name w:val="footnote text"/>
    <w:basedOn w:val="a"/>
    <w:link w:val="ad"/>
    <w:uiPriority w:val="99"/>
    <w:semiHidden/>
    <w:unhideWhenUsed/>
    <w:rsid w:val="00FE5F69"/>
    <w:pPr>
      <w:spacing w:after="0" w:line="240" w:lineRule="auto"/>
    </w:pPr>
    <w:rPr>
      <w:sz w:val="20"/>
      <w:szCs w:val="20"/>
    </w:rPr>
  </w:style>
  <w:style w:type="character" w:customStyle="1" w:styleId="ad">
    <w:name w:val="Текст сноски Знак"/>
    <w:basedOn w:val="a0"/>
    <w:link w:val="ac"/>
    <w:uiPriority w:val="99"/>
    <w:semiHidden/>
    <w:rsid w:val="00FE5F69"/>
    <w:rPr>
      <w:lang w:eastAsia="en-US"/>
    </w:rPr>
  </w:style>
  <w:style w:type="character" w:styleId="ae">
    <w:name w:val="footnote reference"/>
    <w:basedOn w:val="a0"/>
    <w:uiPriority w:val="99"/>
    <w:semiHidden/>
    <w:unhideWhenUsed/>
    <w:rsid w:val="00FE5F69"/>
    <w:rPr>
      <w:vertAlign w:val="superscript"/>
    </w:rPr>
  </w:style>
  <w:style w:type="paragraph" w:styleId="af">
    <w:name w:val="endnote text"/>
    <w:basedOn w:val="a"/>
    <w:link w:val="af0"/>
    <w:uiPriority w:val="99"/>
    <w:semiHidden/>
    <w:unhideWhenUsed/>
    <w:rsid w:val="001B442F"/>
    <w:pPr>
      <w:spacing w:after="0" w:line="240" w:lineRule="auto"/>
    </w:pPr>
    <w:rPr>
      <w:sz w:val="20"/>
      <w:szCs w:val="20"/>
    </w:rPr>
  </w:style>
  <w:style w:type="character" w:customStyle="1" w:styleId="af0">
    <w:name w:val="Текст концевой сноски Знак"/>
    <w:basedOn w:val="a0"/>
    <w:link w:val="af"/>
    <w:uiPriority w:val="99"/>
    <w:semiHidden/>
    <w:rsid w:val="001B442F"/>
    <w:rPr>
      <w:lang w:eastAsia="en-US"/>
    </w:rPr>
  </w:style>
  <w:style w:type="character" w:styleId="af1">
    <w:name w:val="endnote reference"/>
    <w:basedOn w:val="a0"/>
    <w:uiPriority w:val="99"/>
    <w:semiHidden/>
    <w:unhideWhenUsed/>
    <w:rsid w:val="001B442F"/>
    <w:rPr>
      <w:vertAlign w:val="superscript"/>
    </w:rPr>
  </w:style>
  <w:style w:type="paragraph" w:styleId="af2">
    <w:name w:val="header"/>
    <w:basedOn w:val="a"/>
    <w:link w:val="af3"/>
    <w:uiPriority w:val="99"/>
    <w:unhideWhenUsed/>
    <w:rsid w:val="00864277"/>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864277"/>
    <w:rPr>
      <w:sz w:val="22"/>
      <w:szCs w:val="22"/>
      <w:lang w:eastAsia="en-US"/>
    </w:rPr>
  </w:style>
  <w:style w:type="paragraph" w:styleId="af4">
    <w:name w:val="footer"/>
    <w:basedOn w:val="a"/>
    <w:link w:val="af5"/>
    <w:uiPriority w:val="99"/>
    <w:unhideWhenUsed/>
    <w:rsid w:val="00864277"/>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86427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73348">
      <w:bodyDiv w:val="1"/>
      <w:marLeft w:val="0"/>
      <w:marRight w:val="0"/>
      <w:marTop w:val="0"/>
      <w:marBottom w:val="0"/>
      <w:divBdr>
        <w:top w:val="none" w:sz="0" w:space="0" w:color="auto"/>
        <w:left w:val="none" w:sz="0" w:space="0" w:color="auto"/>
        <w:bottom w:val="none" w:sz="0" w:space="0" w:color="auto"/>
        <w:right w:val="none" w:sz="0" w:space="0" w:color="auto"/>
      </w:divBdr>
    </w:div>
    <w:div w:id="113597881">
      <w:bodyDiv w:val="1"/>
      <w:marLeft w:val="0"/>
      <w:marRight w:val="0"/>
      <w:marTop w:val="0"/>
      <w:marBottom w:val="0"/>
      <w:divBdr>
        <w:top w:val="none" w:sz="0" w:space="0" w:color="auto"/>
        <w:left w:val="none" w:sz="0" w:space="0" w:color="auto"/>
        <w:bottom w:val="none" w:sz="0" w:space="0" w:color="auto"/>
        <w:right w:val="none" w:sz="0" w:space="0" w:color="auto"/>
      </w:divBdr>
    </w:div>
    <w:div w:id="119492292">
      <w:bodyDiv w:val="1"/>
      <w:marLeft w:val="0"/>
      <w:marRight w:val="0"/>
      <w:marTop w:val="0"/>
      <w:marBottom w:val="0"/>
      <w:divBdr>
        <w:top w:val="none" w:sz="0" w:space="0" w:color="auto"/>
        <w:left w:val="none" w:sz="0" w:space="0" w:color="auto"/>
        <w:bottom w:val="none" w:sz="0" w:space="0" w:color="auto"/>
        <w:right w:val="none" w:sz="0" w:space="0" w:color="auto"/>
      </w:divBdr>
    </w:div>
    <w:div w:id="224919711">
      <w:bodyDiv w:val="1"/>
      <w:marLeft w:val="0"/>
      <w:marRight w:val="0"/>
      <w:marTop w:val="0"/>
      <w:marBottom w:val="0"/>
      <w:divBdr>
        <w:top w:val="none" w:sz="0" w:space="0" w:color="auto"/>
        <w:left w:val="none" w:sz="0" w:space="0" w:color="auto"/>
        <w:bottom w:val="none" w:sz="0" w:space="0" w:color="auto"/>
        <w:right w:val="none" w:sz="0" w:space="0" w:color="auto"/>
      </w:divBdr>
    </w:div>
    <w:div w:id="268204117">
      <w:bodyDiv w:val="1"/>
      <w:marLeft w:val="0"/>
      <w:marRight w:val="0"/>
      <w:marTop w:val="0"/>
      <w:marBottom w:val="0"/>
      <w:divBdr>
        <w:top w:val="none" w:sz="0" w:space="0" w:color="auto"/>
        <w:left w:val="none" w:sz="0" w:space="0" w:color="auto"/>
        <w:bottom w:val="none" w:sz="0" w:space="0" w:color="auto"/>
        <w:right w:val="none" w:sz="0" w:space="0" w:color="auto"/>
      </w:divBdr>
    </w:div>
    <w:div w:id="299773920">
      <w:bodyDiv w:val="1"/>
      <w:marLeft w:val="0"/>
      <w:marRight w:val="0"/>
      <w:marTop w:val="0"/>
      <w:marBottom w:val="0"/>
      <w:divBdr>
        <w:top w:val="none" w:sz="0" w:space="0" w:color="auto"/>
        <w:left w:val="none" w:sz="0" w:space="0" w:color="auto"/>
        <w:bottom w:val="none" w:sz="0" w:space="0" w:color="auto"/>
        <w:right w:val="none" w:sz="0" w:space="0" w:color="auto"/>
      </w:divBdr>
    </w:div>
    <w:div w:id="321550384">
      <w:bodyDiv w:val="1"/>
      <w:marLeft w:val="0"/>
      <w:marRight w:val="0"/>
      <w:marTop w:val="0"/>
      <w:marBottom w:val="0"/>
      <w:divBdr>
        <w:top w:val="none" w:sz="0" w:space="0" w:color="auto"/>
        <w:left w:val="none" w:sz="0" w:space="0" w:color="auto"/>
        <w:bottom w:val="none" w:sz="0" w:space="0" w:color="auto"/>
        <w:right w:val="none" w:sz="0" w:space="0" w:color="auto"/>
      </w:divBdr>
    </w:div>
    <w:div w:id="336884701">
      <w:bodyDiv w:val="1"/>
      <w:marLeft w:val="0"/>
      <w:marRight w:val="0"/>
      <w:marTop w:val="0"/>
      <w:marBottom w:val="0"/>
      <w:divBdr>
        <w:top w:val="none" w:sz="0" w:space="0" w:color="auto"/>
        <w:left w:val="none" w:sz="0" w:space="0" w:color="auto"/>
        <w:bottom w:val="none" w:sz="0" w:space="0" w:color="auto"/>
        <w:right w:val="none" w:sz="0" w:space="0" w:color="auto"/>
      </w:divBdr>
    </w:div>
    <w:div w:id="435060728">
      <w:bodyDiv w:val="1"/>
      <w:marLeft w:val="0"/>
      <w:marRight w:val="0"/>
      <w:marTop w:val="0"/>
      <w:marBottom w:val="0"/>
      <w:divBdr>
        <w:top w:val="none" w:sz="0" w:space="0" w:color="auto"/>
        <w:left w:val="none" w:sz="0" w:space="0" w:color="auto"/>
        <w:bottom w:val="none" w:sz="0" w:space="0" w:color="auto"/>
        <w:right w:val="none" w:sz="0" w:space="0" w:color="auto"/>
      </w:divBdr>
    </w:div>
    <w:div w:id="609238660">
      <w:bodyDiv w:val="1"/>
      <w:marLeft w:val="0"/>
      <w:marRight w:val="0"/>
      <w:marTop w:val="0"/>
      <w:marBottom w:val="0"/>
      <w:divBdr>
        <w:top w:val="none" w:sz="0" w:space="0" w:color="auto"/>
        <w:left w:val="none" w:sz="0" w:space="0" w:color="auto"/>
        <w:bottom w:val="none" w:sz="0" w:space="0" w:color="auto"/>
        <w:right w:val="none" w:sz="0" w:space="0" w:color="auto"/>
      </w:divBdr>
    </w:div>
    <w:div w:id="609706745">
      <w:bodyDiv w:val="1"/>
      <w:marLeft w:val="0"/>
      <w:marRight w:val="0"/>
      <w:marTop w:val="0"/>
      <w:marBottom w:val="0"/>
      <w:divBdr>
        <w:top w:val="none" w:sz="0" w:space="0" w:color="auto"/>
        <w:left w:val="none" w:sz="0" w:space="0" w:color="auto"/>
        <w:bottom w:val="none" w:sz="0" w:space="0" w:color="auto"/>
        <w:right w:val="none" w:sz="0" w:space="0" w:color="auto"/>
      </w:divBdr>
    </w:div>
    <w:div w:id="621158948">
      <w:bodyDiv w:val="1"/>
      <w:marLeft w:val="0"/>
      <w:marRight w:val="0"/>
      <w:marTop w:val="0"/>
      <w:marBottom w:val="0"/>
      <w:divBdr>
        <w:top w:val="none" w:sz="0" w:space="0" w:color="auto"/>
        <w:left w:val="none" w:sz="0" w:space="0" w:color="auto"/>
        <w:bottom w:val="none" w:sz="0" w:space="0" w:color="auto"/>
        <w:right w:val="none" w:sz="0" w:space="0" w:color="auto"/>
      </w:divBdr>
    </w:div>
    <w:div w:id="621502113">
      <w:bodyDiv w:val="1"/>
      <w:marLeft w:val="0"/>
      <w:marRight w:val="0"/>
      <w:marTop w:val="0"/>
      <w:marBottom w:val="0"/>
      <w:divBdr>
        <w:top w:val="none" w:sz="0" w:space="0" w:color="auto"/>
        <w:left w:val="none" w:sz="0" w:space="0" w:color="auto"/>
        <w:bottom w:val="none" w:sz="0" w:space="0" w:color="auto"/>
        <w:right w:val="none" w:sz="0" w:space="0" w:color="auto"/>
      </w:divBdr>
    </w:div>
    <w:div w:id="626618103">
      <w:bodyDiv w:val="1"/>
      <w:marLeft w:val="0"/>
      <w:marRight w:val="0"/>
      <w:marTop w:val="0"/>
      <w:marBottom w:val="0"/>
      <w:divBdr>
        <w:top w:val="none" w:sz="0" w:space="0" w:color="auto"/>
        <w:left w:val="none" w:sz="0" w:space="0" w:color="auto"/>
        <w:bottom w:val="none" w:sz="0" w:space="0" w:color="auto"/>
        <w:right w:val="none" w:sz="0" w:space="0" w:color="auto"/>
      </w:divBdr>
    </w:div>
    <w:div w:id="637564062">
      <w:bodyDiv w:val="1"/>
      <w:marLeft w:val="0"/>
      <w:marRight w:val="0"/>
      <w:marTop w:val="0"/>
      <w:marBottom w:val="0"/>
      <w:divBdr>
        <w:top w:val="none" w:sz="0" w:space="0" w:color="auto"/>
        <w:left w:val="none" w:sz="0" w:space="0" w:color="auto"/>
        <w:bottom w:val="none" w:sz="0" w:space="0" w:color="auto"/>
        <w:right w:val="none" w:sz="0" w:space="0" w:color="auto"/>
      </w:divBdr>
    </w:div>
    <w:div w:id="740754060">
      <w:bodyDiv w:val="1"/>
      <w:marLeft w:val="0"/>
      <w:marRight w:val="0"/>
      <w:marTop w:val="0"/>
      <w:marBottom w:val="0"/>
      <w:divBdr>
        <w:top w:val="none" w:sz="0" w:space="0" w:color="auto"/>
        <w:left w:val="none" w:sz="0" w:space="0" w:color="auto"/>
        <w:bottom w:val="none" w:sz="0" w:space="0" w:color="auto"/>
        <w:right w:val="none" w:sz="0" w:space="0" w:color="auto"/>
      </w:divBdr>
    </w:div>
    <w:div w:id="786974469">
      <w:bodyDiv w:val="1"/>
      <w:marLeft w:val="0"/>
      <w:marRight w:val="0"/>
      <w:marTop w:val="0"/>
      <w:marBottom w:val="0"/>
      <w:divBdr>
        <w:top w:val="none" w:sz="0" w:space="0" w:color="auto"/>
        <w:left w:val="none" w:sz="0" w:space="0" w:color="auto"/>
        <w:bottom w:val="none" w:sz="0" w:space="0" w:color="auto"/>
        <w:right w:val="none" w:sz="0" w:space="0" w:color="auto"/>
      </w:divBdr>
    </w:div>
    <w:div w:id="816579061">
      <w:bodyDiv w:val="1"/>
      <w:marLeft w:val="0"/>
      <w:marRight w:val="0"/>
      <w:marTop w:val="0"/>
      <w:marBottom w:val="0"/>
      <w:divBdr>
        <w:top w:val="none" w:sz="0" w:space="0" w:color="auto"/>
        <w:left w:val="none" w:sz="0" w:space="0" w:color="auto"/>
        <w:bottom w:val="none" w:sz="0" w:space="0" w:color="auto"/>
        <w:right w:val="none" w:sz="0" w:space="0" w:color="auto"/>
      </w:divBdr>
    </w:div>
    <w:div w:id="817767058">
      <w:bodyDiv w:val="1"/>
      <w:marLeft w:val="0"/>
      <w:marRight w:val="0"/>
      <w:marTop w:val="0"/>
      <w:marBottom w:val="0"/>
      <w:divBdr>
        <w:top w:val="none" w:sz="0" w:space="0" w:color="auto"/>
        <w:left w:val="none" w:sz="0" w:space="0" w:color="auto"/>
        <w:bottom w:val="none" w:sz="0" w:space="0" w:color="auto"/>
        <w:right w:val="none" w:sz="0" w:space="0" w:color="auto"/>
      </w:divBdr>
    </w:div>
    <w:div w:id="828865508">
      <w:bodyDiv w:val="1"/>
      <w:marLeft w:val="0"/>
      <w:marRight w:val="0"/>
      <w:marTop w:val="0"/>
      <w:marBottom w:val="0"/>
      <w:divBdr>
        <w:top w:val="none" w:sz="0" w:space="0" w:color="auto"/>
        <w:left w:val="none" w:sz="0" w:space="0" w:color="auto"/>
        <w:bottom w:val="none" w:sz="0" w:space="0" w:color="auto"/>
        <w:right w:val="none" w:sz="0" w:space="0" w:color="auto"/>
      </w:divBdr>
    </w:div>
    <w:div w:id="861236948">
      <w:bodyDiv w:val="1"/>
      <w:marLeft w:val="0"/>
      <w:marRight w:val="0"/>
      <w:marTop w:val="0"/>
      <w:marBottom w:val="0"/>
      <w:divBdr>
        <w:top w:val="none" w:sz="0" w:space="0" w:color="auto"/>
        <w:left w:val="none" w:sz="0" w:space="0" w:color="auto"/>
        <w:bottom w:val="none" w:sz="0" w:space="0" w:color="auto"/>
        <w:right w:val="none" w:sz="0" w:space="0" w:color="auto"/>
      </w:divBdr>
    </w:div>
    <w:div w:id="901134154">
      <w:bodyDiv w:val="1"/>
      <w:marLeft w:val="0"/>
      <w:marRight w:val="0"/>
      <w:marTop w:val="0"/>
      <w:marBottom w:val="0"/>
      <w:divBdr>
        <w:top w:val="none" w:sz="0" w:space="0" w:color="auto"/>
        <w:left w:val="none" w:sz="0" w:space="0" w:color="auto"/>
        <w:bottom w:val="none" w:sz="0" w:space="0" w:color="auto"/>
        <w:right w:val="none" w:sz="0" w:space="0" w:color="auto"/>
      </w:divBdr>
    </w:div>
    <w:div w:id="916088976">
      <w:bodyDiv w:val="1"/>
      <w:marLeft w:val="0"/>
      <w:marRight w:val="0"/>
      <w:marTop w:val="0"/>
      <w:marBottom w:val="0"/>
      <w:divBdr>
        <w:top w:val="none" w:sz="0" w:space="0" w:color="auto"/>
        <w:left w:val="none" w:sz="0" w:space="0" w:color="auto"/>
        <w:bottom w:val="none" w:sz="0" w:space="0" w:color="auto"/>
        <w:right w:val="none" w:sz="0" w:space="0" w:color="auto"/>
      </w:divBdr>
    </w:div>
    <w:div w:id="994189610">
      <w:bodyDiv w:val="1"/>
      <w:marLeft w:val="0"/>
      <w:marRight w:val="0"/>
      <w:marTop w:val="0"/>
      <w:marBottom w:val="0"/>
      <w:divBdr>
        <w:top w:val="none" w:sz="0" w:space="0" w:color="auto"/>
        <w:left w:val="none" w:sz="0" w:space="0" w:color="auto"/>
        <w:bottom w:val="none" w:sz="0" w:space="0" w:color="auto"/>
        <w:right w:val="none" w:sz="0" w:space="0" w:color="auto"/>
      </w:divBdr>
    </w:div>
    <w:div w:id="1156989920">
      <w:bodyDiv w:val="1"/>
      <w:marLeft w:val="0"/>
      <w:marRight w:val="0"/>
      <w:marTop w:val="0"/>
      <w:marBottom w:val="0"/>
      <w:divBdr>
        <w:top w:val="none" w:sz="0" w:space="0" w:color="auto"/>
        <w:left w:val="none" w:sz="0" w:space="0" w:color="auto"/>
        <w:bottom w:val="none" w:sz="0" w:space="0" w:color="auto"/>
        <w:right w:val="none" w:sz="0" w:space="0" w:color="auto"/>
      </w:divBdr>
    </w:div>
    <w:div w:id="1179471215">
      <w:bodyDiv w:val="1"/>
      <w:marLeft w:val="0"/>
      <w:marRight w:val="0"/>
      <w:marTop w:val="0"/>
      <w:marBottom w:val="0"/>
      <w:divBdr>
        <w:top w:val="none" w:sz="0" w:space="0" w:color="auto"/>
        <w:left w:val="none" w:sz="0" w:space="0" w:color="auto"/>
        <w:bottom w:val="none" w:sz="0" w:space="0" w:color="auto"/>
        <w:right w:val="none" w:sz="0" w:space="0" w:color="auto"/>
      </w:divBdr>
    </w:div>
    <w:div w:id="1216165960">
      <w:bodyDiv w:val="1"/>
      <w:marLeft w:val="0"/>
      <w:marRight w:val="0"/>
      <w:marTop w:val="0"/>
      <w:marBottom w:val="0"/>
      <w:divBdr>
        <w:top w:val="none" w:sz="0" w:space="0" w:color="auto"/>
        <w:left w:val="none" w:sz="0" w:space="0" w:color="auto"/>
        <w:bottom w:val="none" w:sz="0" w:space="0" w:color="auto"/>
        <w:right w:val="none" w:sz="0" w:space="0" w:color="auto"/>
      </w:divBdr>
    </w:div>
    <w:div w:id="1223054101">
      <w:bodyDiv w:val="1"/>
      <w:marLeft w:val="0"/>
      <w:marRight w:val="0"/>
      <w:marTop w:val="0"/>
      <w:marBottom w:val="0"/>
      <w:divBdr>
        <w:top w:val="none" w:sz="0" w:space="0" w:color="auto"/>
        <w:left w:val="none" w:sz="0" w:space="0" w:color="auto"/>
        <w:bottom w:val="none" w:sz="0" w:space="0" w:color="auto"/>
        <w:right w:val="none" w:sz="0" w:space="0" w:color="auto"/>
      </w:divBdr>
    </w:div>
    <w:div w:id="1241645882">
      <w:bodyDiv w:val="1"/>
      <w:marLeft w:val="0"/>
      <w:marRight w:val="0"/>
      <w:marTop w:val="0"/>
      <w:marBottom w:val="0"/>
      <w:divBdr>
        <w:top w:val="none" w:sz="0" w:space="0" w:color="auto"/>
        <w:left w:val="none" w:sz="0" w:space="0" w:color="auto"/>
        <w:bottom w:val="none" w:sz="0" w:space="0" w:color="auto"/>
        <w:right w:val="none" w:sz="0" w:space="0" w:color="auto"/>
      </w:divBdr>
    </w:div>
    <w:div w:id="1267031848">
      <w:bodyDiv w:val="1"/>
      <w:marLeft w:val="0"/>
      <w:marRight w:val="0"/>
      <w:marTop w:val="0"/>
      <w:marBottom w:val="0"/>
      <w:divBdr>
        <w:top w:val="none" w:sz="0" w:space="0" w:color="auto"/>
        <w:left w:val="none" w:sz="0" w:space="0" w:color="auto"/>
        <w:bottom w:val="none" w:sz="0" w:space="0" w:color="auto"/>
        <w:right w:val="none" w:sz="0" w:space="0" w:color="auto"/>
      </w:divBdr>
    </w:div>
    <w:div w:id="1283925199">
      <w:bodyDiv w:val="1"/>
      <w:marLeft w:val="0"/>
      <w:marRight w:val="0"/>
      <w:marTop w:val="0"/>
      <w:marBottom w:val="0"/>
      <w:divBdr>
        <w:top w:val="none" w:sz="0" w:space="0" w:color="auto"/>
        <w:left w:val="none" w:sz="0" w:space="0" w:color="auto"/>
        <w:bottom w:val="none" w:sz="0" w:space="0" w:color="auto"/>
        <w:right w:val="none" w:sz="0" w:space="0" w:color="auto"/>
      </w:divBdr>
    </w:div>
    <w:div w:id="1402558395">
      <w:bodyDiv w:val="1"/>
      <w:marLeft w:val="0"/>
      <w:marRight w:val="0"/>
      <w:marTop w:val="0"/>
      <w:marBottom w:val="0"/>
      <w:divBdr>
        <w:top w:val="none" w:sz="0" w:space="0" w:color="auto"/>
        <w:left w:val="none" w:sz="0" w:space="0" w:color="auto"/>
        <w:bottom w:val="none" w:sz="0" w:space="0" w:color="auto"/>
        <w:right w:val="none" w:sz="0" w:space="0" w:color="auto"/>
      </w:divBdr>
    </w:div>
    <w:div w:id="1418330492">
      <w:bodyDiv w:val="1"/>
      <w:marLeft w:val="0"/>
      <w:marRight w:val="0"/>
      <w:marTop w:val="0"/>
      <w:marBottom w:val="0"/>
      <w:divBdr>
        <w:top w:val="none" w:sz="0" w:space="0" w:color="auto"/>
        <w:left w:val="none" w:sz="0" w:space="0" w:color="auto"/>
        <w:bottom w:val="none" w:sz="0" w:space="0" w:color="auto"/>
        <w:right w:val="none" w:sz="0" w:space="0" w:color="auto"/>
      </w:divBdr>
    </w:div>
    <w:div w:id="1458598852">
      <w:bodyDiv w:val="1"/>
      <w:marLeft w:val="0"/>
      <w:marRight w:val="0"/>
      <w:marTop w:val="0"/>
      <w:marBottom w:val="0"/>
      <w:divBdr>
        <w:top w:val="none" w:sz="0" w:space="0" w:color="auto"/>
        <w:left w:val="none" w:sz="0" w:space="0" w:color="auto"/>
        <w:bottom w:val="none" w:sz="0" w:space="0" w:color="auto"/>
        <w:right w:val="none" w:sz="0" w:space="0" w:color="auto"/>
      </w:divBdr>
    </w:div>
    <w:div w:id="1514420771">
      <w:bodyDiv w:val="1"/>
      <w:marLeft w:val="0"/>
      <w:marRight w:val="0"/>
      <w:marTop w:val="0"/>
      <w:marBottom w:val="0"/>
      <w:divBdr>
        <w:top w:val="none" w:sz="0" w:space="0" w:color="auto"/>
        <w:left w:val="none" w:sz="0" w:space="0" w:color="auto"/>
        <w:bottom w:val="none" w:sz="0" w:space="0" w:color="auto"/>
        <w:right w:val="none" w:sz="0" w:space="0" w:color="auto"/>
      </w:divBdr>
    </w:div>
    <w:div w:id="1576472463">
      <w:bodyDiv w:val="1"/>
      <w:marLeft w:val="0"/>
      <w:marRight w:val="0"/>
      <w:marTop w:val="0"/>
      <w:marBottom w:val="0"/>
      <w:divBdr>
        <w:top w:val="none" w:sz="0" w:space="0" w:color="auto"/>
        <w:left w:val="none" w:sz="0" w:space="0" w:color="auto"/>
        <w:bottom w:val="none" w:sz="0" w:space="0" w:color="auto"/>
        <w:right w:val="none" w:sz="0" w:space="0" w:color="auto"/>
      </w:divBdr>
    </w:div>
    <w:div w:id="1591743198">
      <w:bodyDiv w:val="1"/>
      <w:marLeft w:val="0"/>
      <w:marRight w:val="0"/>
      <w:marTop w:val="0"/>
      <w:marBottom w:val="0"/>
      <w:divBdr>
        <w:top w:val="none" w:sz="0" w:space="0" w:color="auto"/>
        <w:left w:val="none" w:sz="0" w:space="0" w:color="auto"/>
        <w:bottom w:val="none" w:sz="0" w:space="0" w:color="auto"/>
        <w:right w:val="none" w:sz="0" w:space="0" w:color="auto"/>
      </w:divBdr>
    </w:div>
    <w:div w:id="1593659739">
      <w:bodyDiv w:val="1"/>
      <w:marLeft w:val="0"/>
      <w:marRight w:val="0"/>
      <w:marTop w:val="0"/>
      <w:marBottom w:val="0"/>
      <w:divBdr>
        <w:top w:val="none" w:sz="0" w:space="0" w:color="auto"/>
        <w:left w:val="none" w:sz="0" w:space="0" w:color="auto"/>
        <w:bottom w:val="none" w:sz="0" w:space="0" w:color="auto"/>
        <w:right w:val="none" w:sz="0" w:space="0" w:color="auto"/>
      </w:divBdr>
    </w:div>
    <w:div w:id="1631862563">
      <w:bodyDiv w:val="1"/>
      <w:marLeft w:val="0"/>
      <w:marRight w:val="0"/>
      <w:marTop w:val="0"/>
      <w:marBottom w:val="0"/>
      <w:divBdr>
        <w:top w:val="none" w:sz="0" w:space="0" w:color="auto"/>
        <w:left w:val="none" w:sz="0" w:space="0" w:color="auto"/>
        <w:bottom w:val="none" w:sz="0" w:space="0" w:color="auto"/>
        <w:right w:val="none" w:sz="0" w:space="0" w:color="auto"/>
      </w:divBdr>
    </w:div>
    <w:div w:id="1667054360">
      <w:bodyDiv w:val="1"/>
      <w:marLeft w:val="0"/>
      <w:marRight w:val="0"/>
      <w:marTop w:val="0"/>
      <w:marBottom w:val="0"/>
      <w:divBdr>
        <w:top w:val="none" w:sz="0" w:space="0" w:color="auto"/>
        <w:left w:val="none" w:sz="0" w:space="0" w:color="auto"/>
        <w:bottom w:val="none" w:sz="0" w:space="0" w:color="auto"/>
        <w:right w:val="none" w:sz="0" w:space="0" w:color="auto"/>
      </w:divBdr>
    </w:div>
    <w:div w:id="1678533311">
      <w:bodyDiv w:val="1"/>
      <w:marLeft w:val="0"/>
      <w:marRight w:val="0"/>
      <w:marTop w:val="0"/>
      <w:marBottom w:val="0"/>
      <w:divBdr>
        <w:top w:val="none" w:sz="0" w:space="0" w:color="auto"/>
        <w:left w:val="none" w:sz="0" w:space="0" w:color="auto"/>
        <w:bottom w:val="none" w:sz="0" w:space="0" w:color="auto"/>
        <w:right w:val="none" w:sz="0" w:space="0" w:color="auto"/>
      </w:divBdr>
    </w:div>
    <w:div w:id="1714426991">
      <w:bodyDiv w:val="1"/>
      <w:marLeft w:val="0"/>
      <w:marRight w:val="0"/>
      <w:marTop w:val="0"/>
      <w:marBottom w:val="0"/>
      <w:divBdr>
        <w:top w:val="none" w:sz="0" w:space="0" w:color="auto"/>
        <w:left w:val="none" w:sz="0" w:space="0" w:color="auto"/>
        <w:bottom w:val="none" w:sz="0" w:space="0" w:color="auto"/>
        <w:right w:val="none" w:sz="0" w:space="0" w:color="auto"/>
      </w:divBdr>
    </w:div>
    <w:div w:id="1759793422">
      <w:bodyDiv w:val="1"/>
      <w:marLeft w:val="0"/>
      <w:marRight w:val="0"/>
      <w:marTop w:val="0"/>
      <w:marBottom w:val="0"/>
      <w:divBdr>
        <w:top w:val="none" w:sz="0" w:space="0" w:color="auto"/>
        <w:left w:val="none" w:sz="0" w:space="0" w:color="auto"/>
        <w:bottom w:val="none" w:sz="0" w:space="0" w:color="auto"/>
        <w:right w:val="none" w:sz="0" w:space="0" w:color="auto"/>
      </w:divBdr>
    </w:div>
    <w:div w:id="1783843721">
      <w:bodyDiv w:val="1"/>
      <w:marLeft w:val="0"/>
      <w:marRight w:val="0"/>
      <w:marTop w:val="0"/>
      <w:marBottom w:val="0"/>
      <w:divBdr>
        <w:top w:val="none" w:sz="0" w:space="0" w:color="auto"/>
        <w:left w:val="none" w:sz="0" w:space="0" w:color="auto"/>
        <w:bottom w:val="none" w:sz="0" w:space="0" w:color="auto"/>
        <w:right w:val="none" w:sz="0" w:space="0" w:color="auto"/>
      </w:divBdr>
    </w:div>
    <w:div w:id="1808664238">
      <w:bodyDiv w:val="1"/>
      <w:marLeft w:val="0"/>
      <w:marRight w:val="0"/>
      <w:marTop w:val="0"/>
      <w:marBottom w:val="0"/>
      <w:divBdr>
        <w:top w:val="none" w:sz="0" w:space="0" w:color="auto"/>
        <w:left w:val="none" w:sz="0" w:space="0" w:color="auto"/>
        <w:bottom w:val="none" w:sz="0" w:space="0" w:color="auto"/>
        <w:right w:val="none" w:sz="0" w:space="0" w:color="auto"/>
      </w:divBdr>
    </w:div>
    <w:div w:id="1836990737">
      <w:bodyDiv w:val="1"/>
      <w:marLeft w:val="0"/>
      <w:marRight w:val="0"/>
      <w:marTop w:val="0"/>
      <w:marBottom w:val="0"/>
      <w:divBdr>
        <w:top w:val="none" w:sz="0" w:space="0" w:color="auto"/>
        <w:left w:val="none" w:sz="0" w:space="0" w:color="auto"/>
        <w:bottom w:val="none" w:sz="0" w:space="0" w:color="auto"/>
        <w:right w:val="none" w:sz="0" w:space="0" w:color="auto"/>
      </w:divBdr>
    </w:div>
    <w:div w:id="1851790956">
      <w:bodyDiv w:val="1"/>
      <w:marLeft w:val="0"/>
      <w:marRight w:val="0"/>
      <w:marTop w:val="0"/>
      <w:marBottom w:val="0"/>
      <w:divBdr>
        <w:top w:val="none" w:sz="0" w:space="0" w:color="auto"/>
        <w:left w:val="none" w:sz="0" w:space="0" w:color="auto"/>
        <w:bottom w:val="none" w:sz="0" w:space="0" w:color="auto"/>
        <w:right w:val="none" w:sz="0" w:space="0" w:color="auto"/>
      </w:divBdr>
    </w:div>
    <w:div w:id="1875387471">
      <w:bodyDiv w:val="1"/>
      <w:marLeft w:val="0"/>
      <w:marRight w:val="0"/>
      <w:marTop w:val="0"/>
      <w:marBottom w:val="0"/>
      <w:divBdr>
        <w:top w:val="none" w:sz="0" w:space="0" w:color="auto"/>
        <w:left w:val="none" w:sz="0" w:space="0" w:color="auto"/>
        <w:bottom w:val="none" w:sz="0" w:space="0" w:color="auto"/>
        <w:right w:val="none" w:sz="0" w:space="0" w:color="auto"/>
      </w:divBdr>
    </w:div>
    <w:div w:id="1878812954">
      <w:bodyDiv w:val="1"/>
      <w:marLeft w:val="0"/>
      <w:marRight w:val="0"/>
      <w:marTop w:val="0"/>
      <w:marBottom w:val="0"/>
      <w:divBdr>
        <w:top w:val="none" w:sz="0" w:space="0" w:color="auto"/>
        <w:left w:val="none" w:sz="0" w:space="0" w:color="auto"/>
        <w:bottom w:val="none" w:sz="0" w:space="0" w:color="auto"/>
        <w:right w:val="none" w:sz="0" w:space="0" w:color="auto"/>
      </w:divBdr>
    </w:div>
    <w:div w:id="1891921473">
      <w:bodyDiv w:val="1"/>
      <w:marLeft w:val="0"/>
      <w:marRight w:val="0"/>
      <w:marTop w:val="0"/>
      <w:marBottom w:val="0"/>
      <w:divBdr>
        <w:top w:val="none" w:sz="0" w:space="0" w:color="auto"/>
        <w:left w:val="none" w:sz="0" w:space="0" w:color="auto"/>
        <w:bottom w:val="none" w:sz="0" w:space="0" w:color="auto"/>
        <w:right w:val="none" w:sz="0" w:space="0" w:color="auto"/>
      </w:divBdr>
    </w:div>
    <w:div w:id="1897010867">
      <w:bodyDiv w:val="1"/>
      <w:marLeft w:val="0"/>
      <w:marRight w:val="0"/>
      <w:marTop w:val="0"/>
      <w:marBottom w:val="0"/>
      <w:divBdr>
        <w:top w:val="none" w:sz="0" w:space="0" w:color="auto"/>
        <w:left w:val="none" w:sz="0" w:space="0" w:color="auto"/>
        <w:bottom w:val="none" w:sz="0" w:space="0" w:color="auto"/>
        <w:right w:val="none" w:sz="0" w:space="0" w:color="auto"/>
      </w:divBdr>
    </w:div>
    <w:div w:id="1914008166">
      <w:bodyDiv w:val="1"/>
      <w:marLeft w:val="0"/>
      <w:marRight w:val="0"/>
      <w:marTop w:val="0"/>
      <w:marBottom w:val="0"/>
      <w:divBdr>
        <w:top w:val="none" w:sz="0" w:space="0" w:color="auto"/>
        <w:left w:val="none" w:sz="0" w:space="0" w:color="auto"/>
        <w:bottom w:val="none" w:sz="0" w:space="0" w:color="auto"/>
        <w:right w:val="none" w:sz="0" w:space="0" w:color="auto"/>
      </w:divBdr>
    </w:div>
    <w:div w:id="1932349831">
      <w:bodyDiv w:val="1"/>
      <w:marLeft w:val="0"/>
      <w:marRight w:val="0"/>
      <w:marTop w:val="0"/>
      <w:marBottom w:val="0"/>
      <w:divBdr>
        <w:top w:val="none" w:sz="0" w:space="0" w:color="auto"/>
        <w:left w:val="none" w:sz="0" w:space="0" w:color="auto"/>
        <w:bottom w:val="none" w:sz="0" w:space="0" w:color="auto"/>
        <w:right w:val="none" w:sz="0" w:space="0" w:color="auto"/>
      </w:divBdr>
    </w:div>
    <w:div w:id="1987590249">
      <w:bodyDiv w:val="1"/>
      <w:marLeft w:val="0"/>
      <w:marRight w:val="0"/>
      <w:marTop w:val="0"/>
      <w:marBottom w:val="0"/>
      <w:divBdr>
        <w:top w:val="none" w:sz="0" w:space="0" w:color="auto"/>
        <w:left w:val="none" w:sz="0" w:space="0" w:color="auto"/>
        <w:bottom w:val="none" w:sz="0" w:space="0" w:color="auto"/>
        <w:right w:val="none" w:sz="0" w:space="0" w:color="auto"/>
      </w:divBdr>
    </w:div>
    <w:div w:id="2001932329">
      <w:bodyDiv w:val="1"/>
      <w:marLeft w:val="0"/>
      <w:marRight w:val="0"/>
      <w:marTop w:val="0"/>
      <w:marBottom w:val="0"/>
      <w:divBdr>
        <w:top w:val="none" w:sz="0" w:space="0" w:color="auto"/>
        <w:left w:val="none" w:sz="0" w:space="0" w:color="auto"/>
        <w:bottom w:val="none" w:sz="0" w:space="0" w:color="auto"/>
        <w:right w:val="none" w:sz="0" w:space="0" w:color="auto"/>
      </w:divBdr>
    </w:div>
    <w:div w:id="2024092201">
      <w:bodyDiv w:val="1"/>
      <w:marLeft w:val="0"/>
      <w:marRight w:val="0"/>
      <w:marTop w:val="0"/>
      <w:marBottom w:val="0"/>
      <w:divBdr>
        <w:top w:val="none" w:sz="0" w:space="0" w:color="auto"/>
        <w:left w:val="none" w:sz="0" w:space="0" w:color="auto"/>
        <w:bottom w:val="none" w:sz="0" w:space="0" w:color="auto"/>
        <w:right w:val="none" w:sz="0" w:space="0" w:color="auto"/>
      </w:divBdr>
    </w:div>
    <w:div w:id="2031026935">
      <w:bodyDiv w:val="1"/>
      <w:marLeft w:val="0"/>
      <w:marRight w:val="0"/>
      <w:marTop w:val="0"/>
      <w:marBottom w:val="0"/>
      <w:divBdr>
        <w:top w:val="none" w:sz="0" w:space="0" w:color="auto"/>
        <w:left w:val="none" w:sz="0" w:space="0" w:color="auto"/>
        <w:bottom w:val="none" w:sz="0" w:space="0" w:color="auto"/>
        <w:right w:val="none" w:sz="0" w:space="0" w:color="auto"/>
      </w:divBdr>
    </w:div>
    <w:div w:id="214311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8B7ADB39494B25D414063485D94ED1972013EC69FCA52390191ED5450907BB90E8D25DC65D6C3D8422E3F26BC4aFW9G" TargetMode="External"/><Relationship Id="rId18" Type="http://schemas.openxmlformats.org/officeDocument/2006/relationships/hyperlink" Target="consultantplus://offline/ref=8B7ADB39494B25D414063485D94ED1972013ED65FEAB2390191ED5450907BB90E8D25DC65D6C3D8422E3F26BC4aFW9G" TargetMode="External"/><Relationship Id="rId26" Type="http://schemas.openxmlformats.org/officeDocument/2006/relationships/hyperlink" Target="consultantplus://offline/ref=8B7ADB39494B25D414063485D94ED1972013EC69FCA52390191ED5450907BB90E8D25DC65D6C3D8422E3F26BC4aFW9G" TargetMode="External"/><Relationship Id="rId3" Type="http://schemas.openxmlformats.org/officeDocument/2006/relationships/styles" Target="styles.xml"/><Relationship Id="rId21" Type="http://schemas.openxmlformats.org/officeDocument/2006/relationships/hyperlink" Target="consultantplus://offline/ref=8B7ADB39494B25D414063485D94ED1972013EC69FCA52390191ED5450907BB90E8D25DC65D6C3D8422E3F26BC4aFW9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AC0A461AE415A4545654B6DD694123E86BDCD26F72B519E3B7CEF1094DEFCFD56A7DAEA8022699E1CB9522CDBA9C492FEF0C85793BC5ZFP" TargetMode="External"/><Relationship Id="rId17" Type="http://schemas.openxmlformats.org/officeDocument/2006/relationships/hyperlink" Target="consultantplus://offline/ref=8B7ADB39494B25D414063485D94ED1972013EC69FCA52390191ED5450907BB90E8D25DC65D6C3D8422E3F26BC4aFW9G" TargetMode="External"/><Relationship Id="rId25" Type="http://schemas.openxmlformats.org/officeDocument/2006/relationships/hyperlink" Target="consultantplus://offline/ref=8B7ADB39494B25D414063485D94ED197271BE46BFEAA2390191ED5450907BB90FAD205C85E69258E74ACB43ECBFA1EA97C5128284E79aEW9G" TargetMode="External"/><Relationship Id="rId33" Type="http://schemas.openxmlformats.org/officeDocument/2006/relationships/hyperlink" Target="consultantplus://offline/ref=8B7ADB39494B25D414063485D94ED1972013ED65FEAB2390191ED5450907BB90E8D25DC65D6C3D8422E3F26BC4aFW9G" TargetMode="External"/><Relationship Id="rId2" Type="http://schemas.openxmlformats.org/officeDocument/2006/relationships/numbering" Target="numbering.xml"/><Relationship Id="rId16" Type="http://schemas.openxmlformats.org/officeDocument/2006/relationships/hyperlink" Target="consultantplus://offline/ref=8B7ADB39494B25D414063485D94ED1972013ED65FEAB2390191ED5450907BB90E8D25DC65D6C3D8422E3F26BC4aFW9G" TargetMode="External"/><Relationship Id="rId20" Type="http://schemas.openxmlformats.org/officeDocument/2006/relationships/hyperlink" Target="consultantplus://offline/ref=8B7ADB39494B25D414063485D94ED1972013ED65FEAB2390191ED5450907BB90E8D25DC65D6C3D8422E3F26BC4aFW9G" TargetMode="External"/><Relationship Id="rId29" Type="http://schemas.openxmlformats.org/officeDocument/2006/relationships/hyperlink" Target="consultantplus://offline/ref=8B7ADB39494B25D414063485D94ED1972013ED65FEAB2390191ED5450907BB90E8D25DC65D6C3D8422E3F26BC4aFW9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BC30677FC3DC8EAFDABA244127C32534CE573563D74C3A10654B8883EC2B38AA09BF799A243334AEFDD05B1C80B3FB2D9D57E33694CB3EBw4w1L" TargetMode="External"/><Relationship Id="rId24" Type="http://schemas.openxmlformats.org/officeDocument/2006/relationships/hyperlink" Target="consultantplus://offline/ref=8B7ADB39494B25D414063485D94ED1972013ED65FEAB2390191ED5450907BB90E8D25DC65D6C3D8422E3F26BC4aFW9G" TargetMode="External"/><Relationship Id="rId32" Type="http://schemas.openxmlformats.org/officeDocument/2006/relationships/hyperlink" Target="consultantplus://offline/ref=8B7ADB39494B25D414063485D94ED1972013EC69FCA52390191ED5450907BB90E8D25DC65D6C3D8422E3F26BC4aFW9G" TargetMode="External"/><Relationship Id="rId5" Type="http://schemas.openxmlformats.org/officeDocument/2006/relationships/webSettings" Target="webSettings.xml"/><Relationship Id="rId15" Type="http://schemas.openxmlformats.org/officeDocument/2006/relationships/hyperlink" Target="consultantplus://offline/ref=8B7ADB39494B25D414063485D94ED1972013EC69FCA52390191ED5450907BB90E8D25DC65D6C3D8422E3F26BC4aFW9G" TargetMode="External"/><Relationship Id="rId23" Type="http://schemas.openxmlformats.org/officeDocument/2006/relationships/hyperlink" Target="consultantplus://offline/ref=8B7ADB39494B25D414063485D94ED1972013EC69FCA52390191ED5450907BB90E8D25DC65D6C3D8422E3F26BC4aFW9G" TargetMode="External"/><Relationship Id="rId28" Type="http://schemas.openxmlformats.org/officeDocument/2006/relationships/hyperlink" Target="consultantplus://offline/ref=8B7ADB39494B25D414063485D94ED1972013EC69FCA52390191ED5450907BB90E8D25DC65D6C3D8422E3F26BC4aFW9G" TargetMode="External"/><Relationship Id="rId10" Type="http://schemas.openxmlformats.org/officeDocument/2006/relationships/hyperlink" Target="consultantplus://offline/ref=28C74FFCED30EB9F801458D556DDD14689EF04DCD7F7F0B18BA0C9D9BB9CEB432CED70A02FCD12E1AFCDABE2DE6C8254D07BDFB9B5F5y2j7J" TargetMode="External"/><Relationship Id="rId19" Type="http://schemas.openxmlformats.org/officeDocument/2006/relationships/hyperlink" Target="consultantplus://offline/ref=8B7ADB39494B25D414063485D94ED1972013EC69FCA52390191ED5450907BB90E8D25DC65D6C3D8422E3F26BC4aFW9G" TargetMode="External"/><Relationship Id="rId31" Type="http://schemas.openxmlformats.org/officeDocument/2006/relationships/hyperlink" Target="consultantplus://offline/ref=8B7ADB39494B25D414063485D94ED1972013ED65FEAB2390191ED5450907BB90E8D25DC65D6C3D8422E3F26BC4aFW9G"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8B7ADB39494B25D414063485D94ED1972013ED65FEAB2390191ED5450907BB90E8D25DC65D6C3D8422E3F26BC4aFW9G" TargetMode="External"/><Relationship Id="rId22" Type="http://schemas.openxmlformats.org/officeDocument/2006/relationships/hyperlink" Target="consultantplus://offline/ref=8B7ADB39494B25D414063485D94ED1972013ED65FEAB2390191ED5450907BB90E8D25DC65D6C3D8422E3F26BC4aFW9G" TargetMode="External"/><Relationship Id="rId27" Type="http://schemas.openxmlformats.org/officeDocument/2006/relationships/hyperlink" Target="consultantplus://offline/ref=8B7ADB39494B25D414063485D94ED1972013ED65FEAB2390191ED5450907BB90E8D25DC65D6C3D8422E3F26BC4aFW9G" TargetMode="External"/><Relationship Id="rId30" Type="http://schemas.openxmlformats.org/officeDocument/2006/relationships/hyperlink" Target="consultantplus://offline/ref=8B7ADB39494B25D414063485D94ED1972013EC69FCA52390191ED5450907BB90E8D25DC65D6C3D8422E3F26BC4aFW9G" TargetMode="External"/><Relationship Id="rId35"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consultantplus://offline/ref=8B7ADB39494B25D414063485D94ED1972013EC69FCA52390191ED5450907BB90E8D25DC65D6C3D8422E3F26BC4aFW9G" TargetMode="External"/><Relationship Id="rId3" Type="http://schemas.openxmlformats.org/officeDocument/2006/relationships/hyperlink" Target="consultantplus://offline/ref=8B7ADB39494B25D414063485D94ED197201EED6CFEAA2390191ED5450907BB90E8D25DC65D6C3D8422E3F26BC4aFW9G" TargetMode="External"/><Relationship Id="rId7" Type="http://schemas.openxmlformats.org/officeDocument/2006/relationships/hyperlink" Target="consultantplus://offline/ref=8B7ADB39494B25D414063485D94ED1972013ED65FEAB2390191ED5450907BB90E8D25DC65D6C3D8422E3F26BC4aFW9G" TargetMode="External"/><Relationship Id="rId2" Type="http://schemas.openxmlformats.org/officeDocument/2006/relationships/hyperlink" Target="consultantplus://offline/ref=8B7ADB39494B25D414063485D94ED197271BE46BFEAA2390191ED5450907BB90FAD205CA5F6E278622F6A43A82AD12B57C4D37285079E8C9a4W1G" TargetMode="External"/><Relationship Id="rId1" Type="http://schemas.openxmlformats.org/officeDocument/2006/relationships/hyperlink" Target="consultantplus://offline/ref=8B7ADB39494B25D414063485D94ED197271BE56DF4A92390191ED5450907BB90FAD205CA5F6D238421F6A43A82AD12B57C4D37285079E8C9a4W1G" TargetMode="External"/><Relationship Id="rId6" Type="http://schemas.openxmlformats.org/officeDocument/2006/relationships/hyperlink" Target="consultantplus://offline/ref=8B7ADB39494B25D414063485D94ED1972013EC69FCA52390191ED5450907BB90E8D25DC65D6C3D8422E3F26BC4aFW9G" TargetMode="External"/><Relationship Id="rId5" Type="http://schemas.openxmlformats.org/officeDocument/2006/relationships/hyperlink" Target="consultantplus://offline/ref=8B7ADB39494B25D414063485D94ED1972013ED65FEAB2390191ED5450907BB90E8D25DC65D6C3D8422E3F26BC4aFW9G" TargetMode="External"/><Relationship Id="rId4" Type="http://schemas.openxmlformats.org/officeDocument/2006/relationships/hyperlink" Target="consultantplus://offline/ref=8B7ADB39494B25D414063485D94ED1972013EC69FCA52390191ED5450907BB90E8D25DC65D6C3D8422E3F26BC4aFW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65DDB-1FD1-435E-B9A9-63D5456DD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4326</Words>
  <Characters>24661</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28930</CharactersWithSpaces>
  <SharedDoc>false</SharedDoc>
  <HLinks>
    <vt:vector size="42" baseType="variant">
      <vt:variant>
        <vt:i4>6815792</vt:i4>
      </vt:variant>
      <vt:variant>
        <vt:i4>18</vt:i4>
      </vt:variant>
      <vt:variant>
        <vt:i4>0</vt:i4>
      </vt:variant>
      <vt:variant>
        <vt:i4>5</vt:i4>
      </vt:variant>
      <vt:variant>
        <vt:lpwstr/>
      </vt:variant>
      <vt:variant>
        <vt:lpwstr>Par128</vt:lpwstr>
      </vt:variant>
      <vt:variant>
        <vt:i4>6815792</vt:i4>
      </vt:variant>
      <vt:variant>
        <vt:i4>15</vt:i4>
      </vt:variant>
      <vt:variant>
        <vt:i4>0</vt:i4>
      </vt:variant>
      <vt:variant>
        <vt:i4>5</vt:i4>
      </vt:variant>
      <vt:variant>
        <vt:lpwstr/>
      </vt:variant>
      <vt:variant>
        <vt:lpwstr>Par128</vt:lpwstr>
      </vt:variant>
      <vt:variant>
        <vt:i4>6815792</vt:i4>
      </vt:variant>
      <vt:variant>
        <vt:i4>12</vt:i4>
      </vt:variant>
      <vt:variant>
        <vt:i4>0</vt:i4>
      </vt:variant>
      <vt:variant>
        <vt:i4>5</vt:i4>
      </vt:variant>
      <vt:variant>
        <vt:lpwstr/>
      </vt:variant>
      <vt:variant>
        <vt:lpwstr>Par128</vt:lpwstr>
      </vt:variant>
      <vt:variant>
        <vt:i4>6815792</vt:i4>
      </vt:variant>
      <vt:variant>
        <vt:i4>9</vt:i4>
      </vt:variant>
      <vt:variant>
        <vt:i4>0</vt:i4>
      </vt:variant>
      <vt:variant>
        <vt:i4>5</vt:i4>
      </vt:variant>
      <vt:variant>
        <vt:lpwstr/>
      </vt:variant>
      <vt:variant>
        <vt:lpwstr>Par128</vt:lpwstr>
      </vt:variant>
      <vt:variant>
        <vt:i4>6815792</vt:i4>
      </vt:variant>
      <vt:variant>
        <vt:i4>6</vt:i4>
      </vt:variant>
      <vt:variant>
        <vt:i4>0</vt:i4>
      </vt:variant>
      <vt:variant>
        <vt:i4>5</vt:i4>
      </vt:variant>
      <vt:variant>
        <vt:lpwstr/>
      </vt:variant>
      <vt:variant>
        <vt:lpwstr>Par128</vt:lpwstr>
      </vt:variant>
      <vt:variant>
        <vt:i4>5505026</vt:i4>
      </vt:variant>
      <vt:variant>
        <vt:i4>3</vt:i4>
      </vt:variant>
      <vt:variant>
        <vt:i4>0</vt:i4>
      </vt:variant>
      <vt:variant>
        <vt:i4>5</vt:i4>
      </vt:variant>
      <vt:variant>
        <vt:lpwstr/>
      </vt:variant>
      <vt:variant>
        <vt:lpwstr>Par55</vt:lpwstr>
      </vt:variant>
      <vt:variant>
        <vt:i4>5373954</vt:i4>
      </vt:variant>
      <vt:variant>
        <vt:i4>0</vt:i4>
      </vt:variant>
      <vt:variant>
        <vt:i4>0</vt:i4>
      </vt:variant>
      <vt:variant>
        <vt:i4>5</vt:i4>
      </vt:variant>
      <vt:variant>
        <vt:lpwstr/>
      </vt:variant>
      <vt:variant>
        <vt:lpwstr>Par36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Иванова Наталья</dc:creator>
  <cp:lastModifiedBy>Косенко Софья Алексеевна</cp:lastModifiedBy>
  <cp:revision>2</cp:revision>
  <cp:lastPrinted>2017-01-12T14:39:00Z</cp:lastPrinted>
  <dcterms:created xsi:type="dcterms:W3CDTF">2022-11-29T05:38:00Z</dcterms:created>
  <dcterms:modified xsi:type="dcterms:W3CDTF">2022-11-29T05:38:00Z</dcterms:modified>
</cp:coreProperties>
</file>