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23065C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23065C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23065C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23065C" w:rsidRDefault="00BF3B07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E64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6E0C7F"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45F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23065C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F3B07" w:rsidRDefault="00BF3B07" w:rsidP="00416A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BF3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форм проверочных листов, </w:t>
      </w:r>
    </w:p>
    <w:p w:rsidR="00BF3B07" w:rsidRDefault="00BF3B07" w:rsidP="00416A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используемых при осуществлении регионального </w:t>
      </w:r>
    </w:p>
    <w:p w:rsidR="00BF3B07" w:rsidRDefault="00BF3B07" w:rsidP="00416A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государственного контроля (надзора) в сфере </w:t>
      </w:r>
    </w:p>
    <w:p w:rsidR="00371CEE" w:rsidRPr="0023065C" w:rsidRDefault="00BF3B07" w:rsidP="00416A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F3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социального обслуживания</w:t>
      </w:r>
    </w:p>
    <w:p w:rsidR="007A5939" w:rsidRPr="0023065C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939" w:rsidRPr="0023065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BF3B07" w:rsidRDefault="00BF3B07" w:rsidP="007F5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3B0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В соответствии с </w:t>
      </w:r>
      <w:hyperlink r:id="rId9" w:history="1">
        <w:r w:rsidRPr="00BF3B07">
          <w:rPr>
            <w:rFonts w:ascii="Times New Roman CYR" w:eastAsia="Times New Roman" w:hAnsi="Times New Roman CYR" w:cs="Times New Roman CYR"/>
            <w:sz w:val="26"/>
            <w:szCs w:val="26"/>
            <w:lang w:eastAsia="ru-RU"/>
          </w:rPr>
          <w:t>частью 1 статьи 53</w:t>
        </w:r>
      </w:hyperlink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Федерального закона от 31.07.</w:t>
      </w:r>
      <w:r w:rsidRPr="00BF3B0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2020</w:t>
      </w: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№ 248-ФЗ «</w:t>
      </w:r>
      <w:r w:rsidRPr="00BF3B0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»</w:t>
      </w:r>
      <w:r w:rsidRPr="00BF3B0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, </w:t>
      </w:r>
      <w:hyperlink r:id="rId10" w:history="1">
        <w:r w:rsidRPr="00BF3B07">
          <w:rPr>
            <w:rFonts w:ascii="Times New Roman CYR" w:eastAsia="Times New Roman" w:hAnsi="Times New Roman CYR" w:cs="Times New Roman CYR"/>
            <w:sz w:val="26"/>
            <w:szCs w:val="26"/>
            <w:lang w:eastAsia="ru-RU"/>
          </w:rPr>
          <w:t>пунктом 3</w:t>
        </w:r>
      </w:hyperlink>
      <w:r w:rsidRPr="00BF3B0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</w:t>
      </w:r>
      <w:hyperlink r:id="rId11" w:history="1">
        <w:r w:rsidRPr="00BF3B07">
          <w:rPr>
            <w:rFonts w:ascii="Times New Roman CYR" w:eastAsia="Times New Roman" w:hAnsi="Times New Roman CYR" w:cs="Times New Roman CYR"/>
            <w:sz w:val="26"/>
            <w:szCs w:val="26"/>
            <w:lang w:eastAsia="ru-RU"/>
          </w:rPr>
          <w:t>постановлением</w:t>
        </w:r>
      </w:hyperlink>
      <w:r w:rsidRPr="00BF3B0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Правительства Российской Фед</w:t>
      </w: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ерации от 27.10.2021 №</w:t>
      </w:r>
      <w:r w:rsidRPr="00BF3B0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 1844, ПРИКАЗЫВАЮ</w:t>
      </w:r>
      <w:r w:rsidR="006E0C7F"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F3B07" w:rsidRDefault="00712193" w:rsidP="00986F02">
      <w:pPr>
        <w:pStyle w:val="aa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45"/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</w:t>
      </w:r>
      <w:r w:rsid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F3B07" w:rsidRPr="00BF3B07" w:rsidRDefault="00BF3B07" w:rsidP="00A66B62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46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 проверочного листа, используемого при осуществлении регионального государственного контроля (надзора) в сфере социального обслуживания, в отношении поставщика социальных услуг, предоставляющего социальные услуги в стационарной форме социального обслу</w:t>
      </w:r>
      <w:r w:rsid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>живания, согласно Приложению № 1</w:t>
      </w:r>
      <w:r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F3B07" w:rsidRPr="00BF3B07" w:rsidRDefault="00BF3B07" w:rsidP="00A66B62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форму проверочного листа, используемого при осуществлении регионального государственного контроля (надзора) в сфере социального обслуживания, в отношении поставщика социальных услуг, предоставляющего социальные услуги в полустационарной форме социального обслу</w:t>
      </w:r>
      <w:r w:rsid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>живания, согласно Приложению № 2</w:t>
      </w:r>
      <w:r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60474" w:rsidRDefault="00BF3B07" w:rsidP="00A66B62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форму проверочного листа, используемого при осуществлении регионального государственного контроля (надзора) в сфере социального обслуживания, в отношении поставщика социальных услуг, предоставляющего социальные услуги в форме социального </w:t>
      </w:r>
      <w:r w:rsid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обслуживания на дому, согласно П</w:t>
      </w:r>
      <w:r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</w:t>
      </w:r>
      <w:r w:rsid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 № </w:t>
      </w:r>
      <w:r w:rsidRPr="00BF3B0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474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F3B07" w:rsidRPr="00A66B62" w:rsidRDefault="00A66B62" w:rsidP="00A66B62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 силу приказ Департамента здравоохранения, труда и социальной защиты населения Ненецкого автономного округа от 31.01.2022 № 13 «</w:t>
      </w:r>
      <w:r w:rsidR="00BF3B07" w:rsidRP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формы проверочного листа при осуществлении регионального государственного контроля (надзора) в сфере социального обслуживания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bookmarkEnd w:id="1"/>
    <w:p w:rsidR="006E0C7F" w:rsidRPr="00BF3B07" w:rsidRDefault="00761A37" w:rsidP="00A66B62">
      <w:pPr>
        <w:pStyle w:val="aa"/>
        <w:numPr>
          <w:ilvl w:val="0"/>
          <w:numId w:val="15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3B07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с 1 </w:t>
      </w:r>
      <w:r w:rsidR="00BC2327" w:rsidRPr="00BF3B07">
        <w:rPr>
          <w:rFonts w:ascii="Times New Roman" w:hAnsi="Times New Roman" w:cs="Times New Roman"/>
          <w:sz w:val="26"/>
          <w:szCs w:val="26"/>
        </w:rPr>
        <w:t>марта</w:t>
      </w:r>
      <w:r w:rsidR="00986F02" w:rsidRPr="00BF3B07">
        <w:rPr>
          <w:rFonts w:ascii="Times New Roman" w:hAnsi="Times New Roman" w:cs="Times New Roman"/>
          <w:sz w:val="26"/>
          <w:szCs w:val="26"/>
        </w:rPr>
        <w:t xml:space="preserve"> 2022 года, но не ранее </w:t>
      </w:r>
      <w:r w:rsidRPr="00BF3B07">
        <w:rPr>
          <w:rFonts w:ascii="Times New Roman" w:hAnsi="Times New Roman" w:cs="Times New Roman"/>
          <w:sz w:val="26"/>
          <w:szCs w:val="26"/>
        </w:rPr>
        <w:t xml:space="preserve">дня </w:t>
      </w:r>
      <w:r w:rsidR="00145F76" w:rsidRPr="00BF3B07">
        <w:rPr>
          <w:rFonts w:ascii="Times New Roman" w:hAnsi="Times New Roman" w:cs="Times New Roman"/>
          <w:sz w:val="26"/>
          <w:szCs w:val="26"/>
        </w:rPr>
        <w:br/>
      </w:r>
      <w:r w:rsidRPr="00BF3B07">
        <w:rPr>
          <w:rFonts w:ascii="Times New Roman" w:hAnsi="Times New Roman" w:cs="Times New Roman"/>
          <w:sz w:val="26"/>
          <w:szCs w:val="26"/>
        </w:rPr>
        <w:t>его официального опубликования</w:t>
      </w:r>
      <w:r w:rsidR="00965BED" w:rsidRPr="00BF3B07">
        <w:rPr>
          <w:rFonts w:ascii="Times New Roman" w:hAnsi="Times New Roman" w:cs="Times New Roman"/>
          <w:sz w:val="26"/>
          <w:szCs w:val="26"/>
        </w:rPr>
        <w:t>.</w:t>
      </w:r>
    </w:p>
    <w:p w:rsidR="006E0C7F" w:rsidRPr="0023065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23065C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23065C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23065C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>Р</w:t>
      </w:r>
      <w:r w:rsidR="00B179DD" w:rsidRPr="0023065C">
        <w:rPr>
          <w:rFonts w:ascii="Times New Roman" w:hAnsi="Times New Roman" w:cs="Times New Roman"/>
          <w:sz w:val="26"/>
          <w:szCs w:val="26"/>
        </w:rPr>
        <w:t>уководите</w:t>
      </w:r>
      <w:r w:rsidRPr="0023065C">
        <w:rPr>
          <w:rFonts w:ascii="Times New Roman" w:hAnsi="Times New Roman" w:cs="Times New Roman"/>
          <w:sz w:val="26"/>
          <w:szCs w:val="26"/>
        </w:rPr>
        <w:t>ль</w:t>
      </w:r>
      <w:r w:rsidR="006E0C7F" w:rsidRPr="0023065C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23065C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23065C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23065C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23065C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23065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23065C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23065C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23065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23065C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23065C">
        <w:rPr>
          <w:rFonts w:ascii="Times New Roman" w:hAnsi="Times New Roman" w:cs="Times New Roman"/>
          <w:sz w:val="26"/>
          <w:szCs w:val="26"/>
        </w:rPr>
        <w:t xml:space="preserve"> </w:t>
      </w:r>
      <w:r w:rsidR="00861157" w:rsidRPr="0023065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966DB" w:rsidRPr="0023065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71CEE" w:rsidRPr="0023065C">
        <w:rPr>
          <w:rFonts w:ascii="Times New Roman" w:hAnsi="Times New Roman" w:cs="Times New Roman"/>
          <w:sz w:val="26"/>
          <w:szCs w:val="26"/>
        </w:rPr>
        <w:t>Е.С. Левина</w:t>
      </w:r>
    </w:p>
    <w:p w:rsidR="00FD1CF0" w:rsidRPr="0023065C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23065C" w:rsidSect="00AE75B5">
          <w:headerReference w:type="defaul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23065C" w:rsidRDefault="0009519B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</w:p>
    <w:p w:rsidR="001B61EA" w:rsidRPr="0023065C" w:rsidRDefault="001B61EA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23065C" w:rsidRDefault="00E64488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="001B61EA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66B6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="001B61EA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45F7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B61EA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</w:p>
    <w:p w:rsidR="00A66B62" w:rsidRPr="00A66B62" w:rsidRDefault="001B61EA" w:rsidP="00A66B62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66B62" w:rsidRPr="00A66B62">
        <w:rPr>
          <w:rFonts w:ascii="Times New Roman" w:eastAsia="Times New Roman" w:hAnsi="Times New Roman"/>
          <w:sz w:val="26"/>
          <w:szCs w:val="26"/>
          <w:lang w:eastAsia="ru-RU"/>
        </w:rPr>
        <w:t>Об утверж</w:t>
      </w:r>
      <w:r w:rsidR="00A66B62">
        <w:rPr>
          <w:rFonts w:ascii="Times New Roman" w:eastAsia="Times New Roman" w:hAnsi="Times New Roman"/>
          <w:sz w:val="26"/>
          <w:szCs w:val="26"/>
          <w:lang w:eastAsia="ru-RU"/>
        </w:rPr>
        <w:t xml:space="preserve">дении форм проверочных листов, используемых при </w:t>
      </w:r>
      <w:r w:rsidR="00A66B62" w:rsidRPr="00A66B62">
        <w:rPr>
          <w:rFonts w:ascii="Times New Roman" w:eastAsia="Times New Roman" w:hAnsi="Times New Roman"/>
          <w:sz w:val="26"/>
          <w:szCs w:val="26"/>
          <w:lang w:eastAsia="ru-RU"/>
        </w:rPr>
        <w:t xml:space="preserve">осуществлении регионального </w:t>
      </w:r>
    </w:p>
    <w:p w:rsidR="000673C4" w:rsidRPr="00A66B62" w:rsidRDefault="00A66B62" w:rsidP="00A66B62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6B62">
        <w:rPr>
          <w:rFonts w:ascii="Times New Roman" w:eastAsia="Times New Roman" w:hAnsi="Times New Roman"/>
          <w:sz w:val="26"/>
          <w:szCs w:val="26"/>
          <w:lang w:eastAsia="ru-RU"/>
        </w:rPr>
        <w:t>государственн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ого контроля (надзора) в сфере </w:t>
      </w:r>
      <w:r w:rsidRPr="00A66B62">
        <w:rPr>
          <w:rFonts w:ascii="Times New Roman" w:eastAsia="Times New Roman" w:hAnsi="Times New Roman"/>
          <w:sz w:val="26"/>
          <w:szCs w:val="26"/>
          <w:lang w:eastAsia="ru-RU"/>
        </w:rPr>
        <w:t>социального обслуживания</w:t>
      </w:r>
      <w:r w:rsidR="000673C4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Default="001B61EA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46A8" w:rsidRDefault="006246A8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46A8" w:rsidRDefault="006246A8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Default="00A66B62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Ind w:w="4536" w:type="dxa"/>
        <w:tblLook w:val="04A0" w:firstRow="1" w:lastRow="0" w:firstColumn="1" w:lastColumn="0" w:noHBand="0" w:noVBand="1"/>
      </w:tblPr>
      <w:tblGrid>
        <w:gridCol w:w="5754"/>
      </w:tblGrid>
      <w:tr w:rsidR="006246A8" w:rsidTr="0092201A">
        <w:tc>
          <w:tcPr>
            <w:tcW w:w="9062" w:type="dxa"/>
          </w:tcPr>
          <w:p w:rsidR="006246A8" w:rsidRDefault="006246A8" w:rsidP="009220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2EB1">
              <w:rPr>
                <w:rFonts w:ascii="Times New Roman" w:hAnsi="Times New Roman"/>
                <w:sz w:val="26"/>
                <w:szCs w:val="26"/>
              </w:rPr>
              <w:t>QR-код, предусмотренный постановлением Правительства Российской Федерации от 16.04.2021 № 604 «Об утверждении ежиного реестра контрольных (надзорных) мероприятий 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>внесени</w:t>
            </w:r>
            <w:r>
              <w:rPr>
                <w:rFonts w:ascii="Times New Roman" w:hAnsi="Times New Roman"/>
                <w:sz w:val="26"/>
                <w:szCs w:val="26"/>
              </w:rPr>
              <w:t>и изменения в постановления Пра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 xml:space="preserve">тельства Российской Федерации от 28 апреля 2015 года № 415» </w:t>
            </w:r>
          </w:p>
        </w:tc>
      </w:tr>
    </w:tbl>
    <w:p w:rsidR="00A66B62" w:rsidRDefault="00A66B62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ФОРМА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проверочного листа, используемого при осуществлении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регионального государственного контроля (надзора)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в сфере социального обслуживания, в отношении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поставщика социальных услуг, предоставляющего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социальные услуги в стационарной форме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с</w:t>
      </w:r>
      <w:r>
        <w:rPr>
          <w:rFonts w:ascii="Times New Roman" w:hAnsi="Times New Roman" w:cs="Times New Roman"/>
          <w:b/>
          <w:bCs/>
          <w:sz w:val="26"/>
          <w:szCs w:val="26"/>
        </w:rPr>
        <w:t>оциального обслуживания, от «</w:t>
      </w:r>
      <w:r w:rsidRPr="00A66B62">
        <w:rPr>
          <w:rFonts w:ascii="Times New Roman" w:hAnsi="Times New Roman" w:cs="Times New Roman"/>
          <w:b/>
          <w:bCs/>
          <w:sz w:val="26"/>
          <w:szCs w:val="26"/>
        </w:rPr>
        <w:t>__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A66B62">
        <w:rPr>
          <w:rFonts w:ascii="Times New Roman" w:hAnsi="Times New Roman" w:cs="Times New Roman"/>
          <w:b/>
          <w:bCs/>
          <w:sz w:val="26"/>
          <w:szCs w:val="26"/>
        </w:rPr>
        <w:t xml:space="preserve"> ______ 20_ года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7"/>
        <w:gridCol w:w="5626"/>
      </w:tblGrid>
      <w:tr w:rsidR="00A66B62" w:rsidRPr="00B24D18" w:rsidTr="0092201A">
        <w:tc>
          <w:tcPr>
            <w:tcW w:w="4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Наименование вида контроля, включенного в единый реестр видов регионального государственного контроля (надзора)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государственный контроль (надзор) в сфере социального обслуживания на территории </w:t>
            </w:r>
            <w:r w:rsidR="00B24D18" w:rsidRPr="00B24D18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</w:p>
        </w:tc>
      </w:tr>
      <w:tr w:rsidR="00A66B62" w:rsidRPr="00B24D18" w:rsidTr="0092201A">
        <w:tc>
          <w:tcPr>
            <w:tcW w:w="4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(надзорного) органа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 об утверждении формы проверочного листа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Вид контрольного (надзорного) мероприятия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Дата заполнения проверочного листа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Объект государственного контроля (надзора), в отношении которого проводится контрольное (надзорное) мероприятие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Категория риска деятельности юридического лица, индивидуального предпринимателя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Место (места) проведения контрольного (надзорного) мероприятия с заполнением проверочного листа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Учетный номер контрольного (надзорного) мероприятия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92201A">
        <w:tc>
          <w:tcPr>
            <w:tcW w:w="45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Должность, фамилия и инициалы должностного лица (должностных лиц) контрольного (надзорного) органа, про водящего (-их) контрольное (надзорное) мероприятие и заполняющего(-их) проверочный лист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B24D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sub_100"/>
      <w:r w:rsidRPr="00A66B62">
        <w:rPr>
          <w:rFonts w:ascii="Times New Roman" w:hAnsi="Times New Roman" w:cs="Times New Roman"/>
          <w:b/>
          <w:bCs/>
          <w:sz w:val="26"/>
          <w:szCs w:val="26"/>
        </w:rPr>
        <w:t>Список контрольных вопросов,</w:t>
      </w:r>
    </w:p>
    <w:bookmarkEnd w:id="2"/>
    <w:p w:rsidR="00A66B62" w:rsidRPr="00A66B62" w:rsidRDefault="00A66B62" w:rsidP="00B24D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отражающих содержание обязательных требований,</w:t>
      </w:r>
    </w:p>
    <w:p w:rsidR="00A66B62" w:rsidRPr="00A66B62" w:rsidRDefault="00B24D18" w:rsidP="00B24D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ответы,</w:t>
      </w:r>
      <w:r w:rsidR="00A66B62" w:rsidRPr="00A66B62">
        <w:rPr>
          <w:rFonts w:ascii="Times New Roman" w:hAnsi="Times New Roman" w:cs="Times New Roman"/>
          <w:b/>
          <w:bCs/>
          <w:sz w:val="26"/>
          <w:szCs w:val="26"/>
        </w:rPr>
        <w:t xml:space="preserve"> на которые свидетельствуют о соблюдении</w:t>
      </w:r>
    </w:p>
    <w:p w:rsidR="00A66B62" w:rsidRPr="00A66B62" w:rsidRDefault="00A66B62" w:rsidP="00B24D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или несоблюдении контролируемым лицом</w:t>
      </w:r>
      <w:r w:rsidR="00B24D18">
        <w:rPr>
          <w:rFonts w:ascii="Times New Roman" w:hAnsi="Times New Roman" w:cs="Times New Roman"/>
          <w:sz w:val="26"/>
          <w:szCs w:val="26"/>
        </w:rPr>
        <w:t xml:space="preserve"> </w:t>
      </w:r>
      <w:r w:rsidRPr="00A66B62">
        <w:rPr>
          <w:rFonts w:ascii="Times New Roman" w:hAnsi="Times New Roman" w:cs="Times New Roman"/>
          <w:b/>
          <w:bCs/>
          <w:sz w:val="26"/>
          <w:szCs w:val="26"/>
        </w:rPr>
        <w:t>обязательных требований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A66B62" w:rsidRPr="00A66B62">
          <w:headerReference w:type="default" r:id="rId13"/>
          <w:footerReference w:type="default" r:id="rId14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3780"/>
        <w:gridCol w:w="4060"/>
        <w:gridCol w:w="980"/>
        <w:gridCol w:w="840"/>
        <w:gridCol w:w="1438"/>
        <w:gridCol w:w="1782"/>
      </w:tblGrid>
      <w:tr w:rsidR="00B24D18" w:rsidRPr="00B24D18" w:rsidTr="00B24D18"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D83C69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D83C69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t>Ответы на вопросы, содержащиеся в перечне вопросов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  <w:hyperlink w:anchor="sub_111" w:history="1">
              <w:r w:rsidRPr="00B24D18">
                <w:rPr>
                  <w:rStyle w:val="ab"/>
                  <w:rFonts w:ascii="Times New Roman" w:hAnsi="Times New Roman" w:cs="Times New Roman"/>
                  <w:b/>
                  <w:sz w:val="24"/>
                  <w:szCs w:val="24"/>
                  <w:vertAlign w:val="superscript"/>
                </w:rPr>
                <w:t>1</w:t>
              </w:r>
            </w:hyperlink>
          </w:p>
        </w:tc>
      </w:tr>
      <w:tr w:rsidR="00B24D18" w:rsidRPr="00B24D18" w:rsidTr="00B24D18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D83C69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D83C69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t>неприме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24D18">
              <w:rPr>
                <w:rFonts w:ascii="Times New Roman" w:hAnsi="Times New Roman" w:cs="Times New Roman"/>
                <w:b/>
                <w:sz w:val="24"/>
                <w:szCs w:val="24"/>
              </w:rPr>
              <w:t>нимо</w:t>
            </w:r>
          </w:p>
        </w:tc>
        <w:tc>
          <w:tcPr>
            <w:tcW w:w="17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24D18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D83C69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D83C69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B24D18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D83C69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Соответствует ли деятельность поставщика социальных услуг предмету и целям деятельности, указанным в учредительных документах поставщика социальных услуг, Едином государственном реестре индивидуальных предпринимателей?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D83C69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A66B62"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Статьи 23</w:t>
              </w:r>
            </w:hyperlink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" w:history="1">
              <w:r w:rsidR="00A66B62"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49</w:t>
              </w:r>
            </w:hyperlink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" w:history="1">
              <w:r w:rsidR="00A66B62"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4 статьи 52</w:t>
              </w:r>
            </w:hyperlink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 кодекса Российской Федерации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D83C69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Соответствуют ли сведения о поставщике социальных услуг в реестре поставщиков социальных услуг 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сведениям о поставщике социальных услуг, размещенным на официальном сайте поставщика социальных услуг в информационно-телекоммуникаци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онной сети «Интернет»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– сеть «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D83C69" w:rsidRDefault="00B24D18" w:rsidP="00F571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Пункты 18, 19 Приложения 1 Порядка формирования и ведения реестра поставщиков социальных услуг в ненецком автономном округе, утвержденного приказом Департамента здравоохранения, труда и социальной защиты населения Ненецкого автономного округа от 17.01.2020 № 1 «О формировании и ведении реестра поставщиков социальных услуг и регистра получателей социальных услуг в Ненецком автономном округе»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Приказ № 1)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D83C69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Имеется ли лицензия на осуществление медицинской деятельности у поставщика социальных услуг, предоставляющего социально-медицинские услуги?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FD" w:rsidRPr="00D83C69" w:rsidRDefault="0092201A" w:rsidP="00D83C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A66B62"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9 части 2 статьи 13</w:t>
              </w:r>
            </w:hyperlink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 w:history="1">
              <w:r w:rsidR="00A66B62"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7 части 3 статьи 25</w:t>
              </w:r>
            </w:hyperlink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28 декабря 2013 года N 442-Ф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З «</w:t>
            </w:r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>Об основах социального обслуживания граждан в Российской Федерации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66B62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 </w:t>
            </w:r>
            <w:r w:rsidR="00B24D18" w:rsidRPr="00D83C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83C69">
              <w:rPr>
                <w:rFonts w:ascii="Times New Roman" w:hAnsi="Times New Roman" w:cs="Times New Roman"/>
                <w:sz w:val="24"/>
                <w:szCs w:val="24"/>
              </w:rPr>
              <w:t xml:space="preserve"> 442-ФЗ), </w:t>
            </w:r>
            <w:r w:rsidR="006F58FD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 Порядка предоставления социальных услуг поставщиками социальных услуг в Ненецком автономном округе, утвержденный постановление Администрации Ненецкого автономного округа от 16.12.2014 № 487-п (далее – </w:t>
            </w:r>
            <w:r w:rsidR="00D83C69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6F58FD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F58FD" w:rsidRPr="00D83C69">
              <w:rPr>
                <w:rFonts w:ascii="Times New Roman" w:hAnsi="Times New Roman" w:cs="Times New Roman"/>
                <w:sz w:val="24"/>
                <w:szCs w:val="24"/>
              </w:rPr>
              <w:t>487-п)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Соблюдается ли порядок предоставления социальных услуг, в том числе срочных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D83C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Статьи 12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21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2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27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3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31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4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32</w:t>
              </w:r>
            </w:hyperlink>
            <w:r w:rsidR="00D83C6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r w:rsidR="00D83C69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D83C69"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83C69" w:rsidRPr="00D83C69">
              <w:rPr>
                <w:rFonts w:ascii="Times New Roman" w:hAnsi="Times New Roman" w:cs="Times New Roman"/>
                <w:sz w:val="24"/>
                <w:szCs w:val="24"/>
              </w:rPr>
              <w:t>487-п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Обеспечивается ли стандарт социальных услуг, предоставляемых в стационарной форме социального обслуживания?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Приложение </w:t>
              </w:r>
            </w:hyperlink>
            <w:r w:rsidR="007C06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6C6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7C06C6" w:rsidRPr="00560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6C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C06C6" w:rsidRPr="005604CF">
              <w:rPr>
                <w:rFonts w:ascii="Times New Roman" w:hAnsi="Times New Roman" w:cs="Times New Roman"/>
                <w:sz w:val="24"/>
                <w:szCs w:val="24"/>
              </w:rPr>
              <w:t>487-п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Обеспечивается ли предоставление социальных услуг в соответствии с индивидуальной программой предоставления социальных услуг и условиями договоров, заключенных с получателями социальных услуг или их законными представителями, в стационарной форме социального обслуживания?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Статьи 16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hyperlink r:id="rId27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17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7C06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hyperlink r:id="rId28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приложение</w:t>
              </w:r>
            </w:hyperlink>
            <w:r w:rsidR="00F5715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7C06C6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7C06C6" w:rsidRPr="00560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6C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C06C6" w:rsidRPr="005604CF">
              <w:rPr>
                <w:rFonts w:ascii="Times New Roman" w:hAnsi="Times New Roman" w:cs="Times New Roman"/>
                <w:sz w:val="24"/>
                <w:szCs w:val="24"/>
              </w:rPr>
              <w:t>487-п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Соответствует ли форма заявлений на предоставление срочных социальных услуг установленной форме (по итогам проверки не менее 5 заявлений) (при наличии заявлений)?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3 части 1 статьи 12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0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2 статьи 21</w:t>
              </w:r>
            </w:hyperlink>
            <w:r w:rsidR="00F5715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hyperlink r:id="rId31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приказ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труда и социальной защиты Российской Ф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едерации от 28 марта 2014 года № 159н «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формы заявления о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предоставлении социальных услуг»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Соответствует ли форма актов о предоставлении срочных социальных услуг установленной форме (по итогам проверки не менее 5 актов) (при наличии актов)?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2 статьи 21</w:t>
              </w:r>
            </w:hyperlink>
            <w:r w:rsidR="00F5715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hyperlink r:id="rId33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приказ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истерства от 10 июня 2014 года № 91-п «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Об утверждении формы акта о предоста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влении срочных социальных услуг»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Обеспечивается ли возможность свободного посещения получателей социальных услуг их законными представителями, адвокатами, нотариусами, представителями общественных и (или) иных организаций, священнослужителями, родственниками и другими лицами в дневное и вечернее время?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11 части 2 статьи 12</w:t>
              </w:r>
            </w:hyperlink>
            <w:r w:rsidR="00F5715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Обеспечивается ли сохранность личных вещей и ценностей получателей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12 части 1 статьи 12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Предоставляется ли получателям социальных услуг возможность пользоваться ус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лугами связи, в том числе сети «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и почтовой связи?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9 части 1 статьи 12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Соблюдается ли порядок предоставления сведений о получателях социальных услуг в регистр получателей социальных услуг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7 Приложения 2 Приказ № 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Обеспечивается ли открытость и доступность информации о деятельности поставщика социальных услуг посредством размещения на: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информационных стендах в помещениях поставщика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1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8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 статьи 13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поставщика со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циальных услуг в сети «Интернет»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F571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1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0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 статьи 13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hyperlink r:id="rId41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дерации от 24 ноября 2014 года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1239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«Интернет»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Правила)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3F32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ли актуальной на дату проведения проверки размещенная в реестре поставщиков социальных услуг </w:t>
            </w:r>
            <w:r w:rsidR="003F3210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поставщике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5 статьи 25</w:t>
              </w:r>
            </w:hyperlink>
            <w:r w:rsidR="00F5715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F57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71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Предоставляется ли бесплатно в доступной форме получателям социальных услуг или их законным представителям информация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4 части 1 статьи 12</w:t>
              </w:r>
            </w:hyperlink>
            <w:r w:rsidR="00F5715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Обеспечена ли возможность самостоятельного передвижения инвалидов по территории, на которой расположен объект поставщика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2116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3 части 1 статьи 15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 xml:space="preserve"> закона от 24 ноября 1995 года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181-Ф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З «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О социальной защите инвалидов в Российской Федерации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– Федеральный закон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181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ФЗ), </w:t>
            </w:r>
            <w:hyperlink r:id="rId45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 5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 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59.13330.2020. Доступность зданий и сооружений для маломобильных групп населения. СНиП 35-01-2001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 правил)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Обеспечена ли инвалидам возможность входа на объект поставщика социальных услуг и выхода из них, в том числе с использованием кресла-коляски?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3 части 1 статьи 15</w:t>
              </w:r>
            </w:hyperlink>
            <w:r w:rsidR="0021160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181-ФЗ, </w:t>
            </w:r>
            <w:hyperlink r:id="rId47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разделы 5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8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Обеспечена ли доступность для инвалидов пути (путей) движения внутри здания (в том числе путей эвакуации) объекта поставщика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 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Обеспечена ли доступность для инвалидов зоны целевого назначения здания (целевого посещения объекта) объекта поставщика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 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Обеспечена ли доступность санитарно-гигиенических помещений для инвалидов?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 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Обеспечено ли надлежащее размещение оборудования и носителей информации, необходимых для обеспечения беспрепятственного доступа инвалидов к объектам социальной инфраструктуры и к услугам с учетом ограничений их жизнедеятельности?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2116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5 части 1 статьи 15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181-ФЗ, </w:t>
            </w:r>
            <w:hyperlink r:id="rId53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разделы 5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4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Обеспечено ли дублирование необходимой для инвалидов звуковой и зрительной информации,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тифлосурдопереводчика, а также допуск собаки-проводника?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2116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Пункты 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6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7 части 1 статьи 15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2116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181-ФЗ, </w:t>
            </w:r>
            <w:hyperlink r:id="rId57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разделы 5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8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6</w:t>
              </w:r>
            </w:hyperlink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Обеспечено ли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8 части 1 статьи 15</w:t>
              </w:r>
            </w:hyperlink>
            <w:r w:rsidR="001278C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181-ФЗ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Обеспечено ли выделение не менее 10 процентов мест (но не менее одного места) для бесплатной парковки транспортных средств, управляемых инвалидами, около объекта поставщика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92201A" w:rsidP="00B24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9 статьи 15</w:t>
              </w:r>
            </w:hyperlink>
            <w:r w:rsidR="001278C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> 181-ФЗ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B62" w:rsidRPr="00B24D18" w:rsidTr="00B24D18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F57150" w:rsidP="00B24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127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Соблюдается ли поставщиком социальных услуг, который включен в реестр поставщиков социальных услуг </w:t>
            </w:r>
            <w:r w:rsidR="001278C7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, но не участвует в выполнении государственного задания (заказа), цель предоставления субсидий?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C7" w:rsidRPr="005604CF" w:rsidRDefault="0092201A" w:rsidP="00127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A66B62"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Статья 30</w:t>
              </w:r>
            </w:hyperlink>
            <w:r w:rsidR="001278C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A66B62"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r w:rsidR="001278C7" w:rsidRPr="002B183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="001278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78C7" w:rsidRPr="002B183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278C7" w:rsidRPr="005604CF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  <w:r w:rsidR="001278C7">
              <w:rPr>
                <w:rFonts w:ascii="Times New Roman" w:hAnsi="Times New Roman" w:cs="Times New Roman"/>
                <w:sz w:val="24"/>
                <w:szCs w:val="24"/>
              </w:rPr>
              <w:t xml:space="preserve"> от 14.01.2016 № 4-п «</w:t>
            </w:r>
            <w:r w:rsidR="001278C7" w:rsidRPr="002B183D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выплаты компенсац</w:t>
            </w:r>
            <w:r w:rsidR="001278C7">
              <w:rPr>
                <w:rFonts w:ascii="Times New Roman" w:hAnsi="Times New Roman" w:cs="Times New Roman"/>
                <w:sz w:val="24"/>
                <w:szCs w:val="24"/>
              </w:rPr>
              <w:t>ии поставщикам социальных услуг»</w:t>
            </w:r>
          </w:p>
          <w:p w:rsidR="00A66B62" w:rsidRPr="00B24D18" w:rsidRDefault="00A66B62" w:rsidP="00127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62" w:rsidRPr="00B24D18" w:rsidRDefault="00A66B62" w:rsidP="00A66B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A66B62" w:rsidRPr="00B24D18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4D18">
        <w:rPr>
          <w:rFonts w:ascii="Times New Roman" w:hAnsi="Times New Roman" w:cs="Times New Roman"/>
          <w:sz w:val="20"/>
          <w:szCs w:val="20"/>
        </w:rPr>
        <w:t xml:space="preserve">Фамилия, инициалы должностного лица,     </w:t>
      </w:r>
      <w:r w:rsidR="001278C7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B24D18">
        <w:rPr>
          <w:rFonts w:ascii="Times New Roman" w:hAnsi="Times New Roman" w:cs="Times New Roman"/>
          <w:sz w:val="20"/>
          <w:szCs w:val="20"/>
        </w:rPr>
        <w:t xml:space="preserve">   подпись         </w:t>
      </w:r>
      <w:r w:rsidR="001278C7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24D18">
        <w:rPr>
          <w:rFonts w:ascii="Times New Roman" w:hAnsi="Times New Roman" w:cs="Times New Roman"/>
          <w:sz w:val="20"/>
          <w:szCs w:val="20"/>
        </w:rPr>
        <w:t xml:space="preserve">     дата</w:t>
      </w:r>
    </w:p>
    <w:p w:rsidR="00A66B62" w:rsidRPr="00B24D18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4D18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A66B62" w:rsidRPr="00B24D18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4D18">
        <w:rPr>
          <w:rFonts w:ascii="Times New Roman" w:hAnsi="Times New Roman" w:cs="Times New Roman"/>
          <w:sz w:val="20"/>
          <w:szCs w:val="20"/>
        </w:rPr>
        <w:t xml:space="preserve">Фамилия, инициалы должностного лица,        </w:t>
      </w:r>
      <w:r w:rsidR="001278C7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B24D18">
        <w:rPr>
          <w:rFonts w:ascii="Times New Roman" w:hAnsi="Times New Roman" w:cs="Times New Roman"/>
          <w:sz w:val="20"/>
          <w:szCs w:val="20"/>
        </w:rPr>
        <w:t xml:space="preserve">подпись              </w:t>
      </w:r>
      <w:r w:rsidR="001278C7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B24D18">
        <w:rPr>
          <w:rFonts w:ascii="Times New Roman" w:hAnsi="Times New Roman" w:cs="Times New Roman"/>
          <w:sz w:val="20"/>
          <w:szCs w:val="20"/>
        </w:rPr>
        <w:t>дата</w:t>
      </w:r>
    </w:p>
    <w:p w:rsidR="00A66B62" w:rsidRPr="00B24D18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4D18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A66B62" w:rsidRPr="00B24D18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4D18">
        <w:rPr>
          <w:rFonts w:ascii="Times New Roman" w:hAnsi="Times New Roman" w:cs="Times New Roman"/>
          <w:sz w:val="20"/>
          <w:szCs w:val="20"/>
        </w:rPr>
        <w:t xml:space="preserve">Фамилия, инициалы должностного лица,        </w:t>
      </w:r>
      <w:r w:rsidR="00292516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B24D18">
        <w:rPr>
          <w:rFonts w:ascii="Times New Roman" w:hAnsi="Times New Roman" w:cs="Times New Roman"/>
          <w:sz w:val="20"/>
          <w:szCs w:val="20"/>
        </w:rPr>
        <w:t xml:space="preserve">подпись          </w:t>
      </w:r>
      <w:r w:rsidR="00292516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B24D18">
        <w:rPr>
          <w:rFonts w:ascii="Times New Roman" w:hAnsi="Times New Roman" w:cs="Times New Roman"/>
          <w:sz w:val="20"/>
          <w:szCs w:val="20"/>
        </w:rPr>
        <w:t xml:space="preserve">    дата</w:t>
      </w:r>
    </w:p>
    <w:p w:rsidR="00A66B62" w:rsidRPr="00B24D18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4D18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Default="00A66B62" w:rsidP="00292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111"/>
      <w:r w:rsidRPr="00A66B62">
        <w:rPr>
          <w:rFonts w:ascii="Times New Roman" w:hAnsi="Times New Roman" w:cs="Times New Roman"/>
          <w:sz w:val="26"/>
          <w:szCs w:val="26"/>
        </w:rPr>
        <w:t xml:space="preserve">     </w:t>
      </w:r>
      <w:r w:rsidR="00B24D18" w:rsidRPr="00A66B62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B24D18" w:rsidRPr="00A66B62">
        <w:rPr>
          <w:rFonts w:ascii="Times New Roman" w:hAnsi="Times New Roman" w:cs="Times New Roman"/>
          <w:sz w:val="26"/>
          <w:szCs w:val="26"/>
        </w:rPr>
        <w:t xml:space="preserve"> Графа</w:t>
      </w:r>
      <w:r w:rsidR="00292516">
        <w:rPr>
          <w:rFonts w:ascii="Times New Roman" w:hAnsi="Times New Roman" w:cs="Times New Roman"/>
          <w:sz w:val="26"/>
          <w:szCs w:val="26"/>
        </w:rPr>
        <w:t xml:space="preserve"> «Примечание»</w:t>
      </w:r>
      <w:r w:rsidR="00292516" w:rsidRPr="00A66B62">
        <w:rPr>
          <w:rFonts w:ascii="Times New Roman" w:hAnsi="Times New Roman" w:cs="Times New Roman"/>
          <w:sz w:val="26"/>
          <w:szCs w:val="26"/>
        </w:rPr>
        <w:t xml:space="preserve"> подлежит обязательному заполнению</w:t>
      </w:r>
      <w:r w:rsidRPr="00A66B62">
        <w:rPr>
          <w:rFonts w:ascii="Times New Roman" w:hAnsi="Times New Roman" w:cs="Times New Roman"/>
          <w:sz w:val="26"/>
          <w:szCs w:val="26"/>
        </w:rPr>
        <w:t xml:space="preserve"> в случае</w:t>
      </w:r>
      <w:bookmarkEnd w:id="3"/>
      <w:r w:rsidR="00292516">
        <w:rPr>
          <w:rFonts w:ascii="Times New Roman" w:hAnsi="Times New Roman" w:cs="Times New Roman"/>
          <w:sz w:val="26"/>
          <w:szCs w:val="26"/>
        </w:rPr>
        <w:t xml:space="preserve"> </w:t>
      </w:r>
      <w:r w:rsidRPr="00A66B62">
        <w:rPr>
          <w:rFonts w:ascii="Times New Roman" w:hAnsi="Times New Roman" w:cs="Times New Roman"/>
          <w:sz w:val="26"/>
          <w:szCs w:val="26"/>
        </w:rPr>
        <w:t xml:space="preserve">заполнения графы </w:t>
      </w:r>
      <w:r w:rsidR="00292516">
        <w:rPr>
          <w:rFonts w:ascii="Times New Roman" w:hAnsi="Times New Roman" w:cs="Times New Roman"/>
          <w:sz w:val="26"/>
          <w:szCs w:val="26"/>
        </w:rPr>
        <w:t>«неприменимо»</w:t>
      </w:r>
      <w:r w:rsidRPr="00A66B62">
        <w:rPr>
          <w:rFonts w:ascii="Times New Roman" w:hAnsi="Times New Roman" w:cs="Times New Roman"/>
          <w:sz w:val="26"/>
          <w:szCs w:val="26"/>
        </w:rPr>
        <w:t>.</w:t>
      </w:r>
    </w:p>
    <w:p w:rsidR="007363B1" w:rsidRDefault="007363B1" w:rsidP="00292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Default="007363B1" w:rsidP="00292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Default="007363B1" w:rsidP="00292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Default="007363B1" w:rsidP="00292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Pr="00A66B62" w:rsidRDefault="007363B1" w:rsidP="00292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Default="00A66B62" w:rsidP="00A66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rPr>
          <w:rFonts w:ascii="Times New Roman" w:hAnsi="Times New Roman" w:cs="Times New Roman"/>
          <w:sz w:val="26"/>
          <w:szCs w:val="26"/>
        </w:rPr>
      </w:pPr>
    </w:p>
    <w:p w:rsidR="00A66B62" w:rsidRPr="00A66B62" w:rsidRDefault="00A66B62" w:rsidP="00A66B62">
      <w:pPr>
        <w:rPr>
          <w:rFonts w:ascii="Times New Roman" w:hAnsi="Times New Roman" w:cs="Times New Roman"/>
          <w:sz w:val="26"/>
          <w:szCs w:val="26"/>
        </w:rPr>
      </w:pPr>
    </w:p>
    <w:p w:rsidR="00A66B62" w:rsidRDefault="00A66B62" w:rsidP="00A66B62">
      <w:pPr>
        <w:tabs>
          <w:tab w:val="left" w:pos="24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66B62" w:rsidRPr="00A66B62" w:rsidRDefault="00A66B62" w:rsidP="00A66B62">
      <w:pPr>
        <w:tabs>
          <w:tab w:val="left" w:pos="2400"/>
        </w:tabs>
        <w:rPr>
          <w:rFonts w:ascii="Times New Roman" w:hAnsi="Times New Roman" w:cs="Times New Roman"/>
          <w:sz w:val="26"/>
          <w:szCs w:val="26"/>
        </w:rPr>
        <w:sectPr w:rsidR="00A66B62" w:rsidRPr="00A66B62">
          <w:headerReference w:type="default" r:id="rId62"/>
          <w:footerReference w:type="default" r:id="rId6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7363B1" w:rsidRPr="0023065C" w:rsidRDefault="007363B1" w:rsidP="007363B1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2</w:t>
      </w:r>
    </w:p>
    <w:p w:rsidR="007363B1" w:rsidRPr="0023065C" w:rsidRDefault="007363B1" w:rsidP="007363B1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7363B1" w:rsidRPr="0023065C" w:rsidRDefault="007363B1" w:rsidP="007363B1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</w:t>
      </w: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</w:p>
    <w:p w:rsidR="007363B1" w:rsidRPr="00A66B62" w:rsidRDefault="007363B1" w:rsidP="007363B1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66B62">
        <w:rPr>
          <w:rFonts w:ascii="Times New Roman" w:eastAsia="Times New Roman" w:hAnsi="Times New Roman"/>
          <w:sz w:val="26"/>
          <w:szCs w:val="26"/>
          <w:lang w:eastAsia="ru-RU"/>
        </w:rPr>
        <w:t>Об утверж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дении форм проверочных листов, используемых при </w:t>
      </w:r>
      <w:r w:rsidRPr="00A66B62">
        <w:rPr>
          <w:rFonts w:ascii="Times New Roman" w:eastAsia="Times New Roman" w:hAnsi="Times New Roman"/>
          <w:sz w:val="26"/>
          <w:szCs w:val="26"/>
          <w:lang w:eastAsia="ru-RU"/>
        </w:rPr>
        <w:t xml:space="preserve">осуществлении регионального </w:t>
      </w:r>
    </w:p>
    <w:p w:rsidR="007363B1" w:rsidRPr="00A66B62" w:rsidRDefault="007363B1" w:rsidP="007363B1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6B62">
        <w:rPr>
          <w:rFonts w:ascii="Times New Roman" w:eastAsia="Times New Roman" w:hAnsi="Times New Roman"/>
          <w:sz w:val="26"/>
          <w:szCs w:val="26"/>
          <w:lang w:eastAsia="ru-RU"/>
        </w:rPr>
        <w:t>государственн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ого контроля (надзора) в сфере </w:t>
      </w:r>
      <w:r w:rsidRPr="00A66B62">
        <w:rPr>
          <w:rFonts w:ascii="Times New Roman" w:eastAsia="Times New Roman" w:hAnsi="Times New Roman"/>
          <w:sz w:val="26"/>
          <w:szCs w:val="26"/>
          <w:lang w:eastAsia="ru-RU"/>
        </w:rPr>
        <w:t>социального обслуживания</w:t>
      </w: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7363B1" w:rsidRDefault="007363B1" w:rsidP="007363B1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Default="007363B1" w:rsidP="007363B1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Default="007363B1" w:rsidP="007363B1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Default="007363B1" w:rsidP="007363B1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Ind w:w="4536" w:type="dxa"/>
        <w:tblLook w:val="04A0" w:firstRow="1" w:lastRow="0" w:firstColumn="1" w:lastColumn="0" w:noHBand="0" w:noVBand="1"/>
      </w:tblPr>
      <w:tblGrid>
        <w:gridCol w:w="4526"/>
      </w:tblGrid>
      <w:tr w:rsidR="007363B1" w:rsidTr="0092201A">
        <w:tc>
          <w:tcPr>
            <w:tcW w:w="9062" w:type="dxa"/>
          </w:tcPr>
          <w:p w:rsidR="007363B1" w:rsidRDefault="007363B1" w:rsidP="009220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2EB1">
              <w:rPr>
                <w:rFonts w:ascii="Times New Roman" w:hAnsi="Times New Roman"/>
                <w:sz w:val="26"/>
                <w:szCs w:val="26"/>
              </w:rPr>
              <w:t>QR-код, предусмотренный постановлением Правительства Российской Федерации от 16.04.2021 № 604 «Об утверждении ежиного реестра контрольных (надзорных) мероприятий 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>внесени</w:t>
            </w:r>
            <w:r>
              <w:rPr>
                <w:rFonts w:ascii="Times New Roman" w:hAnsi="Times New Roman"/>
                <w:sz w:val="26"/>
                <w:szCs w:val="26"/>
              </w:rPr>
              <w:t>и изменения в постановления Пра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 xml:space="preserve">тельства Российской Федерации от 28 апреля 2015 года № 415» </w:t>
            </w:r>
          </w:p>
        </w:tc>
      </w:tr>
    </w:tbl>
    <w:p w:rsidR="007363B1" w:rsidRDefault="007363B1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3B1" w:rsidRP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363B1">
        <w:rPr>
          <w:rFonts w:ascii="Times New Roman" w:hAnsi="Times New Roman" w:cs="Times New Roman"/>
          <w:b/>
          <w:bCs/>
          <w:sz w:val="26"/>
          <w:szCs w:val="26"/>
        </w:rPr>
        <w:t>ФОРМА</w:t>
      </w:r>
    </w:p>
    <w:p w:rsidR="007363B1" w:rsidRP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363B1">
        <w:rPr>
          <w:rFonts w:ascii="Times New Roman" w:hAnsi="Times New Roman" w:cs="Times New Roman"/>
          <w:b/>
          <w:bCs/>
          <w:sz w:val="26"/>
          <w:szCs w:val="26"/>
        </w:rPr>
        <w:t>проверочного листа, используемого при осуществлении</w:t>
      </w:r>
    </w:p>
    <w:p w:rsidR="007363B1" w:rsidRP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363B1">
        <w:rPr>
          <w:rFonts w:ascii="Times New Roman" w:hAnsi="Times New Roman" w:cs="Times New Roman"/>
          <w:b/>
          <w:bCs/>
          <w:sz w:val="26"/>
          <w:szCs w:val="26"/>
        </w:rPr>
        <w:t>регионального государственного контроля (надзора)</w:t>
      </w:r>
    </w:p>
    <w:p w:rsidR="007363B1" w:rsidRP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363B1">
        <w:rPr>
          <w:rFonts w:ascii="Times New Roman" w:hAnsi="Times New Roman" w:cs="Times New Roman"/>
          <w:b/>
          <w:bCs/>
          <w:sz w:val="26"/>
          <w:szCs w:val="26"/>
        </w:rPr>
        <w:t>в сфере социального обслуживания, в отношении</w:t>
      </w:r>
    </w:p>
    <w:p w:rsidR="007363B1" w:rsidRP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363B1">
        <w:rPr>
          <w:rFonts w:ascii="Times New Roman" w:hAnsi="Times New Roman" w:cs="Times New Roman"/>
          <w:b/>
          <w:bCs/>
          <w:sz w:val="26"/>
          <w:szCs w:val="26"/>
        </w:rPr>
        <w:t>поставщика социальных услуг, предоставляющего</w:t>
      </w:r>
    </w:p>
    <w:p w:rsidR="007363B1" w:rsidRP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363B1">
        <w:rPr>
          <w:rFonts w:ascii="Times New Roman" w:hAnsi="Times New Roman" w:cs="Times New Roman"/>
          <w:b/>
          <w:bCs/>
          <w:sz w:val="26"/>
          <w:szCs w:val="26"/>
        </w:rPr>
        <w:t>социальные услуги в полустационарной форме</w:t>
      </w:r>
    </w:p>
    <w:p w:rsid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63B1">
        <w:rPr>
          <w:rFonts w:ascii="Times New Roman" w:hAnsi="Times New Roman" w:cs="Times New Roman"/>
          <w:b/>
          <w:bCs/>
          <w:sz w:val="26"/>
          <w:szCs w:val="26"/>
        </w:rPr>
        <w:t xml:space="preserve">социального обслуживания, от </w:t>
      </w: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7363B1">
        <w:rPr>
          <w:rFonts w:ascii="Times New Roman" w:hAnsi="Times New Roman" w:cs="Times New Roman"/>
          <w:b/>
          <w:bCs/>
          <w:sz w:val="26"/>
          <w:szCs w:val="26"/>
        </w:rPr>
        <w:t>__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7363B1">
        <w:rPr>
          <w:rFonts w:ascii="Times New Roman" w:hAnsi="Times New Roman" w:cs="Times New Roman"/>
          <w:b/>
          <w:bCs/>
          <w:sz w:val="26"/>
          <w:szCs w:val="26"/>
        </w:rPr>
        <w:t xml:space="preserve"> ______ 20_ года</w:t>
      </w:r>
    </w:p>
    <w:p w:rsidR="007363B1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24"/>
        <w:gridCol w:w="7"/>
        <w:gridCol w:w="5031"/>
      </w:tblGrid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Наименование вида контроля, включенного в единый реестр видов регионального государственного контроля (надзора)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Региональный государственный контроль (надзор) в сфере социального обслуживания на территории Ненецкого автономного округа</w:t>
            </w: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(надзорного) органа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 об утверждении формы проверочного листа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Вид контрольного (надзорного) мероприятия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Дата заполнения проверочного листа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Объект государственного контроля (надзора), в отношении которого проводится контрольное (надзорное) мероприятие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Категория риска деятельности юридического лица, индивидуального предпринимателя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Место (места) проведения контрольного (надзорного) мероприятия с заполнением проверочного листа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Учетный номер контрольного (надзорного) мероприятия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B1" w:rsidRPr="00B24D18" w:rsidTr="007363B1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Должность, фамилия и инициалы должностного лица (должностных лиц) контрольного (надзорного) органа, про водящего (-их) контрольное (надзорное) мероприятие и заполняющего(-их) проверочный лист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3B1" w:rsidRPr="00B24D18" w:rsidRDefault="007363B1" w:rsidP="0092201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63B1" w:rsidRPr="00A66B62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Список контрольных вопросов,</w:t>
      </w:r>
    </w:p>
    <w:p w:rsidR="007363B1" w:rsidRPr="00A66B62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отражающих содержание обязательных требований,</w:t>
      </w:r>
    </w:p>
    <w:p w:rsidR="007363B1" w:rsidRPr="00A66B62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ответы, на которые свидетельствуют о соблюдении</w:t>
      </w:r>
    </w:p>
    <w:p w:rsidR="007363B1" w:rsidRPr="00A66B62" w:rsidRDefault="007363B1" w:rsidP="00736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66B62">
        <w:rPr>
          <w:rFonts w:ascii="Times New Roman" w:hAnsi="Times New Roman" w:cs="Times New Roman"/>
          <w:b/>
          <w:bCs/>
          <w:sz w:val="26"/>
          <w:szCs w:val="26"/>
        </w:rPr>
        <w:t>или несоблюдении контролируемым лицом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66B62">
        <w:rPr>
          <w:rFonts w:ascii="Times New Roman" w:hAnsi="Times New Roman" w:cs="Times New Roman"/>
          <w:b/>
          <w:bCs/>
          <w:sz w:val="26"/>
          <w:szCs w:val="26"/>
        </w:rPr>
        <w:t>обязательных требований</w:t>
      </w:r>
    </w:p>
    <w:p w:rsidR="0092201A" w:rsidRDefault="0092201A" w:rsidP="007363B1">
      <w:pPr>
        <w:tabs>
          <w:tab w:val="left" w:pos="72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30891" w:rsidRDefault="00830891" w:rsidP="007363B1">
      <w:pPr>
        <w:tabs>
          <w:tab w:val="left" w:pos="72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830891" w:rsidSect="005102D3">
          <w:headerReference w:type="default" r:id="rId64"/>
          <w:footerReference w:type="default" r:id="rId65"/>
          <w:pgSz w:w="11906" w:h="16838"/>
          <w:pgMar w:top="1134" w:right="1133" w:bottom="709" w:left="1701" w:header="708" w:footer="708" w:gutter="0"/>
          <w:pgNumType w:start="1"/>
          <w:cols w:space="708"/>
          <w:titlePg/>
          <w:docGrid w:linePitch="360"/>
        </w:sectPr>
      </w:pPr>
    </w:p>
    <w:p w:rsidR="00830891" w:rsidRDefault="00830891" w:rsidP="007363B1">
      <w:pPr>
        <w:tabs>
          <w:tab w:val="left" w:pos="72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830891" w:rsidSect="00830891">
          <w:pgSz w:w="16838" w:h="11906" w:orient="landscape"/>
          <w:pgMar w:top="1701" w:right="1134" w:bottom="1133" w:left="709" w:header="708" w:footer="708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2"/>
        <w:gridCol w:w="2392"/>
        <w:gridCol w:w="2303"/>
        <w:gridCol w:w="421"/>
        <w:gridCol w:w="524"/>
        <w:gridCol w:w="1475"/>
        <w:gridCol w:w="1375"/>
      </w:tblGrid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№</w:t>
            </w: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1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Ответы на вопросы, содержащиеся в перечне вопросов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Примечание </w:t>
            </w:r>
            <w:hyperlink w:anchor="sub_2111" w:history="1">
              <w:r w:rsidRPr="0092201A">
                <w:rPr>
                  <w:rFonts w:ascii="Times New Roman CYR" w:eastAsia="Times New Roman" w:hAnsi="Times New Roman CYR" w:cs="Times New Roman CYR"/>
                  <w:b/>
                  <w:sz w:val="24"/>
                  <w:szCs w:val="24"/>
                  <w:vertAlign w:val="superscript"/>
                  <w:lang w:eastAsia="ru-RU"/>
                </w:rPr>
                <w:t>1</w:t>
              </w:r>
            </w:hyperlink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Соответствует ли деятельность поставщика социальных услуг предмету и целям деятельности, указанным в учредительных документах поставщика социальных услуг, Едином государственном реестре индивидуальных предпринимателей?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66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Статьи 23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67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49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68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часть 4 статьи 52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Гражданского кодекса Российской Федерации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D83C69" w:rsidRDefault="0092201A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Соответствуют ли сведения о поставщике социальных услуг в реестре поставщиков социальных услуг Ненецкого автономного округа сведениям о поставщике социальных услуг, размещенным на официальном сайте поставщика социальных услуг в информационно-телекоммуникационной сети «Интернет» (далее – сеть «Интернет»)?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D83C69" w:rsidRDefault="0092201A" w:rsidP="0092201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Пункты 18, 19 Приложения 1 Порядка формирования и ведения реестра поставщиков социальных услуг в ненецком автономном округе, утвержденного приказом Департамента здравоохранения, труда и социальной защиты населения Ненецкого автономного округа от 17.01.2020 № 1 «О формировании и ведении реестра поставщиков социальных услуг и регистра получателей социальных услуг в Ненецком автономном округе»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Приказ № 1)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D83C69" w:rsidRDefault="0092201A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Имеется ли лицензия на осуществление медицинской деятельности у поставщика социальных услуг, предоставляющего социально-медицинские услуги?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D83C69" w:rsidRDefault="0092201A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9 части 2 статьи 13</w:t>
              </w:r>
            </w:hyperlink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0" w:history="1">
              <w:r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7 части 3 статьи 25</w:t>
              </w:r>
            </w:hyperlink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28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кабря 2013 года №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 442-ФЗ «Об основах социального обслуживания граждан в Российской Федерации» (далее – Федеральный закон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442-ФЗ), 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 Порядка предоставления социальных услуг поставщиками социальных услуг в Ненецком автономном округе, утвержденный постановление Администрации Ненецкого автономного округа от 16.12.2014 № 487-п (далее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487-п)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B24D18" w:rsidRDefault="0092201A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Соблюдается ли порядок предоставления социальных услуг, в том числе срочных социальных услуг?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B24D18" w:rsidRDefault="0092201A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Статьи 12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2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21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3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27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4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31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5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487-п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B24D18" w:rsidRDefault="0092201A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Обеспечивается ли стандарт социальных услуг, предоставляемых в стационарной форме социального обслуживания?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B24D18" w:rsidRDefault="0092201A" w:rsidP="0092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Приложение 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Pr="00560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5604CF">
              <w:rPr>
                <w:rFonts w:ascii="Times New Roman" w:hAnsi="Times New Roman" w:cs="Times New Roman"/>
                <w:sz w:val="24"/>
                <w:szCs w:val="24"/>
              </w:rPr>
              <w:t>487-п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Обеспечивается ли предоставление социальных услуг в соответствии с индивидуальной программой предоставления социальных услуг и условиями договоров, заключенных с получателями социальных услуг или их законными представителями, в полустационарной форме социального обслуживания?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77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Статьи 16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hyperlink r:id="rId78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17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hyperlink r:id="rId79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риложение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Постановление</w:t>
            </w:r>
            <w:r w:rsidRPr="00560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5604CF">
              <w:rPr>
                <w:rFonts w:ascii="Times New Roman" w:hAnsi="Times New Roman" w:cs="Times New Roman"/>
                <w:sz w:val="24"/>
                <w:szCs w:val="24"/>
              </w:rPr>
              <w:t>487-п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Соответствует ли форма заявлений на предоставление срочных социальных услуг установленной форме (по итогам проверки не менее 5 заявлений) (при наличии заявлений)?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80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3 части 1 статьи 12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1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2 статьи 21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hyperlink r:id="rId82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приказ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труда и социальной защиты Российской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 от 28 марта 2014 года № 159н «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формы заявления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предоставлении социальных услуг»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Соответствует ли форма актов о предоставлении срочных социальных услуг установленной форме (по итогам проверки не менее 5 актов) (при наличии актов)?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83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2 статьи 21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hyperlink r:id="rId84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приказ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истерства от 10 июня 2014 года № 91-п «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Об утверждении формы акта о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влении срочных социальных услуг»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3F3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Соблюдается ли порядок предоставления сведений о получателях социальных услуг в регистр получателей социальных услуг </w:t>
            </w:r>
            <w:r w:rsidR="003F32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Ненецкого автономного округа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E17C2D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Пункт 7 Приложение 2 Приказа № 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Обеспечивается ли открытость и доступность информации о деятельности поставщика социальных услуг посредством размещения на: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информационных стендах в помещениях поставщика социальных услуг?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85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1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6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 статьи 13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5B58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официальном сайте поставщика социальных услуг в сети "Интернет"?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B24D18" w:rsidRDefault="00DF5B58" w:rsidP="00DF5B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1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8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 статьи 13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hyperlink r:id="rId89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дерации от 24 ноября 2014 года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1239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«Интернет»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Правила)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5B58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Является ли актуальной на дату проведения проверки размещенная в реестре поставщиков социальных услуг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Ненецкого автономного округа 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информация о поставщике социальных услуг?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B24D18" w:rsidRDefault="00DF5B58" w:rsidP="00DF5B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 5 статьи 25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 442-ФЗ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B58" w:rsidRPr="0092201A" w:rsidRDefault="00DF5B58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Предоставляется ли бесплатно в доступной форме получателям социальных услуг или их законным представителям информация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91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Пункт 4 части 1 статьи 12</w:t>
              </w:r>
            </w:hyperlink>
            <w:r w:rsidR="00DF5B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442-ФЗ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Обеспечена ли возможность самостоятельного передвижения инвалидов по территории, на которой расположен объект поставщика социальных услуг?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92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3 части 1 статьи 15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от 24 ноября 1995 года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181-Ф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«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О социальной защите инвалидов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Федеральный закон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 181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ФЗ), </w:t>
            </w:r>
            <w:hyperlink r:id="rId93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раздел 5</w:t>
              </w:r>
            </w:hyperlink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Свода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59.13330.2020. Доступность зданий и сооружений для маломобильных групп населения. СНиП 35-01-2001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 Свод правил)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Обеспечена ли инвалидам возможность входа на объект поставщика социальных услуг и выхода из них, в том числе с использованием кресла-коляски?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Пункт 3 </w:t>
            </w:r>
            <w:hyperlink r:id="rId94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части 1 статьи 15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N 181-ФЗ, </w:t>
            </w:r>
            <w:hyperlink r:id="rId95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разделы 5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96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6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Свода правил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Обеспечена ли доступность для инвалидов пути (путей) движения внутри здания (в том числе путей эвакуации) объекта поставщика социальных услуг?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97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Раздел 6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Свода правил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Обеспечена ли доступность для инвалидов зоны целевого назначения здания (целевого посещения объекта) объекта поставщика социальных услуг?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98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Раздел 6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Свода правил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Обеспечена ли доступность санитарно-гигиенических помещений для инвалидов?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99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Раздел 6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Свода правил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ли надлежащее размещение оборудования и носителей информации, необходимых для обеспечения беспрепятственного доступа инвалидов к объектам социальной инфраструктуры и к услугам с учетом ограничений их жизнедеятельности?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487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00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Пункт 5 части 1 статьи 15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</w:t>
            </w:r>
            <w:r w:rsidR="004873A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 181-ФЗ, </w:t>
            </w:r>
            <w:hyperlink r:id="rId101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разделы 5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02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6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Свода правил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ли дублирование необходимой для инвалидов звуковой и зрительной информации,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тифлосурдопереводчика, а также допуск собаки-проводника?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03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Пункты 6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04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7 части 1 статьи 15</w:t>
              </w:r>
            </w:hyperlink>
            <w:r w:rsidR="004873A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 181-ФЗ, </w:t>
            </w:r>
            <w:hyperlink r:id="rId105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разделы 5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06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6</w:t>
              </w:r>
            </w:hyperlink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Свода правил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ли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07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Пункт 8 части 1 статьи 15</w:t>
              </w:r>
            </w:hyperlink>
            <w:r w:rsidR="004873A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181-ФЗ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DF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DF5B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ли выделение не менее 10 процентов мест (но не менее одного места) для бесплатной парковки транспортных средств, управляемых инвалидами, около объекта поставщика социальных услуг?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08" w:history="1">
              <w:r w:rsidRPr="0092201A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Часть 9 статьи 15</w:t>
              </w:r>
            </w:hyperlink>
            <w:r w:rsidR="004873A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181-ФЗ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2201A" w:rsidRPr="0092201A" w:rsidTr="0092201A">
        <w:tblPrEx>
          <w:tblCellMar>
            <w:top w:w="0" w:type="dxa"/>
            <w:bottom w:w="0" w:type="dxa"/>
          </w:tblCellMar>
        </w:tblPrEx>
        <w:tc>
          <w:tcPr>
            <w:tcW w:w="3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DF5B58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C06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Соблюдается ли поставщиком социальных услуг, который включен в реестр поставщиков социальных услуг </w:t>
            </w:r>
            <w:r w:rsidR="00C06C0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Ненецкого автономного округа</w:t>
            </w:r>
            <w:r w:rsidRPr="009220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но не участвует в выполнении государственного задания (заказа), цель предоставления субсидий?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4873A6" w:rsidRDefault="004873A6" w:rsidP="00487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Pr="004873A6">
                <w:rPr>
                  <w:rFonts w:ascii="Times New Roman" w:hAnsi="Times New Roman" w:cs="Times New Roman"/>
                  <w:sz w:val="24"/>
                  <w:szCs w:val="24"/>
                </w:rPr>
                <w:t>Статья 30</w:t>
              </w:r>
            </w:hyperlink>
            <w:r w:rsidRPr="004873A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 442-ФЗ, Постановление Администрации Ненецкого автономного округа от 14.01.2016 № 4-п «Об утверждении Порядка выплаты компенсации поставщикам социальных услуг»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01A" w:rsidRPr="0092201A" w:rsidRDefault="0092201A" w:rsidP="00922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6C08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06C08">
        <w:rPr>
          <w:rFonts w:ascii="Times New Roman" w:hAnsi="Times New Roman" w:cs="Times New Roman"/>
          <w:sz w:val="20"/>
          <w:szCs w:val="20"/>
        </w:rPr>
        <w:t>Фамилия, инициалы должностного лица,                                         подпись                                          дата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06C08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6C08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06C08">
        <w:rPr>
          <w:rFonts w:ascii="Times New Roman" w:hAnsi="Times New Roman" w:cs="Times New Roman"/>
          <w:sz w:val="20"/>
          <w:szCs w:val="20"/>
        </w:rPr>
        <w:t>Фамилия, инициалы должностного лица,                                                 подпись                                     дата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06C08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6C08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06C08">
        <w:rPr>
          <w:rFonts w:ascii="Times New Roman" w:hAnsi="Times New Roman" w:cs="Times New Roman"/>
          <w:sz w:val="20"/>
          <w:szCs w:val="20"/>
        </w:rPr>
        <w:t>Фамилия, инициалы должностного лица,                                                 подпись                                    дата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06C08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6C08">
        <w:rPr>
          <w:rFonts w:ascii="Times New Roman" w:hAnsi="Times New Roman" w:cs="Times New Roman"/>
          <w:sz w:val="26"/>
          <w:szCs w:val="26"/>
        </w:rPr>
        <w:t xml:space="preserve">     </w:t>
      </w:r>
      <w:r w:rsidRPr="00C06C08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C06C08">
        <w:rPr>
          <w:rFonts w:ascii="Times New Roman" w:hAnsi="Times New Roman" w:cs="Times New Roman"/>
          <w:sz w:val="26"/>
          <w:szCs w:val="26"/>
        </w:rPr>
        <w:t xml:space="preserve"> Графа «Примечание» подлежит обязательному заполнению в случае заполнения графы «неприменимо».</w:t>
      </w:r>
    </w:p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C06C08" w:rsidRPr="00C06C08" w:rsidRDefault="00C06C08" w:rsidP="00C06C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C0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1</w:t>
      </w:r>
    </w:p>
    <w:p w:rsidR="00C06C08" w:rsidRPr="00C06C08" w:rsidRDefault="00C06C08" w:rsidP="00C06C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C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06C08" w:rsidRPr="00C06C08" w:rsidRDefault="00C06C08" w:rsidP="00C06C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C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___.___.2022 № </w:t>
      </w:r>
    </w:p>
    <w:p w:rsidR="00C06C08" w:rsidRPr="00C06C08" w:rsidRDefault="00C06C08" w:rsidP="00C06C08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6C08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06C08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форм проверочных листов, используемых при осуществлении регионального </w:t>
      </w:r>
    </w:p>
    <w:p w:rsidR="00C06C08" w:rsidRPr="00C06C08" w:rsidRDefault="00C06C08" w:rsidP="00C06C08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6C08">
        <w:rPr>
          <w:rFonts w:ascii="Times New Roman" w:eastAsia="Times New Roman" w:hAnsi="Times New Roman"/>
          <w:sz w:val="26"/>
          <w:szCs w:val="26"/>
          <w:lang w:eastAsia="ru-RU"/>
        </w:rPr>
        <w:t>государственного контроля (надзора) в сфере социального обслуживания</w:t>
      </w:r>
      <w:r w:rsidRPr="00C06C0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"/>
        <w:tblW w:w="0" w:type="auto"/>
        <w:tblInd w:w="4536" w:type="dxa"/>
        <w:tblLook w:val="04A0" w:firstRow="1" w:lastRow="0" w:firstColumn="1" w:lastColumn="0" w:noHBand="0" w:noVBand="1"/>
      </w:tblPr>
      <w:tblGrid>
        <w:gridCol w:w="4526"/>
      </w:tblGrid>
      <w:tr w:rsidR="00C06C08" w:rsidRPr="00C06C08" w:rsidTr="00C06C08">
        <w:tc>
          <w:tcPr>
            <w:tcW w:w="4526" w:type="dxa"/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 w:rsidRPr="00C06C08"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QR-код, предусмотренный постановлением Правительства Российской Федерации от 16.04.2021 № 604 «Об утверждении ежиного реестра контрольных (надзорных) мероприятий о внесении изменения в постановления Правительства Российской Федерации от 28 апреля 2015 года № 415» </w:t>
            </w:r>
          </w:p>
        </w:tc>
      </w:tr>
    </w:tbl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6C08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6C08">
        <w:rPr>
          <w:rFonts w:ascii="Times New Roman" w:hAnsi="Times New Roman" w:cs="Times New Roman"/>
          <w:b/>
          <w:sz w:val="26"/>
          <w:szCs w:val="26"/>
        </w:rPr>
        <w:t>проверочного листа, используемого при осуществлении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6C08">
        <w:rPr>
          <w:rFonts w:ascii="Times New Roman" w:hAnsi="Times New Roman" w:cs="Times New Roman"/>
          <w:b/>
          <w:sz w:val="26"/>
          <w:szCs w:val="26"/>
        </w:rPr>
        <w:t>регионального государственного контроля (надзора)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6C08">
        <w:rPr>
          <w:rFonts w:ascii="Times New Roman" w:hAnsi="Times New Roman" w:cs="Times New Roman"/>
          <w:b/>
          <w:sz w:val="26"/>
          <w:szCs w:val="26"/>
        </w:rPr>
        <w:t>в сфере социального обслуживания, в отношении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6C08">
        <w:rPr>
          <w:rFonts w:ascii="Times New Roman" w:hAnsi="Times New Roman" w:cs="Times New Roman"/>
          <w:b/>
          <w:sz w:val="26"/>
          <w:szCs w:val="26"/>
        </w:rPr>
        <w:t>поставщика социальных услуг, предоставляющего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6C08">
        <w:rPr>
          <w:rFonts w:ascii="Times New Roman" w:hAnsi="Times New Roman" w:cs="Times New Roman"/>
          <w:b/>
          <w:sz w:val="26"/>
          <w:szCs w:val="26"/>
        </w:rPr>
        <w:t>социальные услуги в форме социального</w:t>
      </w:r>
    </w:p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6C08">
        <w:rPr>
          <w:rFonts w:ascii="Times New Roman" w:hAnsi="Times New Roman" w:cs="Times New Roman"/>
          <w:b/>
          <w:sz w:val="26"/>
          <w:szCs w:val="26"/>
        </w:rPr>
        <w:t xml:space="preserve">обслуживания на дому, от </w:t>
      </w:r>
      <w:r w:rsidRPr="00C06C08">
        <w:rPr>
          <w:rFonts w:ascii="Times New Roman" w:hAnsi="Times New Roman" w:cs="Times New Roman"/>
          <w:b/>
          <w:sz w:val="26"/>
          <w:szCs w:val="26"/>
        </w:rPr>
        <w:t xml:space="preserve">«__» </w:t>
      </w:r>
      <w:r w:rsidRPr="00C06C08">
        <w:rPr>
          <w:rFonts w:ascii="Times New Roman" w:hAnsi="Times New Roman" w:cs="Times New Roman"/>
          <w:b/>
          <w:sz w:val="26"/>
          <w:szCs w:val="26"/>
        </w:rPr>
        <w:t>______ 20_ года</w:t>
      </w:r>
    </w:p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24"/>
        <w:gridCol w:w="7"/>
        <w:gridCol w:w="5031"/>
      </w:tblGrid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Наименование вида контроля, включенного в единый реестр видов регионального государственного контроля (надзора)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Региональный государственный контроль (надзор) в сфере социального обслуживания на территории Ненецкого автономного округа</w:t>
            </w: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(надзорного) органа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 об утверждении формы проверочного листа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Вид контрольного (надзорного) мероприятия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Дата заполнения проверочного листа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Объект государственного контроля (надзора), в отношении которого проводится контрольное (надзорное) мероприятие</w:t>
            </w:r>
          </w:p>
        </w:tc>
        <w:tc>
          <w:tcPr>
            <w:tcW w:w="2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Категория риска деятельности юридического лица, индивидуального предпринимателя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Место (места) проведения контрольного (надзорного) мероприятия с заполнением проверочного листа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Учетный номер контрольного (надзорного) мероприятия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C08" w:rsidRPr="00C06C08" w:rsidTr="00C06C08">
        <w:tblPrEx>
          <w:tblCellMar>
            <w:top w:w="0" w:type="dxa"/>
            <w:bottom w:w="0" w:type="dxa"/>
          </w:tblCellMar>
        </w:tblPrEx>
        <w:tc>
          <w:tcPr>
            <w:tcW w:w="2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8">
              <w:rPr>
                <w:rFonts w:ascii="Times New Roman" w:hAnsi="Times New Roman" w:cs="Times New Roman"/>
                <w:sz w:val="24"/>
                <w:szCs w:val="24"/>
              </w:rPr>
              <w:t>Должность, фамилия и инициалы должностного лица (должностных лиц) контрольного (надзорного) органа, про водящего (-их) контрольное (надзорное) мероприятие и заполняющего(-их) проверочный лист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06C08">
        <w:rPr>
          <w:rFonts w:ascii="Times New Roman" w:hAnsi="Times New Roman" w:cs="Times New Roman"/>
          <w:b/>
          <w:bCs/>
          <w:sz w:val="26"/>
          <w:szCs w:val="26"/>
        </w:rPr>
        <w:t>Список контрольных вопросов,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06C08">
        <w:rPr>
          <w:rFonts w:ascii="Times New Roman" w:hAnsi="Times New Roman" w:cs="Times New Roman"/>
          <w:b/>
          <w:bCs/>
          <w:sz w:val="26"/>
          <w:szCs w:val="26"/>
        </w:rPr>
        <w:t>отражающих содержание обязательных требований,</w:t>
      </w:r>
    </w:p>
    <w:p w:rsidR="00C06C08" w:rsidRP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06C08">
        <w:rPr>
          <w:rFonts w:ascii="Times New Roman" w:hAnsi="Times New Roman" w:cs="Times New Roman"/>
          <w:b/>
          <w:bCs/>
          <w:sz w:val="26"/>
          <w:szCs w:val="26"/>
        </w:rPr>
        <w:t>ответы, на которые свидетельствуют о соблюдении</w:t>
      </w:r>
    </w:p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06C08">
        <w:rPr>
          <w:rFonts w:ascii="Times New Roman" w:hAnsi="Times New Roman" w:cs="Times New Roman"/>
          <w:b/>
          <w:bCs/>
          <w:sz w:val="26"/>
          <w:szCs w:val="26"/>
        </w:rPr>
        <w:t>или несоблюдении контролируемым лицом</w:t>
      </w:r>
      <w:r w:rsidRPr="00C06C08">
        <w:rPr>
          <w:rFonts w:ascii="Times New Roman" w:hAnsi="Times New Roman" w:cs="Times New Roman"/>
          <w:sz w:val="26"/>
          <w:szCs w:val="26"/>
        </w:rPr>
        <w:t xml:space="preserve"> </w:t>
      </w:r>
      <w:r w:rsidRPr="00C06C08">
        <w:rPr>
          <w:rFonts w:ascii="Times New Roman" w:hAnsi="Times New Roman" w:cs="Times New Roman"/>
          <w:b/>
          <w:bCs/>
          <w:sz w:val="26"/>
          <w:szCs w:val="26"/>
        </w:rPr>
        <w:t>обязательных требований</w:t>
      </w:r>
    </w:p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  <w:sectPr w:rsidR="00C06C08" w:rsidSect="00C06C08">
          <w:pgSz w:w="11906" w:h="16838"/>
          <w:pgMar w:top="1134" w:right="1133" w:bottom="709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3780"/>
        <w:gridCol w:w="4060"/>
        <w:gridCol w:w="1260"/>
        <w:gridCol w:w="1120"/>
        <w:gridCol w:w="1680"/>
        <w:gridCol w:w="1540"/>
      </w:tblGrid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 w:rsidRPr="00C06C08">
              <w:rPr>
                <w:b/>
              </w:rPr>
              <w:br/>
              <w:t>п/п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Ответы на вопросы, содержащиеся в перечне вопросов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 xml:space="preserve">Примечание </w:t>
            </w:r>
            <w:hyperlink w:anchor="sub_3111" w:history="1">
              <w:r w:rsidRPr="00C06C08">
                <w:rPr>
                  <w:rStyle w:val="ac"/>
                  <w:b/>
                  <w:color w:val="auto"/>
                  <w:vertAlign w:val="superscript"/>
                </w:rPr>
                <w:t>1</w:t>
              </w:r>
            </w:hyperlink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rPr>
                <w:b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rPr>
                <w:b/>
              </w:rPr>
            </w:pPr>
          </w:p>
        </w:tc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да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неприменимо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  <w:rPr>
                <w:b/>
              </w:rPr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  <w:rPr>
                <w:b/>
              </w:rPr>
            </w:pPr>
            <w:r w:rsidRPr="00C06C08">
              <w:rPr>
                <w:b/>
              </w:rPr>
              <w:t>7</w:t>
            </w: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Соответствует ли деятельность поставщика социальных услуг предмету и целям деятельности, указанным в учредительных документах поставщика социальных услуг, Едином государственном реестре индивидуальных предпринимателей?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hyperlink r:id="rId110" w:history="1">
              <w:r w:rsidRPr="00C06C08">
                <w:rPr>
                  <w:rStyle w:val="ac"/>
                  <w:color w:val="auto"/>
                </w:rPr>
                <w:t>Статьи 23</w:t>
              </w:r>
            </w:hyperlink>
            <w:r w:rsidRPr="00C06C08">
              <w:t xml:space="preserve">, </w:t>
            </w:r>
            <w:hyperlink r:id="rId111" w:history="1">
              <w:r w:rsidRPr="00C06C08">
                <w:rPr>
                  <w:rStyle w:val="ac"/>
                  <w:color w:val="auto"/>
                </w:rPr>
                <w:t>49</w:t>
              </w:r>
            </w:hyperlink>
            <w:r w:rsidRPr="00C06C08">
              <w:t xml:space="preserve">, </w:t>
            </w:r>
            <w:hyperlink r:id="rId112" w:history="1">
              <w:r w:rsidRPr="00C06C08">
                <w:rPr>
                  <w:rStyle w:val="ac"/>
                  <w:color w:val="auto"/>
                </w:rPr>
                <w:t>часть 4 статьи 52</w:t>
              </w:r>
            </w:hyperlink>
            <w:r w:rsidRPr="00C06C08">
              <w:t xml:space="preserve"> Гражданского кодекса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pStyle w:val="ad"/>
              <w:jc w:val="center"/>
            </w:pPr>
            <w:r w:rsidRPr="00C06C08"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D83C69" w:rsidRDefault="00C06C08" w:rsidP="00C06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Соответствуют ли сведения о поставщике социальных услуг в реестре поставщиков социальных услуг Ненецкого автономного округа сведениям о поставщике социальных услуг, размещенным на официальном сайте поставщика социальных услуг в информационно-телекоммуникационной сети «Интернет» (далее – сеть «Интернет»)?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D83C69" w:rsidRDefault="00C06C08" w:rsidP="00C06C0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Пункты 18, 19 Приложения 1 Порядка формирования и ведения реестра поставщиков социальных услуг в ненецком автономном округе, утвержденного приказом Департамента здравоохранения, труда и социальной защиты населения Ненецкого автономного округа от 17.01.2020 № 1 «О формировании и ведении реестра поставщиков социальных услуг и регистра получателей социальных услуг в Ненецком автономном округе»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Приказ № 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C06C08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C06C08">
            <w:pPr>
              <w:pStyle w:val="ad"/>
            </w:pPr>
          </w:p>
        </w:tc>
      </w:tr>
      <w:tr w:rsidR="0073521E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21E" w:rsidRPr="00C06C08" w:rsidRDefault="0073521E" w:rsidP="0073521E">
            <w:pPr>
              <w:pStyle w:val="ad"/>
              <w:jc w:val="center"/>
            </w:pPr>
            <w:r w:rsidRPr="00C06C08"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21E" w:rsidRPr="00D83C69" w:rsidRDefault="0073521E" w:rsidP="00735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Имеется ли лицензия на осуществление медицинской деятельности у поставщика социальных услуг, предоставляющего социально-медицинские услуги?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21E" w:rsidRPr="00D83C69" w:rsidRDefault="0073521E" w:rsidP="00735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9 части 2 статьи 13</w:t>
              </w:r>
            </w:hyperlink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4" w:history="1">
              <w:r w:rsidRPr="00D83C69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 7 части 3 статьи 25</w:t>
              </w:r>
            </w:hyperlink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28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кабря 2013 года №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 442-ФЗ «Об основах социального обслуживания граждан в Российской Федерации» (далее – Федеральный закон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442-ФЗ), 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Порядка предоставления социальных услуг поставщиками социальных услуг в Ненецком автономном округе, утвержденный постановление Администрации Ненецкого автономного округа от 16.12.2014 № 487-п (далее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83C69">
              <w:rPr>
                <w:rFonts w:ascii="Times New Roman" w:hAnsi="Times New Roman" w:cs="Times New Roman"/>
                <w:sz w:val="24"/>
                <w:szCs w:val="24"/>
              </w:rPr>
              <w:t>487-п)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21E" w:rsidRPr="00C06C08" w:rsidRDefault="0073521E" w:rsidP="0073521E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21E" w:rsidRPr="00C06C08" w:rsidRDefault="0073521E" w:rsidP="0073521E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21E" w:rsidRPr="00C06C08" w:rsidRDefault="0073521E" w:rsidP="0073521E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21E" w:rsidRPr="00C06C08" w:rsidRDefault="0073521E" w:rsidP="0073521E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Соблюдается ли порядок предоставления социальных услуг, в том числе срочных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86085B">
            <w:pPr>
              <w:pStyle w:val="ae"/>
            </w:pPr>
            <w:hyperlink r:id="rId115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Статьи 12</w:t>
              </w:r>
            </w:hyperlink>
            <w:r w:rsidRPr="00B24D18">
              <w:rPr>
                <w:rFonts w:ascii="Times New Roman" w:hAnsi="Times New Roman" w:cs="Times New Roman"/>
              </w:rPr>
              <w:t xml:space="preserve">, </w:t>
            </w:r>
            <w:hyperlink r:id="rId116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21</w:t>
              </w:r>
            </w:hyperlink>
            <w:r w:rsidRPr="00B24D18">
              <w:rPr>
                <w:rFonts w:ascii="Times New Roman" w:hAnsi="Times New Roman" w:cs="Times New Roman"/>
              </w:rPr>
              <w:t xml:space="preserve">, </w:t>
            </w:r>
            <w:hyperlink r:id="rId117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27</w:t>
              </w:r>
            </w:hyperlink>
            <w:r w:rsidRPr="00B24D18">
              <w:rPr>
                <w:rFonts w:ascii="Times New Roman" w:hAnsi="Times New Roman" w:cs="Times New Roman"/>
              </w:rPr>
              <w:t xml:space="preserve">, </w:t>
            </w:r>
            <w:hyperlink r:id="rId118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31</w:t>
              </w:r>
            </w:hyperlink>
            <w:r w:rsidRPr="00B24D18">
              <w:rPr>
                <w:rFonts w:ascii="Times New Roman" w:hAnsi="Times New Roman" w:cs="Times New Roman"/>
              </w:rPr>
              <w:t xml:space="preserve">, </w:t>
            </w:r>
            <w:hyperlink r:id="rId119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32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</w:rPr>
              <w:t xml:space="preserve"> 442-ФЗ, </w:t>
            </w:r>
            <w:r>
              <w:rPr>
                <w:rFonts w:ascii="Times New Roman" w:hAnsi="Times New Roman" w:cs="Times New Roman"/>
              </w:rPr>
              <w:t>Постановление</w:t>
            </w:r>
            <w:r w:rsidRPr="00D83C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№ </w:t>
            </w:r>
            <w:r w:rsidRPr="00D83C69">
              <w:rPr>
                <w:rFonts w:ascii="Times New Roman" w:hAnsi="Times New Roman" w:cs="Times New Roman"/>
              </w:rPr>
              <w:t>487-п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Обеспечивается ли стандарт социальных услуг, предоставляемых в форме социального обслуживания на дому?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73521E">
            <w:pPr>
              <w:pStyle w:val="ae"/>
            </w:pPr>
            <w:hyperlink r:id="rId120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 xml:space="preserve">Приложение </w:t>
              </w:r>
            </w:hyperlink>
            <w:r>
              <w:rPr>
                <w:rFonts w:ascii="Times New Roman" w:hAnsi="Times New Roman" w:cs="Times New Roman"/>
              </w:rPr>
              <w:t>1</w:t>
            </w:r>
            <w:r w:rsidRPr="00B24D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Постановление</w:t>
            </w:r>
            <w:r w:rsidRPr="005604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№ </w:t>
            </w:r>
            <w:r w:rsidRPr="005604CF">
              <w:rPr>
                <w:rFonts w:ascii="Times New Roman" w:hAnsi="Times New Roman" w:cs="Times New Roman"/>
              </w:rPr>
              <w:t>487-п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Обеспечивается ли предоставление социальных услуг в соответствии с индивидуальной программой предоставления социальных услуг и условиями договоров, заключенных с получателями социальных услуг или их законными представителями, в форме социального обслуживания на дому?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73521E">
            <w:pPr>
              <w:pStyle w:val="ae"/>
            </w:pPr>
            <w:hyperlink r:id="rId121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Статьи 16</w:t>
              </w:r>
            </w:hyperlink>
            <w:r w:rsidRPr="00B24D18">
              <w:rPr>
                <w:rFonts w:ascii="Times New Roman" w:hAnsi="Times New Roman" w:cs="Times New Roman"/>
              </w:rPr>
              <w:t>,</w:t>
            </w:r>
            <w:hyperlink r:id="rId122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17</w:t>
              </w:r>
            </w:hyperlink>
            <w:r w:rsidRPr="00B24D18">
              <w:rPr>
                <w:rFonts w:ascii="Times New Roman" w:hAnsi="Times New Roman" w:cs="Times New Roman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</w:rPr>
              <w:t>№</w:t>
            </w:r>
            <w:r w:rsidRPr="00B24D18">
              <w:rPr>
                <w:rFonts w:ascii="Times New Roman" w:hAnsi="Times New Roman" w:cs="Times New Roman"/>
              </w:rPr>
              <w:t xml:space="preserve"> 442-ФЗ, </w:t>
            </w:r>
            <w:r>
              <w:rPr>
                <w:rFonts w:ascii="Times New Roman" w:hAnsi="Times New Roman" w:cs="Times New Roman"/>
              </w:rPr>
              <w:t>П</w:t>
            </w:r>
            <w:hyperlink r:id="rId123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риложение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Постановление</w:t>
            </w:r>
            <w:r w:rsidRPr="005604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№ </w:t>
            </w:r>
            <w:r w:rsidRPr="005604CF">
              <w:rPr>
                <w:rFonts w:ascii="Times New Roman" w:hAnsi="Times New Roman" w:cs="Times New Roman"/>
              </w:rPr>
              <w:t>487-п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Соответствует ли форма заявлений на предоставление срочных социальных услуг установленной форме (по итогам проверки не менее 5 заявлений) (при наличии заявлений)?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86085B">
            <w:pPr>
              <w:pStyle w:val="ae"/>
            </w:pPr>
            <w:hyperlink r:id="rId124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Пункт 3 части 1 статьи 12</w:t>
              </w:r>
            </w:hyperlink>
            <w:r w:rsidRPr="00B24D18">
              <w:rPr>
                <w:rFonts w:ascii="Times New Roman" w:hAnsi="Times New Roman" w:cs="Times New Roman"/>
              </w:rPr>
              <w:t xml:space="preserve">, </w:t>
            </w:r>
            <w:hyperlink r:id="rId125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часть 2 статьи 21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</w:rPr>
              <w:t xml:space="preserve"> 442-ФЗ, </w:t>
            </w:r>
            <w:hyperlink r:id="rId126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приказ</w:t>
              </w:r>
            </w:hyperlink>
            <w:r w:rsidRPr="00B24D18">
              <w:rPr>
                <w:rFonts w:ascii="Times New Roman" w:hAnsi="Times New Roman" w:cs="Times New Roman"/>
              </w:rPr>
              <w:t xml:space="preserve"> Министерства труда и социальной защиты Российской Ф</w:t>
            </w:r>
            <w:r>
              <w:rPr>
                <w:rFonts w:ascii="Times New Roman" w:hAnsi="Times New Roman" w:cs="Times New Roman"/>
              </w:rPr>
              <w:t>едерации от 28 марта 2014 года № 159н «</w:t>
            </w:r>
            <w:r w:rsidRPr="00B24D18">
              <w:rPr>
                <w:rFonts w:ascii="Times New Roman" w:hAnsi="Times New Roman" w:cs="Times New Roman"/>
              </w:rPr>
              <w:t xml:space="preserve">Об утверждении формы заявления о </w:t>
            </w:r>
            <w:r>
              <w:rPr>
                <w:rFonts w:ascii="Times New Roman" w:hAnsi="Times New Roman" w:cs="Times New Roman"/>
              </w:rPr>
              <w:t>предоставлении социальных услуг»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Соответствует ли форма актов о предоставлении срочных социальных услуг установленной форме (по итогам проверки не менее 5 актов) (при наличии актов)?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73521E" w:rsidRDefault="0073521E" w:rsidP="0086085B">
            <w:pPr>
              <w:pStyle w:val="ae"/>
            </w:pPr>
            <w:hyperlink r:id="rId127" w:history="1">
              <w:r w:rsidRPr="0073521E">
                <w:rPr>
                  <w:rStyle w:val="ab"/>
                  <w:color w:val="auto"/>
                  <w:u w:val="none"/>
                </w:rPr>
                <w:t>Часть 2 статьи 21</w:t>
              </w:r>
            </w:hyperlink>
            <w:r w:rsidRPr="0073521E">
              <w:t xml:space="preserve"> Федерального закона № 442-ФЗ, </w:t>
            </w:r>
            <w:hyperlink r:id="rId128" w:history="1">
              <w:r w:rsidRPr="0073521E">
                <w:rPr>
                  <w:rStyle w:val="ab"/>
                  <w:color w:val="auto"/>
                  <w:u w:val="none"/>
                </w:rPr>
                <w:t>приказ</w:t>
              </w:r>
            </w:hyperlink>
            <w:r w:rsidRPr="0073521E">
              <w:t xml:space="preserve"> Министерства от 10 июня 2014 года № 91-п «Об утверждении формы акта о предоставлении срочных социальных услуг»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73521E">
            <w:pPr>
              <w:pStyle w:val="ae"/>
            </w:pPr>
            <w:r w:rsidRPr="00C06C08">
              <w:t xml:space="preserve">Соблюдается ли порядок предоставления сведений о получателях социальных услуг в регистр получателей социальных услуг </w:t>
            </w:r>
            <w:r w:rsidR="0073521E">
              <w:t>Ненецкого автономного округа</w:t>
            </w:r>
            <w:r w:rsidRPr="00C06C08">
              <w:t>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86085B">
            <w:pPr>
              <w:pStyle w:val="ae"/>
            </w:pPr>
            <w:r w:rsidRPr="0073521E">
              <w:t>Пункт 7 Приложения 2 Приказ №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Обеспечивается ли открытость и доступность информации о деятельности поставщика социальных услуг посредством размещения на: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10.1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информационных стендах в помещениях поставщика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73521E">
            <w:pPr>
              <w:pStyle w:val="ae"/>
            </w:pPr>
            <w:hyperlink r:id="rId129" w:history="1">
              <w:r w:rsidRPr="00C06C08">
                <w:rPr>
                  <w:rStyle w:val="ac"/>
                  <w:color w:val="auto"/>
                </w:rPr>
                <w:t>Части 1</w:t>
              </w:r>
            </w:hyperlink>
            <w:r w:rsidRPr="00C06C08">
              <w:t xml:space="preserve">, </w:t>
            </w:r>
            <w:hyperlink r:id="rId130" w:history="1">
              <w:r w:rsidRPr="00C06C08">
                <w:rPr>
                  <w:rStyle w:val="ac"/>
                  <w:color w:val="auto"/>
                </w:rPr>
                <w:t>2 статьи 13</w:t>
              </w:r>
            </w:hyperlink>
            <w:r w:rsidRPr="00C06C08">
              <w:t xml:space="preserve"> Федерального закона </w:t>
            </w:r>
            <w:r w:rsidR="0073521E">
              <w:t>№</w:t>
            </w:r>
            <w:r w:rsidRPr="00C06C08">
              <w:t> 442-ФЗ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10.2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73521E">
            <w:pPr>
              <w:pStyle w:val="ae"/>
            </w:pPr>
            <w:r w:rsidRPr="00C06C08">
              <w:t xml:space="preserve">на официальном сайте поставщика социальных услуг в </w:t>
            </w:r>
            <w:r w:rsidR="0073521E">
              <w:t>сети «</w:t>
            </w:r>
            <w:r w:rsidRPr="00C06C08">
              <w:t>Интернет</w:t>
            </w:r>
            <w:r w:rsidR="0073521E">
              <w:t>»</w:t>
            </w:r>
            <w:r w:rsidRPr="00C06C08">
              <w:t>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73521E">
            <w:pPr>
              <w:pStyle w:val="ae"/>
            </w:pPr>
            <w:hyperlink r:id="rId131" w:history="1">
              <w:r w:rsidRPr="00C06C08">
                <w:rPr>
                  <w:rStyle w:val="ac"/>
                  <w:color w:val="auto"/>
                </w:rPr>
                <w:t>Части 1</w:t>
              </w:r>
            </w:hyperlink>
            <w:r w:rsidRPr="00C06C08">
              <w:t xml:space="preserve">, </w:t>
            </w:r>
            <w:hyperlink r:id="rId132" w:history="1">
              <w:r w:rsidRPr="00C06C08">
                <w:rPr>
                  <w:rStyle w:val="ac"/>
                  <w:color w:val="auto"/>
                </w:rPr>
                <w:t>2 статьи 13</w:t>
              </w:r>
            </w:hyperlink>
            <w:r w:rsidR="0073521E">
              <w:t xml:space="preserve"> Федерального закона №</w:t>
            </w:r>
            <w:r w:rsidRPr="00C06C08">
              <w:t xml:space="preserve"> 442-ФЗ, </w:t>
            </w:r>
            <w:hyperlink r:id="rId133" w:history="1">
              <w:r w:rsidRPr="00C06C08">
                <w:rPr>
                  <w:rStyle w:val="ac"/>
                  <w:color w:val="auto"/>
                </w:rPr>
                <w:t>постановление</w:t>
              </w:r>
            </w:hyperlink>
            <w:r w:rsidRPr="00C06C08">
              <w:t xml:space="preserve"> Правительства Российской Федерации</w:t>
            </w:r>
            <w:r w:rsidR="0073521E">
              <w:t xml:space="preserve"> от 24 ноября 2014 года № 1239 «</w:t>
            </w:r>
            <w:r w:rsidRPr="00C06C08">
              <w:t>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</w:t>
            </w:r>
            <w:r w:rsidR="0073521E">
              <w:t>ммуникационной сети «</w:t>
            </w:r>
            <w:r w:rsidRPr="00C06C08">
              <w:t>Интернет</w:t>
            </w:r>
            <w:r w:rsidR="0073521E">
              <w:t xml:space="preserve">» </w:t>
            </w:r>
            <w:r w:rsidRPr="00C06C08">
              <w:t xml:space="preserve">(далее </w:t>
            </w:r>
            <w:r w:rsidR="0073521E">
              <w:t>–</w:t>
            </w:r>
            <w:r w:rsidRPr="00C06C08">
              <w:t xml:space="preserve"> Правила)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  <w:jc w:val="center"/>
            </w:pPr>
            <w:r w:rsidRPr="00C06C08"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3F3210">
            <w:pPr>
              <w:pStyle w:val="ae"/>
            </w:pPr>
            <w:r w:rsidRPr="00C06C08">
              <w:t xml:space="preserve">Является ли актуальной на дату проведения проверки размещенная в реестре поставщиков социальных услуг </w:t>
            </w:r>
            <w:r w:rsidR="003F3210">
              <w:t>Ненецкого автономного округа</w:t>
            </w:r>
            <w:r w:rsidRPr="00C06C08">
              <w:t xml:space="preserve"> информация о поставщике социальных услуг?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86085B">
            <w:pPr>
              <w:pStyle w:val="ae"/>
            </w:pPr>
            <w:hyperlink r:id="rId134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Часть 5 статьи 25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</w:rPr>
              <w:t> 442-ФЗ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C06C08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86085B">
            <w:pPr>
              <w:pStyle w:val="ad"/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e"/>
            </w:pPr>
            <w:r w:rsidRPr="00C06C08">
              <w:t>Предоставляется ли бесплатно в доступной форме получателям социальных услуг или их законным представителям информация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73521E" w:rsidP="0086085B">
            <w:pPr>
              <w:pStyle w:val="ae"/>
            </w:pPr>
            <w:hyperlink r:id="rId135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u w:val="none"/>
                </w:rPr>
                <w:t>Пункт 4 части 1 статьи 12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</w:rPr>
              <w:t> 442-ФЗ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C08" w:rsidRPr="00C06C08" w:rsidRDefault="00C06C08" w:rsidP="0086085B">
            <w:pPr>
              <w:pStyle w:val="ad"/>
            </w:pPr>
          </w:p>
        </w:tc>
      </w:tr>
      <w:tr w:rsidR="00665C10" w:rsidRPr="00C06C08" w:rsidTr="0086085B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10" w:rsidRPr="00C06C08" w:rsidRDefault="00665C10" w:rsidP="00665C10">
            <w:pPr>
              <w:pStyle w:val="ad"/>
              <w:jc w:val="center"/>
            </w:pPr>
            <w: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10" w:rsidRPr="00B24D18" w:rsidRDefault="00665C10" w:rsidP="00665C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Соблюдается ли поставщиком социальных услуг, который включен в реестр поставщиков социальных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>, но не участвует в выполнении государственного задания (заказа), цель предоставления субсидий?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10" w:rsidRPr="005604CF" w:rsidRDefault="00665C10" w:rsidP="00665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Pr="00B24D18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Статья 30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Pr="00B24D18">
              <w:rPr>
                <w:rFonts w:ascii="Times New Roman" w:hAnsi="Times New Roman" w:cs="Times New Roman"/>
                <w:sz w:val="24"/>
                <w:szCs w:val="24"/>
              </w:rPr>
              <w:t xml:space="preserve"> 442-ФЗ, </w:t>
            </w:r>
            <w:r w:rsidRPr="002B183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83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Pr="005604CF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14.01.2016 № 4-п «</w:t>
            </w:r>
            <w:r w:rsidRPr="002B183D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выплаты компенсац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поставщикам социальных услуг»</w:t>
            </w:r>
          </w:p>
          <w:p w:rsidR="00665C10" w:rsidRPr="00B24D18" w:rsidRDefault="00665C10" w:rsidP="00665C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10" w:rsidRPr="00C06C08" w:rsidRDefault="00665C10" w:rsidP="00665C10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10" w:rsidRPr="00C06C08" w:rsidRDefault="00665C10" w:rsidP="00665C10">
            <w:pPr>
              <w:pStyle w:val="ad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10" w:rsidRPr="00C06C08" w:rsidRDefault="00665C10" w:rsidP="00665C10">
            <w:pPr>
              <w:pStyle w:val="ad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C10" w:rsidRPr="00C06C08" w:rsidRDefault="00665C10" w:rsidP="00665C10">
            <w:pPr>
              <w:pStyle w:val="ad"/>
            </w:pPr>
          </w:p>
        </w:tc>
      </w:tr>
    </w:tbl>
    <w:p w:rsidR="00665C10" w:rsidRDefault="00665C10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65C10" w:rsidRDefault="00665C10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5C10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5C10">
        <w:rPr>
          <w:rFonts w:ascii="Times New Roman" w:hAnsi="Times New Roman" w:cs="Times New Roman"/>
          <w:sz w:val="20"/>
          <w:szCs w:val="20"/>
        </w:rPr>
        <w:t>Фамилия, инициалы должностного лица,                                         подпись                                          дата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5C10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5C10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5C10">
        <w:rPr>
          <w:rFonts w:ascii="Times New Roman" w:hAnsi="Times New Roman" w:cs="Times New Roman"/>
          <w:sz w:val="20"/>
          <w:szCs w:val="20"/>
        </w:rPr>
        <w:t>Фамилия, инициалы должностного лица,                                                 подпись                                     дата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5C10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5C10">
        <w:rPr>
          <w:rFonts w:ascii="Times New Roman" w:hAnsi="Times New Roman" w:cs="Times New Roman"/>
          <w:sz w:val="26"/>
          <w:szCs w:val="26"/>
        </w:rPr>
        <w:t>____________________________________ _______________________ ____________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5C10">
        <w:rPr>
          <w:rFonts w:ascii="Times New Roman" w:hAnsi="Times New Roman" w:cs="Times New Roman"/>
          <w:sz w:val="20"/>
          <w:szCs w:val="20"/>
        </w:rPr>
        <w:t>Фамилия, инициалы должностного лица,                                                 подпись                                    дата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5C10">
        <w:rPr>
          <w:rFonts w:ascii="Times New Roman" w:hAnsi="Times New Roman" w:cs="Times New Roman"/>
          <w:sz w:val="20"/>
          <w:szCs w:val="20"/>
        </w:rPr>
        <w:t xml:space="preserve">   заполнившего проверочный лист</w:t>
      </w: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5C10" w:rsidRPr="00665C10" w:rsidRDefault="00665C10" w:rsidP="00665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5C10">
        <w:rPr>
          <w:rFonts w:ascii="Times New Roman" w:hAnsi="Times New Roman" w:cs="Times New Roman"/>
          <w:sz w:val="26"/>
          <w:szCs w:val="26"/>
        </w:rPr>
        <w:t xml:space="preserve">     </w:t>
      </w:r>
      <w:r w:rsidRPr="00665C10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665C10">
        <w:rPr>
          <w:rFonts w:ascii="Times New Roman" w:hAnsi="Times New Roman" w:cs="Times New Roman"/>
          <w:sz w:val="26"/>
          <w:szCs w:val="26"/>
        </w:rPr>
        <w:t xml:space="preserve"> Графа «Примечание» подлежит обязательному заполнению в случае заполнения графы «неприменимо».</w:t>
      </w:r>
    </w:p>
    <w:p w:rsidR="00C06C08" w:rsidRDefault="00C06C08" w:rsidP="00C0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7363B1" w:rsidRPr="0023065C" w:rsidRDefault="007363B1" w:rsidP="00C06C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sectPr w:rsidR="007363B1" w:rsidRPr="0023065C" w:rsidSect="00C06C08">
      <w:pgSz w:w="16838" w:h="11906" w:orient="landscape"/>
      <w:pgMar w:top="1701" w:right="1134" w:bottom="1133" w:left="709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B02" w:rsidRDefault="00512B02" w:rsidP="006E448A">
      <w:pPr>
        <w:spacing w:after="0" w:line="240" w:lineRule="auto"/>
      </w:pPr>
      <w:r>
        <w:separator/>
      </w:r>
    </w:p>
  </w:endnote>
  <w:endnote w:type="continuationSeparator" w:id="0">
    <w:p w:rsidR="00512B02" w:rsidRDefault="00512B02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1A" w:rsidRDefault="0092201A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1A" w:rsidRDefault="0092201A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1A" w:rsidRDefault="0092201A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B02" w:rsidRDefault="00512B02" w:rsidP="006E448A">
      <w:pPr>
        <w:spacing w:after="0" w:line="240" w:lineRule="auto"/>
      </w:pPr>
      <w:r>
        <w:separator/>
      </w:r>
    </w:p>
  </w:footnote>
  <w:footnote w:type="continuationSeparator" w:id="0">
    <w:p w:rsidR="00512B02" w:rsidRDefault="00512B02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1A" w:rsidRDefault="0092201A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6"/>
          <w:szCs w:val="18"/>
        </w:rPr>
      </w:sdtEndPr>
      <w:sdtContent>
        <w:r w:rsidRPr="005102D3">
          <w:rPr>
            <w:rFonts w:ascii="Times New Roman" w:hAnsi="Times New Roman" w:cs="Times New Roman"/>
            <w:sz w:val="16"/>
            <w:szCs w:val="18"/>
          </w:rPr>
          <w:fldChar w:fldCharType="begin"/>
        </w:r>
        <w:r w:rsidRPr="005102D3">
          <w:rPr>
            <w:rFonts w:ascii="Times New Roman" w:hAnsi="Times New Roman" w:cs="Times New Roman"/>
            <w:sz w:val="16"/>
            <w:szCs w:val="18"/>
          </w:rPr>
          <w:instrText>PAGE   \* MERGEFORMAT</w:instrText>
        </w:r>
        <w:r w:rsidRPr="005102D3">
          <w:rPr>
            <w:rFonts w:ascii="Times New Roman" w:hAnsi="Times New Roman" w:cs="Times New Roman"/>
            <w:sz w:val="16"/>
            <w:szCs w:val="18"/>
          </w:rPr>
          <w:fldChar w:fldCharType="separate"/>
        </w:r>
        <w:r w:rsidR="00830891">
          <w:rPr>
            <w:rFonts w:ascii="Times New Roman" w:hAnsi="Times New Roman" w:cs="Times New Roman"/>
            <w:noProof/>
            <w:sz w:val="16"/>
            <w:szCs w:val="18"/>
          </w:rPr>
          <w:t>2</w:t>
        </w:r>
        <w:r w:rsidRPr="005102D3">
          <w:rPr>
            <w:rFonts w:ascii="Times New Roman" w:hAnsi="Times New Roman" w:cs="Times New Roman"/>
            <w:sz w:val="16"/>
            <w:szCs w:val="18"/>
          </w:rPr>
          <w:fldChar w:fldCharType="end"/>
        </w:r>
      </w:sdtContent>
    </w:sdt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1A" w:rsidRPr="00A66B62" w:rsidRDefault="0092201A" w:rsidP="00A66B6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1A" w:rsidRPr="00B24D18" w:rsidRDefault="0092201A" w:rsidP="00B24D18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2166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2201A" w:rsidRPr="00F232AF" w:rsidRDefault="0092201A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232A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232A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232A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D794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232A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2201A" w:rsidRPr="00F232AF" w:rsidRDefault="0092201A" w:rsidP="00A361FA">
    <w:pPr>
      <w:pStyle w:val="a3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23E33"/>
    <w:multiLevelType w:val="hybridMultilevel"/>
    <w:tmpl w:val="924C1A32"/>
    <w:lvl w:ilvl="0" w:tplc="71DEC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6438A9"/>
    <w:multiLevelType w:val="hybridMultilevel"/>
    <w:tmpl w:val="7E2CFE6C"/>
    <w:lvl w:ilvl="0" w:tplc="A02E751E">
      <w:start w:val="3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14"/>
  </w:num>
  <w:num w:numId="5">
    <w:abstractNumId w:val="7"/>
  </w:num>
  <w:num w:numId="6">
    <w:abstractNumId w:val="5"/>
  </w:num>
  <w:num w:numId="7">
    <w:abstractNumId w:val="13"/>
  </w:num>
  <w:num w:numId="8">
    <w:abstractNumId w:val="11"/>
  </w:num>
  <w:num w:numId="9">
    <w:abstractNumId w:val="6"/>
  </w:num>
  <w:num w:numId="10">
    <w:abstractNumId w:val="4"/>
  </w:num>
  <w:num w:numId="11">
    <w:abstractNumId w:val="2"/>
  </w:num>
  <w:num w:numId="12">
    <w:abstractNumId w:val="3"/>
  </w:num>
  <w:num w:numId="13">
    <w:abstractNumId w:val="0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2CF1"/>
    <w:rsid w:val="000670CE"/>
    <w:rsid w:val="000673C4"/>
    <w:rsid w:val="00090F27"/>
    <w:rsid w:val="0009519B"/>
    <w:rsid w:val="0009523D"/>
    <w:rsid w:val="000A4EE3"/>
    <w:rsid w:val="000B4680"/>
    <w:rsid w:val="000C13AD"/>
    <w:rsid w:val="000C7416"/>
    <w:rsid w:val="000E0EEC"/>
    <w:rsid w:val="000F24AC"/>
    <w:rsid w:val="00101A67"/>
    <w:rsid w:val="00102976"/>
    <w:rsid w:val="0011238A"/>
    <w:rsid w:val="0012208D"/>
    <w:rsid w:val="00123E56"/>
    <w:rsid w:val="0012651A"/>
    <w:rsid w:val="001278C7"/>
    <w:rsid w:val="0013007F"/>
    <w:rsid w:val="001356AE"/>
    <w:rsid w:val="00135735"/>
    <w:rsid w:val="00145F76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C638D"/>
    <w:rsid w:val="001D7946"/>
    <w:rsid w:val="001E2B92"/>
    <w:rsid w:val="001E2DB0"/>
    <w:rsid w:val="001E41FD"/>
    <w:rsid w:val="001E7FCE"/>
    <w:rsid w:val="001F2D0E"/>
    <w:rsid w:val="001F30A9"/>
    <w:rsid w:val="00201CF8"/>
    <w:rsid w:val="00205102"/>
    <w:rsid w:val="0021160F"/>
    <w:rsid w:val="0021176A"/>
    <w:rsid w:val="00224EE8"/>
    <w:rsid w:val="0023065C"/>
    <w:rsid w:val="002332E1"/>
    <w:rsid w:val="002338E7"/>
    <w:rsid w:val="00233ADC"/>
    <w:rsid w:val="0023443E"/>
    <w:rsid w:val="00236206"/>
    <w:rsid w:val="00244914"/>
    <w:rsid w:val="00254AC6"/>
    <w:rsid w:val="00256560"/>
    <w:rsid w:val="002725A1"/>
    <w:rsid w:val="002875FB"/>
    <w:rsid w:val="00291A53"/>
    <w:rsid w:val="00292516"/>
    <w:rsid w:val="002A13C3"/>
    <w:rsid w:val="002A7AF5"/>
    <w:rsid w:val="002B0A9E"/>
    <w:rsid w:val="002B2ED8"/>
    <w:rsid w:val="002C5DCF"/>
    <w:rsid w:val="002C6266"/>
    <w:rsid w:val="002D0C2C"/>
    <w:rsid w:val="002F0978"/>
    <w:rsid w:val="00306027"/>
    <w:rsid w:val="00307F70"/>
    <w:rsid w:val="0031480F"/>
    <w:rsid w:val="003264CB"/>
    <w:rsid w:val="00326B91"/>
    <w:rsid w:val="00326BB5"/>
    <w:rsid w:val="0034603D"/>
    <w:rsid w:val="0035287A"/>
    <w:rsid w:val="00362D34"/>
    <w:rsid w:val="0036526D"/>
    <w:rsid w:val="00371CEE"/>
    <w:rsid w:val="003722A0"/>
    <w:rsid w:val="00375982"/>
    <w:rsid w:val="0037672A"/>
    <w:rsid w:val="003768FC"/>
    <w:rsid w:val="0039011E"/>
    <w:rsid w:val="00393D76"/>
    <w:rsid w:val="003A7422"/>
    <w:rsid w:val="003A7B8F"/>
    <w:rsid w:val="003C1673"/>
    <w:rsid w:val="003C5C77"/>
    <w:rsid w:val="003D1D1C"/>
    <w:rsid w:val="003D3AD2"/>
    <w:rsid w:val="003D44EE"/>
    <w:rsid w:val="003E2B2F"/>
    <w:rsid w:val="003E71FD"/>
    <w:rsid w:val="003F0514"/>
    <w:rsid w:val="003F3210"/>
    <w:rsid w:val="003F4A77"/>
    <w:rsid w:val="004017CC"/>
    <w:rsid w:val="00412777"/>
    <w:rsid w:val="004156F2"/>
    <w:rsid w:val="00416A72"/>
    <w:rsid w:val="00416C79"/>
    <w:rsid w:val="00421A91"/>
    <w:rsid w:val="004269B3"/>
    <w:rsid w:val="00467FB2"/>
    <w:rsid w:val="00470A1C"/>
    <w:rsid w:val="00471405"/>
    <w:rsid w:val="004870FE"/>
    <w:rsid w:val="004873A6"/>
    <w:rsid w:val="00493E31"/>
    <w:rsid w:val="00496A86"/>
    <w:rsid w:val="004B5779"/>
    <w:rsid w:val="004C0735"/>
    <w:rsid w:val="004E3299"/>
    <w:rsid w:val="004E786F"/>
    <w:rsid w:val="004E7C20"/>
    <w:rsid w:val="004F2D0E"/>
    <w:rsid w:val="00502BBF"/>
    <w:rsid w:val="00504849"/>
    <w:rsid w:val="005102D3"/>
    <w:rsid w:val="00512B02"/>
    <w:rsid w:val="00527165"/>
    <w:rsid w:val="00533966"/>
    <w:rsid w:val="00543448"/>
    <w:rsid w:val="005437D4"/>
    <w:rsid w:val="00543D6F"/>
    <w:rsid w:val="00544471"/>
    <w:rsid w:val="00550C0C"/>
    <w:rsid w:val="00556356"/>
    <w:rsid w:val="00563FB2"/>
    <w:rsid w:val="00581C0A"/>
    <w:rsid w:val="0058421B"/>
    <w:rsid w:val="00584C8F"/>
    <w:rsid w:val="0058634C"/>
    <w:rsid w:val="00586659"/>
    <w:rsid w:val="00586777"/>
    <w:rsid w:val="00593CD3"/>
    <w:rsid w:val="005966DB"/>
    <w:rsid w:val="005A4C4C"/>
    <w:rsid w:val="005B4EAC"/>
    <w:rsid w:val="005C247E"/>
    <w:rsid w:val="005C7D7F"/>
    <w:rsid w:val="005D0749"/>
    <w:rsid w:val="005D0777"/>
    <w:rsid w:val="005D6D7B"/>
    <w:rsid w:val="005E3A26"/>
    <w:rsid w:val="005E3F87"/>
    <w:rsid w:val="005E7D3F"/>
    <w:rsid w:val="006246A8"/>
    <w:rsid w:val="0063548C"/>
    <w:rsid w:val="00650B4A"/>
    <w:rsid w:val="00652A5A"/>
    <w:rsid w:val="00652C31"/>
    <w:rsid w:val="00656F8D"/>
    <w:rsid w:val="00665C10"/>
    <w:rsid w:val="006719FF"/>
    <w:rsid w:val="0067257A"/>
    <w:rsid w:val="00674BF1"/>
    <w:rsid w:val="00675364"/>
    <w:rsid w:val="0069102D"/>
    <w:rsid w:val="00697788"/>
    <w:rsid w:val="006A3B20"/>
    <w:rsid w:val="006B4E26"/>
    <w:rsid w:val="006D3469"/>
    <w:rsid w:val="006D603D"/>
    <w:rsid w:val="006E0C7F"/>
    <w:rsid w:val="006E448A"/>
    <w:rsid w:val="006E7257"/>
    <w:rsid w:val="006F58FD"/>
    <w:rsid w:val="00706544"/>
    <w:rsid w:val="0071199F"/>
    <w:rsid w:val="00712193"/>
    <w:rsid w:val="00730012"/>
    <w:rsid w:val="00732DF1"/>
    <w:rsid w:val="0073521E"/>
    <w:rsid w:val="007363B1"/>
    <w:rsid w:val="00752053"/>
    <w:rsid w:val="0075375C"/>
    <w:rsid w:val="00754896"/>
    <w:rsid w:val="00761A37"/>
    <w:rsid w:val="00764CD0"/>
    <w:rsid w:val="00781753"/>
    <w:rsid w:val="00793489"/>
    <w:rsid w:val="007A5939"/>
    <w:rsid w:val="007B2BAE"/>
    <w:rsid w:val="007C06C6"/>
    <w:rsid w:val="007C0BEE"/>
    <w:rsid w:val="007C44D3"/>
    <w:rsid w:val="007D20C6"/>
    <w:rsid w:val="007E4A8B"/>
    <w:rsid w:val="007E71DF"/>
    <w:rsid w:val="007F5A99"/>
    <w:rsid w:val="007F7DFB"/>
    <w:rsid w:val="008021A7"/>
    <w:rsid w:val="008116DC"/>
    <w:rsid w:val="00822517"/>
    <w:rsid w:val="00830891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A2815"/>
    <w:rsid w:val="008E594D"/>
    <w:rsid w:val="008E6C59"/>
    <w:rsid w:val="008F0ACC"/>
    <w:rsid w:val="008F5903"/>
    <w:rsid w:val="009006BD"/>
    <w:rsid w:val="00900FF7"/>
    <w:rsid w:val="009031F2"/>
    <w:rsid w:val="0092201A"/>
    <w:rsid w:val="009271D8"/>
    <w:rsid w:val="00943CF6"/>
    <w:rsid w:val="0096075B"/>
    <w:rsid w:val="00965BED"/>
    <w:rsid w:val="009801F9"/>
    <w:rsid w:val="00986F02"/>
    <w:rsid w:val="00986FB8"/>
    <w:rsid w:val="009B1A8E"/>
    <w:rsid w:val="009B2A9F"/>
    <w:rsid w:val="009C2AEA"/>
    <w:rsid w:val="009D01BE"/>
    <w:rsid w:val="009F194B"/>
    <w:rsid w:val="009F5EF5"/>
    <w:rsid w:val="00A0158C"/>
    <w:rsid w:val="00A128C8"/>
    <w:rsid w:val="00A23398"/>
    <w:rsid w:val="00A2553C"/>
    <w:rsid w:val="00A2644D"/>
    <w:rsid w:val="00A27B54"/>
    <w:rsid w:val="00A361FA"/>
    <w:rsid w:val="00A41CE0"/>
    <w:rsid w:val="00A428CE"/>
    <w:rsid w:val="00A4457F"/>
    <w:rsid w:val="00A451A9"/>
    <w:rsid w:val="00A5091B"/>
    <w:rsid w:val="00A56C64"/>
    <w:rsid w:val="00A66B62"/>
    <w:rsid w:val="00A81C08"/>
    <w:rsid w:val="00A83C51"/>
    <w:rsid w:val="00A84B19"/>
    <w:rsid w:val="00A84CFD"/>
    <w:rsid w:val="00A91A8E"/>
    <w:rsid w:val="00A9227C"/>
    <w:rsid w:val="00A92E44"/>
    <w:rsid w:val="00AA4FE8"/>
    <w:rsid w:val="00AC6AEE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B1662F"/>
    <w:rsid w:val="00B179DD"/>
    <w:rsid w:val="00B243C3"/>
    <w:rsid w:val="00B24D18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76EF4"/>
    <w:rsid w:val="00B8173A"/>
    <w:rsid w:val="00B82A00"/>
    <w:rsid w:val="00BA517D"/>
    <w:rsid w:val="00BC2327"/>
    <w:rsid w:val="00BC3DA5"/>
    <w:rsid w:val="00BC6E93"/>
    <w:rsid w:val="00BD07AF"/>
    <w:rsid w:val="00BF3B07"/>
    <w:rsid w:val="00C06C08"/>
    <w:rsid w:val="00C1436C"/>
    <w:rsid w:val="00C34A3A"/>
    <w:rsid w:val="00C362EE"/>
    <w:rsid w:val="00C440D6"/>
    <w:rsid w:val="00C46473"/>
    <w:rsid w:val="00C47A06"/>
    <w:rsid w:val="00C53215"/>
    <w:rsid w:val="00C57EE7"/>
    <w:rsid w:val="00C71109"/>
    <w:rsid w:val="00C8011E"/>
    <w:rsid w:val="00C802CE"/>
    <w:rsid w:val="00C80308"/>
    <w:rsid w:val="00C83513"/>
    <w:rsid w:val="00C84AA8"/>
    <w:rsid w:val="00C85A35"/>
    <w:rsid w:val="00C90189"/>
    <w:rsid w:val="00C9308F"/>
    <w:rsid w:val="00CA050B"/>
    <w:rsid w:val="00CA53E6"/>
    <w:rsid w:val="00CB25A6"/>
    <w:rsid w:val="00CB329E"/>
    <w:rsid w:val="00CB45F1"/>
    <w:rsid w:val="00CB65B6"/>
    <w:rsid w:val="00CD46ED"/>
    <w:rsid w:val="00CD6563"/>
    <w:rsid w:val="00CD7929"/>
    <w:rsid w:val="00CE55E8"/>
    <w:rsid w:val="00CF5C43"/>
    <w:rsid w:val="00D234FB"/>
    <w:rsid w:val="00D37FF8"/>
    <w:rsid w:val="00D40FAE"/>
    <w:rsid w:val="00D45388"/>
    <w:rsid w:val="00D53AC4"/>
    <w:rsid w:val="00D83C69"/>
    <w:rsid w:val="00D83EFB"/>
    <w:rsid w:val="00D8580A"/>
    <w:rsid w:val="00DA7815"/>
    <w:rsid w:val="00DC03DC"/>
    <w:rsid w:val="00DC5561"/>
    <w:rsid w:val="00DE2FCC"/>
    <w:rsid w:val="00DF5B58"/>
    <w:rsid w:val="00E14393"/>
    <w:rsid w:val="00E17C2D"/>
    <w:rsid w:val="00E20238"/>
    <w:rsid w:val="00E20DD3"/>
    <w:rsid w:val="00E25836"/>
    <w:rsid w:val="00E51984"/>
    <w:rsid w:val="00E60474"/>
    <w:rsid w:val="00E60EF3"/>
    <w:rsid w:val="00E63288"/>
    <w:rsid w:val="00E644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F16841"/>
    <w:rsid w:val="00F16C94"/>
    <w:rsid w:val="00F2315F"/>
    <w:rsid w:val="00F232AF"/>
    <w:rsid w:val="00F33FDD"/>
    <w:rsid w:val="00F34A04"/>
    <w:rsid w:val="00F34A2B"/>
    <w:rsid w:val="00F46875"/>
    <w:rsid w:val="00F5320C"/>
    <w:rsid w:val="00F543B4"/>
    <w:rsid w:val="00F57150"/>
    <w:rsid w:val="00F63646"/>
    <w:rsid w:val="00F6533F"/>
    <w:rsid w:val="00F67515"/>
    <w:rsid w:val="00F904D1"/>
    <w:rsid w:val="00FD1CF0"/>
    <w:rsid w:val="00FD3217"/>
    <w:rsid w:val="00FD4EFB"/>
    <w:rsid w:val="00FD6616"/>
    <w:rsid w:val="00FF4773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9"/>
    <w:uiPriority w:val="59"/>
    <w:rsid w:val="00C06C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Гипертекстовая ссылка"/>
    <w:basedOn w:val="a0"/>
    <w:uiPriority w:val="99"/>
    <w:rsid w:val="00C06C08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C06C0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C06C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obileonline.garant.ru/document/redirect/70552648/16" TargetMode="External"/><Relationship Id="rId117" Type="http://schemas.openxmlformats.org/officeDocument/2006/relationships/hyperlink" Target="http://mobileonline.garant.ru/document/redirect/70552648/27" TargetMode="External"/><Relationship Id="rId21" Type="http://schemas.openxmlformats.org/officeDocument/2006/relationships/hyperlink" Target="http://mobileonline.garant.ru/document/redirect/70552648/21" TargetMode="External"/><Relationship Id="rId42" Type="http://schemas.openxmlformats.org/officeDocument/2006/relationships/hyperlink" Target="http://mobileonline.garant.ru/document/redirect/70552648/255" TargetMode="External"/><Relationship Id="rId47" Type="http://schemas.openxmlformats.org/officeDocument/2006/relationships/hyperlink" Target="http://mobileonline.garant.ru/document/redirect/400382837/500" TargetMode="External"/><Relationship Id="rId63" Type="http://schemas.openxmlformats.org/officeDocument/2006/relationships/footer" Target="footer2.xml"/><Relationship Id="rId68" Type="http://schemas.openxmlformats.org/officeDocument/2006/relationships/hyperlink" Target="http://mobileonline.garant.ru/document/redirect/10164072/5204" TargetMode="External"/><Relationship Id="rId84" Type="http://schemas.openxmlformats.org/officeDocument/2006/relationships/hyperlink" Target="http://mobileonline.garant.ru/document/redirect/15584093/0" TargetMode="External"/><Relationship Id="rId89" Type="http://schemas.openxmlformats.org/officeDocument/2006/relationships/hyperlink" Target="http://mobileonline.garant.ru/document/redirect/70807016/0" TargetMode="External"/><Relationship Id="rId112" Type="http://schemas.openxmlformats.org/officeDocument/2006/relationships/hyperlink" Target="http://mobileonline.garant.ru/document/redirect/10164072/5204" TargetMode="External"/><Relationship Id="rId133" Type="http://schemas.openxmlformats.org/officeDocument/2006/relationships/hyperlink" Target="http://mobileonline.garant.ru/document/redirect/70807016/0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://mobileonline.garant.ru/document/redirect/10164072/49" TargetMode="External"/><Relationship Id="rId107" Type="http://schemas.openxmlformats.org/officeDocument/2006/relationships/hyperlink" Target="http://mobileonline.garant.ru/document/redirect/10164504/15108" TargetMode="External"/><Relationship Id="rId11" Type="http://schemas.openxmlformats.org/officeDocument/2006/relationships/hyperlink" Target="http://mobileonline.garant.ru/document/redirect/402987948/0" TargetMode="External"/><Relationship Id="rId32" Type="http://schemas.openxmlformats.org/officeDocument/2006/relationships/hyperlink" Target="http://mobileonline.garant.ru/document/redirect/70552648/212" TargetMode="External"/><Relationship Id="rId37" Type="http://schemas.openxmlformats.org/officeDocument/2006/relationships/hyperlink" Target="http://mobileonline.garant.ru/document/redirect/70552648/131" TargetMode="External"/><Relationship Id="rId53" Type="http://schemas.openxmlformats.org/officeDocument/2006/relationships/hyperlink" Target="http://mobileonline.garant.ru/document/redirect/400382837/500" TargetMode="External"/><Relationship Id="rId58" Type="http://schemas.openxmlformats.org/officeDocument/2006/relationships/hyperlink" Target="http://mobileonline.garant.ru/document/redirect/400382837/600" TargetMode="External"/><Relationship Id="rId74" Type="http://schemas.openxmlformats.org/officeDocument/2006/relationships/hyperlink" Target="http://mobileonline.garant.ru/document/redirect/70552648/31" TargetMode="External"/><Relationship Id="rId79" Type="http://schemas.openxmlformats.org/officeDocument/2006/relationships/hyperlink" Target="http://mobileonline.garant.ru/document/redirect/15590187/13000" TargetMode="External"/><Relationship Id="rId102" Type="http://schemas.openxmlformats.org/officeDocument/2006/relationships/hyperlink" Target="http://mobileonline.garant.ru/document/redirect/400382837/600" TargetMode="External"/><Relationship Id="rId123" Type="http://schemas.openxmlformats.org/officeDocument/2006/relationships/hyperlink" Target="http://mobileonline.garant.ru/document/redirect/15590187/13000" TargetMode="External"/><Relationship Id="rId128" Type="http://schemas.openxmlformats.org/officeDocument/2006/relationships/hyperlink" Target="http://mobileonline.garant.ru/document/redirect/15584093/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mobileonline.garant.ru/document/redirect/70552648/255" TargetMode="External"/><Relationship Id="rId95" Type="http://schemas.openxmlformats.org/officeDocument/2006/relationships/hyperlink" Target="http://mobileonline.garant.ru/document/redirect/400382837/500" TargetMode="External"/><Relationship Id="rId14" Type="http://schemas.openxmlformats.org/officeDocument/2006/relationships/footer" Target="footer1.xml"/><Relationship Id="rId22" Type="http://schemas.openxmlformats.org/officeDocument/2006/relationships/hyperlink" Target="http://mobileonline.garant.ru/document/redirect/70552648/27" TargetMode="External"/><Relationship Id="rId27" Type="http://schemas.openxmlformats.org/officeDocument/2006/relationships/hyperlink" Target="http://mobileonline.garant.ru/document/redirect/70552648/17" TargetMode="External"/><Relationship Id="rId30" Type="http://schemas.openxmlformats.org/officeDocument/2006/relationships/hyperlink" Target="http://mobileonline.garant.ru/document/redirect/70552648/212" TargetMode="External"/><Relationship Id="rId35" Type="http://schemas.openxmlformats.org/officeDocument/2006/relationships/hyperlink" Target="http://mobileonline.garant.ru/document/redirect/70552648/12112" TargetMode="External"/><Relationship Id="rId43" Type="http://schemas.openxmlformats.org/officeDocument/2006/relationships/hyperlink" Target="http://mobileonline.garant.ru/document/redirect/70552648/1214" TargetMode="External"/><Relationship Id="rId48" Type="http://schemas.openxmlformats.org/officeDocument/2006/relationships/hyperlink" Target="http://mobileonline.garant.ru/document/redirect/400382837/600" TargetMode="External"/><Relationship Id="rId56" Type="http://schemas.openxmlformats.org/officeDocument/2006/relationships/hyperlink" Target="http://mobileonline.garant.ru/document/redirect/10164504/1517" TargetMode="External"/><Relationship Id="rId64" Type="http://schemas.openxmlformats.org/officeDocument/2006/relationships/header" Target="header4.xml"/><Relationship Id="rId69" Type="http://schemas.openxmlformats.org/officeDocument/2006/relationships/hyperlink" Target="http://mobileonline.garant.ru/document/redirect/70552648/1329" TargetMode="External"/><Relationship Id="rId77" Type="http://schemas.openxmlformats.org/officeDocument/2006/relationships/hyperlink" Target="http://mobileonline.garant.ru/document/redirect/70552648/16" TargetMode="External"/><Relationship Id="rId100" Type="http://schemas.openxmlformats.org/officeDocument/2006/relationships/hyperlink" Target="http://mobileonline.garant.ru/document/redirect/10164504/1515" TargetMode="External"/><Relationship Id="rId105" Type="http://schemas.openxmlformats.org/officeDocument/2006/relationships/hyperlink" Target="http://mobileonline.garant.ru/document/redirect/400382837/500" TargetMode="External"/><Relationship Id="rId113" Type="http://schemas.openxmlformats.org/officeDocument/2006/relationships/hyperlink" Target="http://mobileonline.garant.ru/document/redirect/70552648/1329" TargetMode="External"/><Relationship Id="rId118" Type="http://schemas.openxmlformats.org/officeDocument/2006/relationships/hyperlink" Target="http://mobileonline.garant.ru/document/redirect/70552648/31" TargetMode="External"/><Relationship Id="rId126" Type="http://schemas.openxmlformats.org/officeDocument/2006/relationships/hyperlink" Target="http://mobileonline.garant.ru/document/redirect/70665992/0" TargetMode="External"/><Relationship Id="rId134" Type="http://schemas.openxmlformats.org/officeDocument/2006/relationships/hyperlink" Target="http://mobileonline.garant.ru/document/redirect/70552648/255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mobileonline.garant.ru/document/redirect/400382837/600" TargetMode="External"/><Relationship Id="rId72" Type="http://schemas.openxmlformats.org/officeDocument/2006/relationships/hyperlink" Target="http://mobileonline.garant.ru/document/redirect/70552648/21" TargetMode="External"/><Relationship Id="rId80" Type="http://schemas.openxmlformats.org/officeDocument/2006/relationships/hyperlink" Target="http://mobileonline.garant.ru/document/redirect/70552648/1213" TargetMode="External"/><Relationship Id="rId85" Type="http://schemas.openxmlformats.org/officeDocument/2006/relationships/hyperlink" Target="http://mobileonline.garant.ru/document/redirect/70552648/131" TargetMode="External"/><Relationship Id="rId93" Type="http://schemas.openxmlformats.org/officeDocument/2006/relationships/hyperlink" Target="http://mobileonline.garant.ru/document/redirect/400382837/500" TargetMode="External"/><Relationship Id="rId98" Type="http://schemas.openxmlformats.org/officeDocument/2006/relationships/hyperlink" Target="http://mobileonline.garant.ru/document/redirect/400382837/600" TargetMode="External"/><Relationship Id="rId121" Type="http://schemas.openxmlformats.org/officeDocument/2006/relationships/hyperlink" Target="http://mobileonline.garant.ru/document/redirect/70552648/16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://mobileonline.garant.ru/document/redirect/10164072/5204" TargetMode="External"/><Relationship Id="rId25" Type="http://schemas.openxmlformats.org/officeDocument/2006/relationships/hyperlink" Target="http://mobileonline.garant.ru/document/redirect/15590187/13000" TargetMode="External"/><Relationship Id="rId33" Type="http://schemas.openxmlformats.org/officeDocument/2006/relationships/hyperlink" Target="http://mobileonline.garant.ru/document/redirect/15584093/0" TargetMode="External"/><Relationship Id="rId38" Type="http://schemas.openxmlformats.org/officeDocument/2006/relationships/hyperlink" Target="http://mobileonline.garant.ru/document/redirect/70552648/132" TargetMode="External"/><Relationship Id="rId46" Type="http://schemas.openxmlformats.org/officeDocument/2006/relationships/hyperlink" Target="http://mobileonline.garant.ru/document/redirect/10164504/1513" TargetMode="External"/><Relationship Id="rId59" Type="http://schemas.openxmlformats.org/officeDocument/2006/relationships/hyperlink" Target="http://mobileonline.garant.ru/document/redirect/10164504/15108" TargetMode="External"/><Relationship Id="rId67" Type="http://schemas.openxmlformats.org/officeDocument/2006/relationships/hyperlink" Target="http://mobileonline.garant.ru/document/redirect/10164072/49" TargetMode="External"/><Relationship Id="rId103" Type="http://schemas.openxmlformats.org/officeDocument/2006/relationships/hyperlink" Target="http://mobileonline.garant.ru/document/redirect/10164504/1516" TargetMode="External"/><Relationship Id="rId108" Type="http://schemas.openxmlformats.org/officeDocument/2006/relationships/hyperlink" Target="http://mobileonline.garant.ru/document/redirect/10164504/1509" TargetMode="External"/><Relationship Id="rId116" Type="http://schemas.openxmlformats.org/officeDocument/2006/relationships/hyperlink" Target="http://mobileonline.garant.ru/document/redirect/70552648/21" TargetMode="External"/><Relationship Id="rId124" Type="http://schemas.openxmlformats.org/officeDocument/2006/relationships/hyperlink" Target="http://mobileonline.garant.ru/document/redirect/70552648/1213" TargetMode="External"/><Relationship Id="rId129" Type="http://schemas.openxmlformats.org/officeDocument/2006/relationships/hyperlink" Target="http://mobileonline.garant.ru/document/redirect/70552648/131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://mobileonline.garant.ru/document/redirect/70552648/12" TargetMode="External"/><Relationship Id="rId41" Type="http://schemas.openxmlformats.org/officeDocument/2006/relationships/hyperlink" Target="http://mobileonline.garant.ru/document/redirect/70807016/0" TargetMode="External"/><Relationship Id="rId54" Type="http://schemas.openxmlformats.org/officeDocument/2006/relationships/hyperlink" Target="http://mobileonline.garant.ru/document/redirect/400382837/600" TargetMode="External"/><Relationship Id="rId62" Type="http://schemas.openxmlformats.org/officeDocument/2006/relationships/header" Target="header3.xml"/><Relationship Id="rId70" Type="http://schemas.openxmlformats.org/officeDocument/2006/relationships/hyperlink" Target="http://mobileonline.garant.ru/document/redirect/70552648/2537" TargetMode="External"/><Relationship Id="rId75" Type="http://schemas.openxmlformats.org/officeDocument/2006/relationships/hyperlink" Target="http://mobileonline.garant.ru/document/redirect/70552648/32" TargetMode="External"/><Relationship Id="rId83" Type="http://schemas.openxmlformats.org/officeDocument/2006/relationships/hyperlink" Target="http://mobileonline.garant.ru/document/redirect/70552648/212" TargetMode="External"/><Relationship Id="rId88" Type="http://schemas.openxmlformats.org/officeDocument/2006/relationships/hyperlink" Target="http://mobileonline.garant.ru/document/redirect/70552648/132" TargetMode="External"/><Relationship Id="rId91" Type="http://schemas.openxmlformats.org/officeDocument/2006/relationships/hyperlink" Target="http://mobileonline.garant.ru/document/redirect/70552648/1214" TargetMode="External"/><Relationship Id="rId96" Type="http://schemas.openxmlformats.org/officeDocument/2006/relationships/hyperlink" Target="http://mobileonline.garant.ru/document/redirect/400382837/600" TargetMode="External"/><Relationship Id="rId111" Type="http://schemas.openxmlformats.org/officeDocument/2006/relationships/hyperlink" Target="http://mobileonline.garant.ru/document/redirect/10164072/49" TargetMode="External"/><Relationship Id="rId132" Type="http://schemas.openxmlformats.org/officeDocument/2006/relationships/hyperlink" Target="http://mobileonline.garant.ru/document/redirect/70552648/1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mobileonline.garant.ru/document/redirect/10164072/23" TargetMode="External"/><Relationship Id="rId23" Type="http://schemas.openxmlformats.org/officeDocument/2006/relationships/hyperlink" Target="http://mobileonline.garant.ru/document/redirect/70552648/31" TargetMode="External"/><Relationship Id="rId28" Type="http://schemas.openxmlformats.org/officeDocument/2006/relationships/hyperlink" Target="http://mobileonline.garant.ru/document/redirect/15590187/13000" TargetMode="External"/><Relationship Id="rId36" Type="http://schemas.openxmlformats.org/officeDocument/2006/relationships/hyperlink" Target="http://mobileonline.garant.ru/document/redirect/70552648/1219" TargetMode="External"/><Relationship Id="rId49" Type="http://schemas.openxmlformats.org/officeDocument/2006/relationships/hyperlink" Target="http://mobileonline.garant.ru/document/redirect/400382837/600" TargetMode="External"/><Relationship Id="rId57" Type="http://schemas.openxmlformats.org/officeDocument/2006/relationships/hyperlink" Target="http://mobileonline.garant.ru/document/redirect/400382837/500" TargetMode="External"/><Relationship Id="rId106" Type="http://schemas.openxmlformats.org/officeDocument/2006/relationships/hyperlink" Target="http://mobileonline.garant.ru/document/redirect/400382837/600" TargetMode="External"/><Relationship Id="rId114" Type="http://schemas.openxmlformats.org/officeDocument/2006/relationships/hyperlink" Target="http://mobileonline.garant.ru/document/redirect/70552648/2537" TargetMode="External"/><Relationship Id="rId119" Type="http://schemas.openxmlformats.org/officeDocument/2006/relationships/hyperlink" Target="http://mobileonline.garant.ru/document/redirect/70552648/32" TargetMode="External"/><Relationship Id="rId127" Type="http://schemas.openxmlformats.org/officeDocument/2006/relationships/hyperlink" Target="http://mobileonline.garant.ru/document/redirect/70552648/212" TargetMode="External"/><Relationship Id="rId10" Type="http://schemas.openxmlformats.org/officeDocument/2006/relationships/hyperlink" Target="http://mobileonline.garant.ru/document/redirect/402987948/1003" TargetMode="External"/><Relationship Id="rId31" Type="http://schemas.openxmlformats.org/officeDocument/2006/relationships/hyperlink" Target="http://mobileonline.garant.ru/document/redirect/70665992/0" TargetMode="External"/><Relationship Id="rId44" Type="http://schemas.openxmlformats.org/officeDocument/2006/relationships/hyperlink" Target="http://mobileonline.garant.ru/document/redirect/10164504/1513" TargetMode="External"/><Relationship Id="rId52" Type="http://schemas.openxmlformats.org/officeDocument/2006/relationships/hyperlink" Target="http://mobileonline.garant.ru/document/redirect/10164504/1515" TargetMode="External"/><Relationship Id="rId60" Type="http://schemas.openxmlformats.org/officeDocument/2006/relationships/hyperlink" Target="http://mobileonline.garant.ru/document/redirect/10164504/1509" TargetMode="External"/><Relationship Id="rId65" Type="http://schemas.openxmlformats.org/officeDocument/2006/relationships/footer" Target="footer3.xml"/><Relationship Id="rId73" Type="http://schemas.openxmlformats.org/officeDocument/2006/relationships/hyperlink" Target="http://mobileonline.garant.ru/document/redirect/70552648/27" TargetMode="External"/><Relationship Id="rId78" Type="http://schemas.openxmlformats.org/officeDocument/2006/relationships/hyperlink" Target="http://mobileonline.garant.ru/document/redirect/70552648/17" TargetMode="External"/><Relationship Id="rId81" Type="http://schemas.openxmlformats.org/officeDocument/2006/relationships/hyperlink" Target="http://mobileonline.garant.ru/document/redirect/70552648/212" TargetMode="External"/><Relationship Id="rId86" Type="http://schemas.openxmlformats.org/officeDocument/2006/relationships/hyperlink" Target="http://mobileonline.garant.ru/document/redirect/70552648/132" TargetMode="External"/><Relationship Id="rId94" Type="http://schemas.openxmlformats.org/officeDocument/2006/relationships/hyperlink" Target="http://mobileonline.garant.ru/document/redirect/10164504/1511" TargetMode="External"/><Relationship Id="rId99" Type="http://schemas.openxmlformats.org/officeDocument/2006/relationships/hyperlink" Target="http://mobileonline.garant.ru/document/redirect/400382837/600" TargetMode="External"/><Relationship Id="rId101" Type="http://schemas.openxmlformats.org/officeDocument/2006/relationships/hyperlink" Target="http://mobileonline.garant.ru/document/redirect/400382837/500" TargetMode="External"/><Relationship Id="rId122" Type="http://schemas.openxmlformats.org/officeDocument/2006/relationships/hyperlink" Target="http://mobileonline.garant.ru/document/redirect/70552648/17" TargetMode="External"/><Relationship Id="rId130" Type="http://schemas.openxmlformats.org/officeDocument/2006/relationships/hyperlink" Target="http://mobileonline.garant.ru/document/redirect/70552648/132" TargetMode="External"/><Relationship Id="rId135" Type="http://schemas.openxmlformats.org/officeDocument/2006/relationships/hyperlink" Target="http://mobileonline.garant.ru/document/redirect/70552648/121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4449814/5301" TargetMode="External"/><Relationship Id="rId13" Type="http://schemas.openxmlformats.org/officeDocument/2006/relationships/header" Target="header2.xml"/><Relationship Id="rId18" Type="http://schemas.openxmlformats.org/officeDocument/2006/relationships/hyperlink" Target="http://mobileonline.garant.ru/document/redirect/70552648/1329" TargetMode="External"/><Relationship Id="rId39" Type="http://schemas.openxmlformats.org/officeDocument/2006/relationships/hyperlink" Target="http://mobileonline.garant.ru/document/redirect/70552648/131" TargetMode="External"/><Relationship Id="rId109" Type="http://schemas.openxmlformats.org/officeDocument/2006/relationships/hyperlink" Target="http://mobileonline.garant.ru/document/redirect/70552648/30" TargetMode="External"/><Relationship Id="rId34" Type="http://schemas.openxmlformats.org/officeDocument/2006/relationships/hyperlink" Target="http://mobileonline.garant.ru/document/redirect/70552648/122" TargetMode="External"/><Relationship Id="rId50" Type="http://schemas.openxmlformats.org/officeDocument/2006/relationships/hyperlink" Target="http://mobileonline.garant.ru/document/redirect/400382837/600" TargetMode="External"/><Relationship Id="rId55" Type="http://schemas.openxmlformats.org/officeDocument/2006/relationships/hyperlink" Target="http://mobileonline.garant.ru/document/redirect/10164504/1516" TargetMode="External"/><Relationship Id="rId76" Type="http://schemas.openxmlformats.org/officeDocument/2006/relationships/hyperlink" Target="http://mobileonline.garant.ru/document/redirect/15590187/13000" TargetMode="External"/><Relationship Id="rId97" Type="http://schemas.openxmlformats.org/officeDocument/2006/relationships/hyperlink" Target="http://mobileonline.garant.ru/document/redirect/400382837/600" TargetMode="External"/><Relationship Id="rId104" Type="http://schemas.openxmlformats.org/officeDocument/2006/relationships/hyperlink" Target="http://mobileonline.garant.ru/document/redirect/10164504/1517" TargetMode="External"/><Relationship Id="rId120" Type="http://schemas.openxmlformats.org/officeDocument/2006/relationships/hyperlink" Target="http://mobileonline.garant.ru/document/redirect/15590187/13000" TargetMode="External"/><Relationship Id="rId125" Type="http://schemas.openxmlformats.org/officeDocument/2006/relationships/hyperlink" Target="http://mobileonline.garant.ru/document/redirect/70552648/212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mobileonline.garant.ru/document/redirect/70552648/12" TargetMode="External"/><Relationship Id="rId92" Type="http://schemas.openxmlformats.org/officeDocument/2006/relationships/hyperlink" Target="http://mobileonline.garant.ru/document/redirect/10164504/151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mobileonline.garant.ru/document/redirect/70552648/1213" TargetMode="External"/><Relationship Id="rId24" Type="http://schemas.openxmlformats.org/officeDocument/2006/relationships/hyperlink" Target="http://mobileonline.garant.ru/document/redirect/70552648/32" TargetMode="External"/><Relationship Id="rId40" Type="http://schemas.openxmlformats.org/officeDocument/2006/relationships/hyperlink" Target="http://mobileonline.garant.ru/document/redirect/70552648/132" TargetMode="External"/><Relationship Id="rId45" Type="http://schemas.openxmlformats.org/officeDocument/2006/relationships/hyperlink" Target="http://mobileonline.garant.ru/document/redirect/400382837/500" TargetMode="External"/><Relationship Id="rId66" Type="http://schemas.openxmlformats.org/officeDocument/2006/relationships/hyperlink" Target="http://mobileonline.garant.ru/document/redirect/10164072/23" TargetMode="External"/><Relationship Id="rId87" Type="http://schemas.openxmlformats.org/officeDocument/2006/relationships/hyperlink" Target="http://mobileonline.garant.ru/document/redirect/70552648/131" TargetMode="External"/><Relationship Id="rId110" Type="http://schemas.openxmlformats.org/officeDocument/2006/relationships/hyperlink" Target="http://mobileonline.garant.ru/document/redirect/10164072/23" TargetMode="External"/><Relationship Id="rId115" Type="http://schemas.openxmlformats.org/officeDocument/2006/relationships/hyperlink" Target="http://mobileonline.garant.ru/document/redirect/70552648/12" TargetMode="External"/><Relationship Id="rId131" Type="http://schemas.openxmlformats.org/officeDocument/2006/relationships/hyperlink" Target="http://mobileonline.garant.ru/document/redirect/70552648/131" TargetMode="External"/><Relationship Id="rId136" Type="http://schemas.openxmlformats.org/officeDocument/2006/relationships/hyperlink" Target="http://mobileonline.garant.ru/document/redirect/70552648/30" TargetMode="External"/><Relationship Id="rId61" Type="http://schemas.openxmlformats.org/officeDocument/2006/relationships/hyperlink" Target="http://mobileonline.garant.ru/document/redirect/70552648/30" TargetMode="External"/><Relationship Id="rId82" Type="http://schemas.openxmlformats.org/officeDocument/2006/relationships/hyperlink" Target="http://mobileonline.garant.ru/document/redirect/70665992/0" TargetMode="External"/><Relationship Id="rId19" Type="http://schemas.openxmlformats.org/officeDocument/2006/relationships/hyperlink" Target="http://mobileonline.garant.ru/document/redirect/70552648/25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D946C-E7CB-477D-B482-FCD91292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6462</Words>
  <Characters>36838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Терентьева Диана Васильевна</cp:lastModifiedBy>
  <cp:revision>16</cp:revision>
  <cp:lastPrinted>2021-12-14T12:35:00Z</cp:lastPrinted>
  <dcterms:created xsi:type="dcterms:W3CDTF">2022-02-18T06:45:00Z</dcterms:created>
  <dcterms:modified xsi:type="dcterms:W3CDTF">2022-02-18T08:18:00Z</dcterms:modified>
</cp:coreProperties>
</file>