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CA73A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E613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A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E613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0A21" w:rsidRDefault="000C0A21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Перечня должностных лиц </w:t>
      </w:r>
    </w:p>
    <w:p w:rsidR="000C0A21" w:rsidRDefault="000C0A21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Департамента здравоохранения, труда и социальной </w:t>
      </w:r>
    </w:p>
    <w:p w:rsidR="000C0A21" w:rsidRDefault="000C0A21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защиты населения Ненецкого автономного округа, </w:t>
      </w:r>
    </w:p>
    <w:p w:rsidR="000C0A21" w:rsidRDefault="000C0A21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уполномоченных составлять протоколы </w:t>
      </w:r>
    </w:p>
    <w:p w:rsidR="00EE272C" w:rsidRDefault="000C0A21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A73A9" w:rsidRPr="00CA7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C0A21" w:rsidRPr="00EE272C" w:rsidRDefault="000C0A21" w:rsidP="00EE27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социального обслуживания</w:t>
      </w:r>
    </w:p>
    <w:p w:rsidR="00371CEE" w:rsidRPr="00371CEE" w:rsidRDefault="00371CE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0A21" w:rsidRPr="00EB3375" w:rsidRDefault="000C0A21" w:rsidP="000C0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3375">
        <w:rPr>
          <w:rFonts w:ascii="Times New Roman" w:hAnsi="Times New Roman" w:cs="Times New Roman"/>
          <w:bCs/>
          <w:sz w:val="26"/>
          <w:szCs w:val="26"/>
        </w:rPr>
        <w:t xml:space="preserve">В целях реализации полномочий в области содействия занятости населения, в соответствии с </w:t>
      </w:r>
      <w:hyperlink r:id="rId9" w:history="1">
        <w:r w:rsidRPr="00EB3375">
          <w:rPr>
            <w:rStyle w:val="ab"/>
            <w:rFonts w:ascii="Times New Roman" w:hAnsi="Times New Roman" w:cs="Times New Roman"/>
            <w:bCs/>
            <w:color w:val="auto"/>
            <w:sz w:val="26"/>
            <w:szCs w:val="26"/>
            <w:u w:val="none"/>
          </w:rPr>
          <w:t>законом</w:t>
        </w:r>
      </w:hyperlink>
      <w:r w:rsidRPr="00EB3375">
        <w:rPr>
          <w:rFonts w:ascii="Times New Roman" w:hAnsi="Times New Roman" w:cs="Times New Roman"/>
          <w:bCs/>
          <w:sz w:val="26"/>
          <w:szCs w:val="26"/>
        </w:rPr>
        <w:t xml:space="preserve"> Российской Федерации от 19.04.1991 № 1032-1 «О занятости населения в Российской Федерации», на основании </w:t>
      </w:r>
      <w:hyperlink r:id="rId10" w:history="1">
        <w:r w:rsidRPr="00EB3375">
          <w:rPr>
            <w:rStyle w:val="ab"/>
            <w:rFonts w:ascii="Times New Roman" w:hAnsi="Times New Roman" w:cs="Times New Roman"/>
            <w:bCs/>
            <w:color w:val="auto"/>
            <w:sz w:val="26"/>
            <w:szCs w:val="26"/>
            <w:u w:val="none"/>
          </w:rPr>
          <w:t>пункта 87 части 2</w:t>
        </w:r>
      </w:hyperlink>
      <w:r w:rsidRPr="00EB3375">
        <w:rPr>
          <w:rFonts w:ascii="Times New Roman" w:hAnsi="Times New Roman" w:cs="Times New Roman"/>
          <w:bCs/>
          <w:sz w:val="26"/>
          <w:szCs w:val="26"/>
        </w:rPr>
        <w:t xml:space="preserve"> и </w:t>
      </w:r>
      <w:hyperlink r:id="rId11" w:history="1">
        <w:r w:rsidRPr="00EB3375">
          <w:rPr>
            <w:rStyle w:val="ab"/>
            <w:rFonts w:ascii="Times New Roman" w:hAnsi="Times New Roman" w:cs="Times New Roman"/>
            <w:bCs/>
            <w:color w:val="auto"/>
            <w:sz w:val="26"/>
            <w:szCs w:val="26"/>
            <w:u w:val="none"/>
          </w:rPr>
          <w:t>части 4 статьи 28.3</w:t>
        </w:r>
      </w:hyperlink>
      <w:r w:rsidRPr="00EB3375">
        <w:rPr>
          <w:rFonts w:ascii="Times New Roman" w:hAnsi="Times New Roman" w:cs="Times New Roman"/>
          <w:bCs/>
          <w:sz w:val="26"/>
          <w:szCs w:val="26"/>
        </w:rPr>
        <w:t xml:space="preserve"> Кодекса Российской Федерации об административных правонарушениях и постановления губернатора Ненецкого автономного округа от 05.08.2021 № 61-пг «Об утверждении перечня исполнительных органов государственной власти Ненецкого автономного округа и их должностных лиц, уполномоченных составлять протоколы об административных правонарушениях, предусмотренных статьей 20.6.1 Кодекса Российской Федерации об административных правонарушениях» ПРИКАЗЫВАЮ</w:t>
      </w:r>
      <w:r w:rsidR="000578B1" w:rsidRPr="00EB3375">
        <w:rPr>
          <w:rFonts w:ascii="Times New Roman" w:hAnsi="Times New Roman" w:cs="Times New Roman"/>
          <w:sz w:val="26"/>
          <w:szCs w:val="26"/>
        </w:rPr>
        <w:t>:</w:t>
      </w:r>
    </w:p>
    <w:p w:rsidR="00674BF1" w:rsidRPr="00EB3375" w:rsidRDefault="000C0A21" w:rsidP="000C0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3375">
        <w:rPr>
          <w:rFonts w:ascii="Times New Roman" w:hAnsi="Times New Roman" w:cs="Times New Roman"/>
          <w:sz w:val="26"/>
          <w:szCs w:val="26"/>
        </w:rPr>
        <w:t xml:space="preserve">1. </w:t>
      </w:r>
      <w:r w:rsidRPr="00EB33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</w:t>
      </w:r>
      <w:hyperlink r:id="rId12" w:history="1">
        <w:r w:rsidRPr="00EB3375">
          <w:rPr>
            <w:rStyle w:val="ab"/>
            <w:rFonts w:ascii="Times New Roman" w:eastAsia="Times New Roman" w:hAnsi="Times New Roman" w:cs="Times New Roman"/>
            <w:bCs/>
            <w:color w:val="auto"/>
            <w:sz w:val="26"/>
            <w:szCs w:val="26"/>
            <w:u w:val="none"/>
            <w:lang w:eastAsia="ru-RU"/>
          </w:rPr>
          <w:t>Перечень</w:t>
        </w:r>
      </w:hyperlink>
      <w:r w:rsidRPr="00EB33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</w:t>
      </w:r>
      <w:r w:rsidR="00EB33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сфере социального обслуживания</w:t>
      </w:r>
      <w:r w:rsidRPr="00EB33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предусмотренных  </w:t>
      </w:r>
      <w:hyperlink r:id="rId13" w:history="1">
        <w:r w:rsidRPr="00EB3375">
          <w:rPr>
            <w:rStyle w:val="ab"/>
            <w:rFonts w:ascii="Times New Roman" w:eastAsia="Times New Roman" w:hAnsi="Times New Roman" w:cs="Times New Roman"/>
            <w:bCs/>
            <w:color w:val="auto"/>
            <w:sz w:val="26"/>
            <w:szCs w:val="26"/>
            <w:u w:val="none"/>
            <w:lang w:eastAsia="ru-RU"/>
          </w:rPr>
          <w:t>частью 1 статьи 19.5</w:t>
        </w:r>
      </w:hyperlink>
      <w:r w:rsidRPr="00EB33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hyperlink r:id="rId14" w:history="1">
        <w:r w:rsidRPr="00EB3375">
          <w:rPr>
            <w:rStyle w:val="ab"/>
            <w:rFonts w:ascii="Times New Roman" w:eastAsia="Times New Roman" w:hAnsi="Times New Roman" w:cs="Times New Roman"/>
            <w:bCs/>
            <w:color w:val="auto"/>
            <w:sz w:val="26"/>
            <w:szCs w:val="26"/>
            <w:u w:val="none"/>
            <w:lang w:eastAsia="ru-RU"/>
          </w:rPr>
          <w:t>статьей 19.7</w:t>
        </w:r>
      </w:hyperlink>
      <w:r w:rsidRPr="00EB33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стать</w:t>
      </w:r>
      <w:r w:rsidR="009705AE" w:rsidRPr="00EB3375">
        <w:rPr>
          <w:rFonts w:ascii="Times New Roman" w:eastAsia="Times New Roman" w:hAnsi="Times New Roman" w:cs="Times New Roman"/>
          <w:sz w:val="26"/>
          <w:szCs w:val="26"/>
          <w:lang w:eastAsia="ru-RU"/>
        </w:rPr>
        <w:t>ей 23.89</w:t>
      </w:r>
      <w:r w:rsidRPr="00EB33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Кодекса Российской Федерации об административных правонарушениях согласно Приложению</w:t>
      </w:r>
      <w:r w:rsidR="000578B1" w:rsidRPr="00EB33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0C7F" w:rsidRPr="005966DB" w:rsidRDefault="009801F9" w:rsidP="00802F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9705AE" w:rsidRPr="009705AE">
        <w:rPr>
          <w:rFonts w:ascii="Times New Roman" w:hAnsi="Times New Roman" w:cs="Times New Roman"/>
          <w:bCs/>
          <w:sz w:val="26"/>
          <w:szCs w:val="26"/>
        </w:rPr>
        <w:t>Настоящий приказ вступает в силу со дня его официального опубликования</w:t>
      </w:r>
      <w:r w:rsidR="009006BD" w:rsidRPr="005966DB">
        <w:rPr>
          <w:rFonts w:ascii="Times New Roman" w:hAnsi="Times New Roman" w:cs="Times New Roman"/>
          <w:sz w:val="26"/>
          <w:szCs w:val="26"/>
        </w:rPr>
        <w:t>.</w:t>
      </w:r>
    </w:p>
    <w:p w:rsidR="00E60EF3" w:rsidRPr="007F5A99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7F5A99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5966DB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Р</w:t>
      </w:r>
      <w:r w:rsidR="00B179DD" w:rsidRPr="005966DB">
        <w:rPr>
          <w:rFonts w:ascii="Times New Roman" w:hAnsi="Times New Roman" w:cs="Times New Roman"/>
          <w:sz w:val="26"/>
          <w:szCs w:val="26"/>
        </w:rPr>
        <w:t>уководите</w:t>
      </w:r>
      <w:r w:rsidRPr="005966DB">
        <w:rPr>
          <w:rFonts w:ascii="Times New Roman" w:hAnsi="Times New Roman" w:cs="Times New Roman"/>
          <w:sz w:val="26"/>
          <w:szCs w:val="26"/>
        </w:rPr>
        <w:t>ль</w:t>
      </w:r>
      <w:r w:rsidR="006E0C7F" w:rsidRPr="005966DB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FD1CF0" w:rsidRPr="00371CEE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15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5966DB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5966D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5966DB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5966DB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861157" w:rsidRPr="005966D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71CEE" w:rsidRPr="005966DB">
        <w:rPr>
          <w:rFonts w:ascii="Times New Roman" w:hAnsi="Times New Roman" w:cs="Times New Roman"/>
          <w:sz w:val="26"/>
          <w:szCs w:val="26"/>
        </w:rPr>
        <w:t xml:space="preserve">Е.С. </w:t>
      </w:r>
      <w:r w:rsidR="000578B1">
        <w:rPr>
          <w:rFonts w:ascii="Times New Roman" w:hAnsi="Times New Roman" w:cs="Times New Roman"/>
          <w:sz w:val="26"/>
          <w:szCs w:val="26"/>
        </w:rPr>
        <w:t>Левина</w:t>
      </w:r>
    </w:p>
    <w:p w:rsidR="009705AE" w:rsidRPr="009705AE" w:rsidRDefault="009705AE" w:rsidP="009705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394"/>
      </w:tblGrid>
      <w:tr w:rsidR="009705AE" w:rsidRPr="009705AE" w:rsidTr="00365E3D">
        <w:tc>
          <w:tcPr>
            <w:tcW w:w="5070" w:type="dxa"/>
          </w:tcPr>
          <w:p w:rsidR="009705AE" w:rsidRPr="009705AE" w:rsidRDefault="009705AE" w:rsidP="009705A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9705AE" w:rsidRPr="009705AE" w:rsidRDefault="009705AE" w:rsidP="00A6329F">
            <w:pPr>
              <w:rPr>
                <w:rFonts w:ascii="Times New Roman" w:hAnsi="Times New Roman"/>
                <w:sz w:val="26"/>
                <w:szCs w:val="26"/>
              </w:rPr>
            </w:pPr>
            <w:r w:rsidRPr="009705AE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:rsidR="009705AE" w:rsidRPr="009705AE" w:rsidRDefault="00A6329F" w:rsidP="00A6329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 приказу Департамента </w:t>
            </w:r>
            <w:r w:rsidR="009705AE" w:rsidRPr="009705AE">
              <w:rPr>
                <w:rFonts w:ascii="Times New Roman" w:hAnsi="Times New Roman"/>
                <w:sz w:val="26"/>
                <w:szCs w:val="26"/>
              </w:rPr>
              <w:t>здравоохранения,</w:t>
            </w:r>
          </w:p>
          <w:p w:rsidR="009705AE" w:rsidRPr="009705AE" w:rsidRDefault="009705AE" w:rsidP="00A6329F">
            <w:pPr>
              <w:rPr>
                <w:rFonts w:ascii="Times New Roman" w:hAnsi="Times New Roman"/>
                <w:sz w:val="26"/>
                <w:szCs w:val="26"/>
              </w:rPr>
            </w:pPr>
            <w:r w:rsidRPr="009705AE">
              <w:rPr>
                <w:rFonts w:ascii="Times New Roman" w:hAnsi="Times New Roman"/>
                <w:sz w:val="26"/>
                <w:szCs w:val="26"/>
              </w:rPr>
              <w:t>труда и социальной защиты населения</w:t>
            </w:r>
            <w:r w:rsidR="00A6329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05AE">
              <w:rPr>
                <w:rFonts w:ascii="Times New Roman" w:hAnsi="Times New Roman"/>
                <w:sz w:val="26"/>
                <w:szCs w:val="26"/>
              </w:rPr>
              <w:t>Ненецкого автономного округа</w:t>
            </w:r>
            <w:r w:rsidR="00A6329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05AE">
              <w:rPr>
                <w:rFonts w:ascii="Times New Roman" w:hAnsi="Times New Roman"/>
                <w:sz w:val="26"/>
                <w:szCs w:val="26"/>
              </w:rPr>
              <w:t>от _______ № ___</w:t>
            </w:r>
            <w:r w:rsidR="00A6329F">
              <w:rPr>
                <w:rFonts w:ascii="Times New Roman" w:hAnsi="Times New Roman"/>
                <w:sz w:val="26"/>
                <w:szCs w:val="26"/>
              </w:rPr>
              <w:br/>
            </w:r>
            <w:r w:rsidRPr="009705AE">
              <w:rPr>
                <w:rFonts w:ascii="Times New Roman" w:hAnsi="Times New Roman"/>
                <w:sz w:val="26"/>
                <w:szCs w:val="26"/>
              </w:rPr>
              <w:t>«Об утверждении Перечня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</w:t>
            </w:r>
            <w:r w:rsidR="00A6329F">
              <w:rPr>
                <w:rFonts w:ascii="Times New Roman" w:hAnsi="Times New Roman"/>
                <w:sz w:val="26"/>
                <w:szCs w:val="26"/>
              </w:rPr>
              <w:t xml:space="preserve"> в сфере социального обслуживания</w:t>
            </w:r>
            <w:r w:rsidRPr="009705AE">
              <w:rPr>
                <w:rFonts w:ascii="Times New Roman" w:hAnsi="Times New Roman"/>
                <w:bCs/>
                <w:sz w:val="26"/>
                <w:szCs w:val="26"/>
              </w:rPr>
              <w:t>»</w:t>
            </w:r>
          </w:p>
        </w:tc>
      </w:tr>
    </w:tbl>
    <w:p w:rsidR="009705AE" w:rsidRPr="009705AE" w:rsidRDefault="009705AE" w:rsidP="009705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05AE" w:rsidRPr="009705AE" w:rsidRDefault="009705AE" w:rsidP="009705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05AE" w:rsidRPr="009705AE" w:rsidRDefault="009705AE" w:rsidP="009705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05AE" w:rsidRPr="009705AE" w:rsidRDefault="009705AE" w:rsidP="009705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459"/>
      </w:tblGrid>
      <w:tr w:rsidR="009705AE" w:rsidRPr="009705AE" w:rsidTr="009705AE">
        <w:trPr>
          <w:jc w:val="center"/>
        </w:trPr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</w:tcPr>
          <w:p w:rsidR="009705AE" w:rsidRPr="009705AE" w:rsidRDefault="009705AE" w:rsidP="009705A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705AE">
              <w:rPr>
                <w:rFonts w:ascii="Times New Roman" w:hAnsi="Times New Roman"/>
                <w:b/>
                <w:sz w:val="26"/>
                <w:szCs w:val="26"/>
              </w:rPr>
              <w:t>Перечень</w:t>
            </w:r>
          </w:p>
          <w:p w:rsidR="009705AE" w:rsidRPr="009705AE" w:rsidRDefault="009705AE" w:rsidP="009705A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5AE">
              <w:rPr>
                <w:rFonts w:ascii="Times New Roman" w:hAnsi="Times New Roman"/>
                <w:b/>
                <w:sz w:val="26"/>
                <w:szCs w:val="26"/>
              </w:rPr>
              <w:t>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</w:t>
            </w:r>
            <w:r w:rsidR="00A6329F">
              <w:rPr>
                <w:rFonts w:ascii="Times New Roman" w:hAnsi="Times New Roman"/>
                <w:b/>
                <w:sz w:val="26"/>
                <w:szCs w:val="26"/>
              </w:rPr>
              <w:t xml:space="preserve"> в сфере социального обслуживания</w:t>
            </w:r>
          </w:p>
        </w:tc>
      </w:tr>
    </w:tbl>
    <w:p w:rsidR="009705AE" w:rsidRPr="009705AE" w:rsidRDefault="009705AE" w:rsidP="009705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05AE" w:rsidRPr="009705AE" w:rsidRDefault="009705AE" w:rsidP="00D9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5AE">
        <w:rPr>
          <w:rFonts w:ascii="Times New Roman" w:hAnsi="Times New Roman" w:cs="Times New Roman"/>
          <w:sz w:val="26"/>
          <w:szCs w:val="26"/>
        </w:rPr>
        <w:t>1. </w:t>
      </w:r>
      <w:r w:rsidR="00D9339B">
        <w:rPr>
          <w:rFonts w:ascii="Times New Roman" w:hAnsi="Times New Roman" w:cs="Times New Roman"/>
          <w:sz w:val="26"/>
          <w:szCs w:val="26"/>
        </w:rPr>
        <w:t>Заместитель руководителя</w:t>
      </w:r>
      <w:r w:rsidRPr="009705AE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</w:t>
      </w:r>
      <w:r w:rsidR="00D9339B" w:rsidRPr="009705AE">
        <w:rPr>
          <w:rFonts w:ascii="Times New Roman" w:hAnsi="Times New Roman" w:cs="Times New Roman"/>
          <w:sz w:val="26"/>
          <w:szCs w:val="26"/>
        </w:rPr>
        <w:t>Ненецкого автономного</w:t>
      </w:r>
      <w:r w:rsidRPr="009705AE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D9339B">
        <w:rPr>
          <w:rFonts w:ascii="Times New Roman" w:hAnsi="Times New Roman" w:cs="Times New Roman"/>
          <w:sz w:val="26"/>
          <w:szCs w:val="26"/>
        </w:rPr>
        <w:t xml:space="preserve"> по социальным вопросам</w:t>
      </w:r>
      <w:r w:rsidRPr="009705AE">
        <w:rPr>
          <w:rFonts w:ascii="Times New Roman" w:hAnsi="Times New Roman" w:cs="Times New Roman"/>
          <w:sz w:val="26"/>
          <w:szCs w:val="26"/>
        </w:rPr>
        <w:t>.</w:t>
      </w:r>
    </w:p>
    <w:p w:rsidR="009705AE" w:rsidRPr="009705AE" w:rsidRDefault="009705AE" w:rsidP="00D9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5AE">
        <w:rPr>
          <w:rFonts w:ascii="Times New Roman" w:hAnsi="Times New Roman" w:cs="Times New Roman"/>
          <w:sz w:val="26"/>
          <w:szCs w:val="26"/>
        </w:rPr>
        <w:t>2.</w:t>
      </w:r>
      <w:r w:rsidR="00D5511A">
        <w:rPr>
          <w:rFonts w:ascii="Times New Roman" w:hAnsi="Times New Roman" w:cs="Times New Roman"/>
          <w:sz w:val="26"/>
          <w:szCs w:val="26"/>
        </w:rPr>
        <w:t> </w:t>
      </w:r>
      <w:r w:rsidR="00D5511A" w:rsidRPr="00D5511A">
        <w:rPr>
          <w:rFonts w:ascii="Times New Roman" w:hAnsi="Times New Roman" w:cs="Times New Roman"/>
          <w:sz w:val="26"/>
          <w:szCs w:val="26"/>
        </w:rPr>
        <w:t>Начальник отдела организации социальной поддержки и социального обслуживания населения управления труда и социальной защиты Департамента здравоохранения, труда и социальной защиты населения Ненецкого автономного округа</w:t>
      </w:r>
      <w:r w:rsidRPr="009705AE">
        <w:rPr>
          <w:rFonts w:ascii="Times New Roman" w:hAnsi="Times New Roman" w:cs="Times New Roman"/>
          <w:sz w:val="26"/>
          <w:szCs w:val="26"/>
        </w:rPr>
        <w:t>.</w:t>
      </w:r>
    </w:p>
    <w:p w:rsidR="00D5511A" w:rsidRPr="009705AE" w:rsidRDefault="009705AE" w:rsidP="00D9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05AE">
        <w:rPr>
          <w:rFonts w:ascii="Times New Roman" w:hAnsi="Times New Roman" w:cs="Times New Roman"/>
          <w:sz w:val="26"/>
          <w:szCs w:val="26"/>
        </w:rPr>
        <w:t>3.</w:t>
      </w:r>
      <w:r w:rsidR="00D5511A">
        <w:rPr>
          <w:rFonts w:ascii="Times New Roman" w:hAnsi="Times New Roman" w:cs="Times New Roman"/>
          <w:sz w:val="26"/>
          <w:szCs w:val="26"/>
        </w:rPr>
        <w:t> </w:t>
      </w:r>
      <w:r w:rsidR="00D5511A" w:rsidRPr="00D5511A">
        <w:rPr>
          <w:rFonts w:ascii="Times New Roman" w:hAnsi="Times New Roman" w:cs="Times New Roman"/>
          <w:sz w:val="26"/>
          <w:szCs w:val="26"/>
        </w:rPr>
        <w:t>Главный консультант отдела организации социальной поддержки и социального обслуживания населения управления труда и социальной защиты Департамента здравоохранения, труда и социальной защиты населения Ненецкого автономного округа</w:t>
      </w:r>
      <w:r w:rsidR="00D5511A">
        <w:rPr>
          <w:rFonts w:ascii="Times New Roman" w:hAnsi="Times New Roman" w:cs="Times New Roman"/>
          <w:sz w:val="26"/>
          <w:szCs w:val="26"/>
        </w:rPr>
        <w:t>.</w:t>
      </w:r>
    </w:p>
    <w:p w:rsidR="009705AE" w:rsidRPr="009705AE" w:rsidRDefault="009705AE" w:rsidP="009705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705AE" w:rsidRPr="009705AE" w:rsidRDefault="009705AE" w:rsidP="00D933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705AE">
        <w:rPr>
          <w:rFonts w:ascii="Times New Roman" w:hAnsi="Times New Roman" w:cs="Times New Roman"/>
          <w:sz w:val="26"/>
          <w:szCs w:val="26"/>
        </w:rPr>
        <w:t>________</w:t>
      </w:r>
    </w:p>
    <w:p w:rsidR="000578B1" w:rsidRPr="009801F9" w:rsidRDefault="000578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8B1" w:rsidRPr="009801F9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4B5" w:rsidRDefault="005814B5" w:rsidP="006E448A">
      <w:pPr>
        <w:spacing w:after="0" w:line="240" w:lineRule="auto"/>
      </w:pPr>
      <w:r>
        <w:separator/>
      </w:r>
    </w:p>
  </w:endnote>
  <w:endnote w:type="continuationSeparator" w:id="0">
    <w:p w:rsidR="005814B5" w:rsidRDefault="005814B5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4B5" w:rsidRDefault="005814B5" w:rsidP="006E448A">
      <w:pPr>
        <w:spacing w:after="0" w:line="240" w:lineRule="auto"/>
      </w:pPr>
      <w:r>
        <w:separator/>
      </w:r>
    </w:p>
  </w:footnote>
  <w:footnote w:type="continuationSeparator" w:id="0">
    <w:p w:rsidR="005814B5" w:rsidRDefault="005814B5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C0A21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DC58E4"/>
    <w:multiLevelType w:val="hybridMultilevel"/>
    <w:tmpl w:val="339668A6"/>
    <w:lvl w:ilvl="0" w:tplc="F2FA1A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2"/>
  </w:num>
  <w:num w:numId="5">
    <w:abstractNumId w:val="5"/>
  </w:num>
  <w:num w:numId="6">
    <w:abstractNumId w:val="3"/>
  </w:num>
  <w:num w:numId="7">
    <w:abstractNumId w:val="11"/>
  </w:num>
  <w:num w:numId="8">
    <w:abstractNumId w:val="9"/>
  </w:num>
  <w:num w:numId="9">
    <w:abstractNumId w:val="4"/>
  </w:num>
  <w:num w:numId="10">
    <w:abstractNumId w:val="2"/>
  </w:num>
  <w:num w:numId="11">
    <w:abstractNumId w:val="0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578B1"/>
    <w:rsid w:val="000670CE"/>
    <w:rsid w:val="00090F27"/>
    <w:rsid w:val="0009523D"/>
    <w:rsid w:val="000A4EE3"/>
    <w:rsid w:val="000B4680"/>
    <w:rsid w:val="000C0A21"/>
    <w:rsid w:val="000C7416"/>
    <w:rsid w:val="000E0EEC"/>
    <w:rsid w:val="000F24AC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7FCE"/>
    <w:rsid w:val="001F30A9"/>
    <w:rsid w:val="00201CF8"/>
    <w:rsid w:val="00205102"/>
    <w:rsid w:val="0021176A"/>
    <w:rsid w:val="00224EE8"/>
    <w:rsid w:val="002332E1"/>
    <w:rsid w:val="002338E7"/>
    <w:rsid w:val="00233ADC"/>
    <w:rsid w:val="00236206"/>
    <w:rsid w:val="00244914"/>
    <w:rsid w:val="00256560"/>
    <w:rsid w:val="002A13C3"/>
    <w:rsid w:val="002A7AF5"/>
    <w:rsid w:val="002B2ED8"/>
    <w:rsid w:val="002C3538"/>
    <w:rsid w:val="002C5DCF"/>
    <w:rsid w:val="002D0C2C"/>
    <w:rsid w:val="002F0978"/>
    <w:rsid w:val="0031480F"/>
    <w:rsid w:val="003264CB"/>
    <w:rsid w:val="00326B91"/>
    <w:rsid w:val="00326BB5"/>
    <w:rsid w:val="0034603D"/>
    <w:rsid w:val="00362D34"/>
    <w:rsid w:val="00371CEE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70A1C"/>
    <w:rsid w:val="00471405"/>
    <w:rsid w:val="004870FE"/>
    <w:rsid w:val="00493E31"/>
    <w:rsid w:val="00496A86"/>
    <w:rsid w:val="004C0735"/>
    <w:rsid w:val="004E3299"/>
    <w:rsid w:val="004E786F"/>
    <w:rsid w:val="004E7C20"/>
    <w:rsid w:val="004F5ED6"/>
    <w:rsid w:val="00504849"/>
    <w:rsid w:val="00533966"/>
    <w:rsid w:val="00543448"/>
    <w:rsid w:val="005437D4"/>
    <w:rsid w:val="00550C0C"/>
    <w:rsid w:val="00556356"/>
    <w:rsid w:val="00563FB2"/>
    <w:rsid w:val="005814B5"/>
    <w:rsid w:val="00584C8F"/>
    <w:rsid w:val="0058634C"/>
    <w:rsid w:val="00586777"/>
    <w:rsid w:val="00593CD3"/>
    <w:rsid w:val="005966DB"/>
    <w:rsid w:val="005A4C4C"/>
    <w:rsid w:val="005A6209"/>
    <w:rsid w:val="005B4EAC"/>
    <w:rsid w:val="005C247E"/>
    <w:rsid w:val="005D0749"/>
    <w:rsid w:val="005D0777"/>
    <w:rsid w:val="005D6D7B"/>
    <w:rsid w:val="005E3F87"/>
    <w:rsid w:val="0063548C"/>
    <w:rsid w:val="00650B4A"/>
    <w:rsid w:val="00652A5A"/>
    <w:rsid w:val="00652C3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4A8B"/>
    <w:rsid w:val="007E71DF"/>
    <w:rsid w:val="007F5A99"/>
    <w:rsid w:val="007F7DFB"/>
    <w:rsid w:val="008021A7"/>
    <w:rsid w:val="00802FDD"/>
    <w:rsid w:val="008116DC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705AE"/>
    <w:rsid w:val="009801F9"/>
    <w:rsid w:val="00986FB8"/>
    <w:rsid w:val="009A0667"/>
    <w:rsid w:val="009B1A8E"/>
    <w:rsid w:val="009B2A9F"/>
    <w:rsid w:val="009F194B"/>
    <w:rsid w:val="009F4EC7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6329F"/>
    <w:rsid w:val="00A83C51"/>
    <w:rsid w:val="00A84B19"/>
    <w:rsid w:val="00A84CFD"/>
    <w:rsid w:val="00A91A8E"/>
    <w:rsid w:val="00A9227C"/>
    <w:rsid w:val="00AA4FE8"/>
    <w:rsid w:val="00AD0611"/>
    <w:rsid w:val="00AD1F10"/>
    <w:rsid w:val="00AD2A97"/>
    <w:rsid w:val="00AD5D5C"/>
    <w:rsid w:val="00AE2522"/>
    <w:rsid w:val="00AE3397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8173A"/>
    <w:rsid w:val="00B82A00"/>
    <w:rsid w:val="00BC3DA5"/>
    <w:rsid w:val="00BC6E93"/>
    <w:rsid w:val="00BD07AF"/>
    <w:rsid w:val="00BE613D"/>
    <w:rsid w:val="00C1436C"/>
    <w:rsid w:val="00C34A3A"/>
    <w:rsid w:val="00C362EE"/>
    <w:rsid w:val="00C46473"/>
    <w:rsid w:val="00C47A06"/>
    <w:rsid w:val="00C53215"/>
    <w:rsid w:val="00C64B3C"/>
    <w:rsid w:val="00C71109"/>
    <w:rsid w:val="00C8011E"/>
    <w:rsid w:val="00C802CE"/>
    <w:rsid w:val="00C80308"/>
    <w:rsid w:val="00C84AA8"/>
    <w:rsid w:val="00C85A35"/>
    <w:rsid w:val="00C90189"/>
    <w:rsid w:val="00CA050B"/>
    <w:rsid w:val="00CA53E6"/>
    <w:rsid w:val="00CA73A9"/>
    <w:rsid w:val="00CB329E"/>
    <w:rsid w:val="00CB65B6"/>
    <w:rsid w:val="00CD46ED"/>
    <w:rsid w:val="00CD6563"/>
    <w:rsid w:val="00CD7929"/>
    <w:rsid w:val="00CE55E8"/>
    <w:rsid w:val="00D234FB"/>
    <w:rsid w:val="00D37FF8"/>
    <w:rsid w:val="00D40FAE"/>
    <w:rsid w:val="00D45388"/>
    <w:rsid w:val="00D5511A"/>
    <w:rsid w:val="00D83EFB"/>
    <w:rsid w:val="00D8580A"/>
    <w:rsid w:val="00D9339B"/>
    <w:rsid w:val="00DA4B7C"/>
    <w:rsid w:val="00DA7815"/>
    <w:rsid w:val="00DC03DC"/>
    <w:rsid w:val="00DC5561"/>
    <w:rsid w:val="00DD128E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75"/>
    <w:rsid w:val="00EB338B"/>
    <w:rsid w:val="00EB4079"/>
    <w:rsid w:val="00EC1DE6"/>
    <w:rsid w:val="00ED5D78"/>
    <w:rsid w:val="00EE0EA8"/>
    <w:rsid w:val="00EE272C"/>
    <w:rsid w:val="00F16841"/>
    <w:rsid w:val="00F34A04"/>
    <w:rsid w:val="00F34A2B"/>
    <w:rsid w:val="00F46875"/>
    <w:rsid w:val="00F5320C"/>
    <w:rsid w:val="00F543B4"/>
    <w:rsid w:val="00F63646"/>
    <w:rsid w:val="00F6533F"/>
    <w:rsid w:val="00F67515"/>
    <w:rsid w:val="00F904D1"/>
    <w:rsid w:val="00FD1CF0"/>
    <w:rsid w:val="00FD3217"/>
    <w:rsid w:val="00FD6616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144238A616AAF57BB65B60B312C08DE33BC0545B2272DA1FF7EE5ABA1828482026E2E6392D4y1M7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144238A616AAF57BB65A80627405FD232B65B4CB9272EF6A021BEF6F68B8ED545217725D4DF1116D839F0y2M1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144238A616AAF57BB65B60B312C08DE33BC0545B2272DA1FF7EE5ABA1828482026E2E6092D4y1M6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144238A616AAF57BB65B60B312C08DE33BC0545B2272DA1FF7EE5ABA1828482026E2E6091DBy1M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144238A616AAF57BB65B60B312C08DE33BC0541BF2A2DA1FF7EE5ABA1y8M2H" TargetMode="External"/><Relationship Id="rId14" Type="http://schemas.openxmlformats.org/officeDocument/2006/relationships/hyperlink" Target="consultantplus://offline/ref=D144238A616AAF57BB65B60B312C08DE33BC0545B2272DA1FF7EE5ABA1828482026E2E6790D31614yDM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F4829-F4FB-4C29-84CD-40EA68BF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Терентьева Диана Васильевна</cp:lastModifiedBy>
  <cp:revision>11</cp:revision>
  <cp:lastPrinted>2020-12-17T07:29:00Z</cp:lastPrinted>
  <dcterms:created xsi:type="dcterms:W3CDTF">2021-11-24T12:22:00Z</dcterms:created>
  <dcterms:modified xsi:type="dcterms:W3CDTF">2021-12-16T06:11:00Z</dcterms:modified>
</cp:coreProperties>
</file>