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DB" w:rsidRPr="000134F9" w:rsidRDefault="005966DB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673C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73C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4A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0673C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2FCC" w:rsidRDefault="007A5939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DE2F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</w:t>
      </w:r>
    </w:p>
    <w:p w:rsidR="00761A37" w:rsidRDefault="00761A37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формы проверочного листа </w:t>
      </w:r>
      <w:r w:rsidR="003F05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осуществлении регионального </w:t>
      </w:r>
    </w:p>
    <w:p w:rsidR="00761A37" w:rsidRDefault="00761A37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государственного контроля (надзора</w:t>
      </w:r>
      <w:r w:rsidR="00DE2F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761A37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приемом на работу инвалидов </w:t>
      </w:r>
    </w:p>
    <w:p w:rsidR="00371CEE" w:rsidRPr="00761A37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пределах</w:t>
      </w:r>
      <w:r w:rsidR="00761A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установленной квоты</w:t>
      </w:r>
      <w:r w:rsidR="00067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965BED" w:rsidRDefault="00371CEE" w:rsidP="007F5A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5BED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965BED" w:rsidRPr="00965BED">
        <w:rPr>
          <w:rFonts w:ascii="Times New Roman" w:hAnsi="Times New Roman" w:cs="Times New Roman"/>
          <w:sz w:val="26"/>
          <w:szCs w:val="26"/>
        </w:rPr>
        <w:t xml:space="preserve">статьями 46,53 Федерального закона </w:t>
      </w:r>
      <w:r w:rsidR="00965BED" w:rsidRPr="00965BED">
        <w:rPr>
          <w:rFonts w:ascii="Times New Roman" w:hAnsi="Times New Roman" w:cs="Times New Roman"/>
          <w:bCs/>
          <w:sz w:val="26"/>
          <w:szCs w:val="26"/>
        </w:rPr>
        <w:t>от 31.07.2020 № 248-ФЗ «</w:t>
      </w:r>
      <w:r w:rsidR="00965BED" w:rsidRPr="00965BED">
        <w:rPr>
          <w:rFonts w:ascii="Times New Roman" w:hAnsi="Times New Roman" w:cs="Times New Roman"/>
          <w:bCs/>
          <w:sz w:val="26"/>
          <w:szCs w:val="26"/>
        </w:rPr>
        <w:t>О государственном контроле (надзоре) и муниципальном кон</w:t>
      </w:r>
      <w:r w:rsidR="00965BED" w:rsidRPr="00965BED">
        <w:rPr>
          <w:rFonts w:ascii="Times New Roman" w:hAnsi="Times New Roman" w:cs="Times New Roman"/>
          <w:bCs/>
          <w:sz w:val="26"/>
          <w:szCs w:val="26"/>
        </w:rPr>
        <w:t>троле в Российской Федерации»</w:t>
      </w:r>
      <w:r w:rsidR="00965BED" w:rsidRPr="00965BED">
        <w:rPr>
          <w:rFonts w:ascii="Times New Roman" w:hAnsi="Times New Roman" w:cs="Times New Roman"/>
          <w:bCs/>
          <w:sz w:val="26"/>
          <w:szCs w:val="26"/>
        </w:rPr>
        <w:t xml:space="preserve">, </w:t>
      </w:r>
      <w:hyperlink r:id="rId9" w:history="1">
        <w:r w:rsidR="00965BED" w:rsidRPr="00965BED">
          <w:rPr>
            <w:rFonts w:ascii="Times New Roman" w:hAnsi="Times New Roman" w:cs="Times New Roman"/>
            <w:bCs/>
            <w:sz w:val="26"/>
            <w:szCs w:val="26"/>
          </w:rPr>
          <w:t>постановлением</w:t>
        </w:r>
      </w:hyperlink>
      <w:r w:rsidR="00965BED" w:rsidRPr="00965BED">
        <w:rPr>
          <w:rFonts w:ascii="Times New Roman" w:hAnsi="Times New Roman" w:cs="Times New Roman"/>
          <w:bCs/>
          <w:sz w:val="26"/>
          <w:szCs w:val="26"/>
        </w:rPr>
        <w:t xml:space="preserve"> Правительства Росс</w:t>
      </w:r>
      <w:r w:rsidR="00965BED" w:rsidRPr="00965BED">
        <w:rPr>
          <w:rFonts w:ascii="Times New Roman" w:hAnsi="Times New Roman" w:cs="Times New Roman"/>
          <w:bCs/>
          <w:sz w:val="26"/>
          <w:szCs w:val="26"/>
        </w:rPr>
        <w:t>ийской Федерации от 13.02.2017 №</w:t>
      </w:r>
      <w:r w:rsidR="00761A37">
        <w:rPr>
          <w:rFonts w:ascii="Times New Roman" w:hAnsi="Times New Roman" w:cs="Times New Roman"/>
          <w:bCs/>
          <w:sz w:val="26"/>
          <w:szCs w:val="26"/>
        </w:rPr>
        <w:t> </w:t>
      </w:r>
      <w:r w:rsidR="00965BED" w:rsidRPr="00965BED">
        <w:rPr>
          <w:rFonts w:ascii="Times New Roman" w:hAnsi="Times New Roman" w:cs="Times New Roman"/>
          <w:bCs/>
          <w:sz w:val="26"/>
          <w:szCs w:val="26"/>
        </w:rPr>
        <w:t>177 «</w:t>
      </w:r>
      <w:r w:rsidR="00965BED" w:rsidRPr="00965BED">
        <w:rPr>
          <w:rFonts w:ascii="Times New Roman" w:hAnsi="Times New Roman" w:cs="Times New Roman"/>
          <w:bCs/>
          <w:sz w:val="26"/>
          <w:szCs w:val="26"/>
        </w:rPr>
        <w:t>Об утверждении общих требований к разработке и утверждению проверочных листов</w:t>
      </w:r>
      <w:r w:rsidR="00965BED" w:rsidRPr="00965BED">
        <w:rPr>
          <w:rFonts w:ascii="Times New Roman" w:hAnsi="Times New Roman" w:cs="Times New Roman"/>
          <w:bCs/>
          <w:sz w:val="26"/>
          <w:szCs w:val="26"/>
        </w:rPr>
        <w:t xml:space="preserve"> (списков контрольных вопросов)»</w:t>
      </w:r>
      <w:r w:rsidR="007F5A99" w:rsidRPr="00965BED">
        <w:rPr>
          <w:rFonts w:ascii="Times New Roman" w:hAnsi="Times New Roman" w:cs="Times New Roman"/>
          <w:sz w:val="26"/>
          <w:szCs w:val="26"/>
        </w:rPr>
        <w:t>,</w:t>
      </w:r>
      <w:r w:rsidRPr="00965BED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="006E0C7F" w:rsidRPr="00965BE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674BF1" w:rsidRDefault="00674BF1" w:rsidP="00DE2F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65BED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9801F9" w:rsidRPr="00965BED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B25A6" w:rsidRPr="00965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r w:rsidR="00965BED" w:rsidRPr="00965BED">
        <w:rPr>
          <w:rFonts w:ascii="Times New Roman" w:hAnsi="Times New Roman" w:cs="Times New Roman"/>
          <w:bCs/>
          <w:sz w:val="26"/>
          <w:szCs w:val="26"/>
        </w:rPr>
        <w:t xml:space="preserve">форму проверочного </w:t>
      </w:r>
      <w:hyperlink w:anchor="Par32" w:history="1">
        <w:r w:rsidR="00965BED" w:rsidRPr="00965BED">
          <w:rPr>
            <w:rFonts w:ascii="Times New Roman" w:hAnsi="Times New Roman" w:cs="Times New Roman"/>
            <w:bCs/>
            <w:sz w:val="26"/>
            <w:szCs w:val="26"/>
          </w:rPr>
          <w:t>листа</w:t>
        </w:r>
      </w:hyperlink>
      <w:r w:rsidR="003F0514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Start w:id="0" w:name="_GoBack"/>
      <w:bookmarkEnd w:id="0"/>
      <w:r w:rsidR="00761A37">
        <w:rPr>
          <w:rFonts w:ascii="Times New Roman" w:hAnsi="Times New Roman" w:cs="Times New Roman"/>
          <w:bCs/>
          <w:sz w:val="26"/>
          <w:szCs w:val="26"/>
        </w:rPr>
        <w:t>при</w:t>
      </w:r>
      <w:r w:rsidR="000673C4" w:rsidRPr="00965BED">
        <w:rPr>
          <w:rFonts w:ascii="Times New Roman" w:hAnsi="Times New Roman" w:cs="Times New Roman"/>
          <w:sz w:val="26"/>
          <w:szCs w:val="26"/>
        </w:rPr>
        <w:t xml:space="preserve"> </w:t>
      </w:r>
      <w:r w:rsidR="00761A37">
        <w:rPr>
          <w:rFonts w:ascii="Times New Roman" w:hAnsi="Times New Roman" w:cs="Times New Roman"/>
          <w:sz w:val="26"/>
          <w:szCs w:val="26"/>
        </w:rPr>
        <w:t>осуществлении регионального государственного контроля (надзора)</w:t>
      </w:r>
      <w:r w:rsidR="00761A37" w:rsidRPr="00761A37">
        <w:rPr>
          <w:rFonts w:ascii="Times New Roman" w:hAnsi="Times New Roman" w:cs="Times New Roman"/>
          <w:sz w:val="26"/>
          <w:szCs w:val="26"/>
        </w:rPr>
        <w:t xml:space="preserve"> </w:t>
      </w:r>
      <w:r w:rsidR="00761A37" w:rsidRPr="00134BE8">
        <w:rPr>
          <w:rFonts w:ascii="Times New Roman" w:hAnsi="Times New Roman" w:cs="Times New Roman"/>
          <w:sz w:val="26"/>
          <w:szCs w:val="26"/>
        </w:rPr>
        <w:t>за приёмом на работу инвалидов в пределах установленной квоты</w:t>
      </w:r>
      <w:r w:rsidR="00761A37">
        <w:rPr>
          <w:rFonts w:ascii="Times New Roman" w:hAnsi="Times New Roman" w:cs="Times New Roman"/>
          <w:sz w:val="26"/>
          <w:szCs w:val="26"/>
        </w:rPr>
        <w:t xml:space="preserve"> </w:t>
      </w:r>
      <w:r w:rsidRPr="00CB25A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Приложению.</w:t>
      </w:r>
    </w:p>
    <w:p w:rsidR="006E0C7F" w:rsidRPr="00761A37" w:rsidRDefault="00965BED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1A37">
        <w:rPr>
          <w:rFonts w:ascii="Times New Roman" w:hAnsi="Times New Roman" w:cs="Times New Roman"/>
          <w:sz w:val="26"/>
          <w:szCs w:val="26"/>
        </w:rPr>
        <w:t>2. </w:t>
      </w:r>
      <w:r w:rsidR="00761A37" w:rsidRPr="00761A37">
        <w:rPr>
          <w:rFonts w:ascii="Times New Roman" w:hAnsi="Times New Roman" w:cs="Times New Roman"/>
          <w:sz w:val="26"/>
          <w:szCs w:val="26"/>
        </w:rPr>
        <w:t>Настоящий приказ</w:t>
      </w:r>
      <w:r w:rsidR="00761A37" w:rsidRPr="00761A37">
        <w:rPr>
          <w:rFonts w:ascii="Times New Roman" w:hAnsi="Times New Roman" w:cs="Times New Roman"/>
          <w:sz w:val="26"/>
          <w:szCs w:val="26"/>
        </w:rPr>
        <w:t xml:space="preserve"> вступает</w:t>
      </w:r>
      <w:r w:rsidR="00761A37">
        <w:rPr>
          <w:rFonts w:ascii="Times New Roman" w:hAnsi="Times New Roman" w:cs="Times New Roman"/>
          <w:sz w:val="26"/>
          <w:szCs w:val="26"/>
        </w:rPr>
        <w:t xml:space="preserve"> </w:t>
      </w:r>
      <w:r w:rsidR="00761A37" w:rsidRPr="00761A37">
        <w:rPr>
          <w:rFonts w:ascii="Times New Roman" w:hAnsi="Times New Roman" w:cs="Times New Roman"/>
          <w:sz w:val="26"/>
          <w:szCs w:val="26"/>
        </w:rPr>
        <w:t xml:space="preserve">в силу с 1 января 2022 года, но не ранее </w:t>
      </w:r>
      <w:r w:rsidR="00761A37">
        <w:rPr>
          <w:rFonts w:ascii="Times New Roman" w:hAnsi="Times New Roman" w:cs="Times New Roman"/>
          <w:sz w:val="26"/>
          <w:szCs w:val="26"/>
        </w:rPr>
        <w:br/>
      </w:r>
      <w:r w:rsidR="00761A37" w:rsidRPr="00761A37">
        <w:rPr>
          <w:rFonts w:ascii="Times New Roman" w:hAnsi="Times New Roman" w:cs="Times New Roman"/>
          <w:sz w:val="26"/>
          <w:szCs w:val="26"/>
        </w:rPr>
        <w:t>дня его официального опубликования</w:t>
      </w:r>
      <w:r w:rsidRPr="00761A37">
        <w:rPr>
          <w:rFonts w:ascii="Times New Roman" w:hAnsi="Times New Roman" w:cs="Times New Roman"/>
          <w:sz w:val="26"/>
          <w:szCs w:val="26"/>
        </w:rPr>
        <w:t>.</w:t>
      </w:r>
    </w:p>
    <w:p w:rsidR="006E0C7F" w:rsidRPr="007F5A99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60EF3" w:rsidRPr="007F5A99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802CE" w:rsidRPr="007F5A99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5966DB" w:rsidRDefault="005966DB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>Р</w:t>
      </w:r>
      <w:r w:rsidR="00B179DD" w:rsidRPr="005966DB">
        <w:rPr>
          <w:rFonts w:ascii="Times New Roman" w:hAnsi="Times New Roman" w:cs="Times New Roman"/>
          <w:sz w:val="26"/>
          <w:szCs w:val="26"/>
        </w:rPr>
        <w:t>уководите</w:t>
      </w:r>
      <w:r w:rsidRPr="005966DB">
        <w:rPr>
          <w:rFonts w:ascii="Times New Roman" w:hAnsi="Times New Roman" w:cs="Times New Roman"/>
          <w:sz w:val="26"/>
          <w:szCs w:val="26"/>
        </w:rPr>
        <w:t>ль</w:t>
      </w:r>
      <w:r w:rsidR="006E0C7F" w:rsidRPr="005966DB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5375C" w:rsidRPr="005966DB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7F5A99" w:rsidRPr="005966D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56C64" w:rsidRPr="005966D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5091B" w:rsidRPr="005966DB">
        <w:rPr>
          <w:rFonts w:ascii="Times New Roman" w:hAnsi="Times New Roman" w:cs="Times New Roman"/>
          <w:sz w:val="26"/>
          <w:szCs w:val="26"/>
        </w:rPr>
        <w:t xml:space="preserve">   </w:t>
      </w:r>
      <w:r w:rsidR="001E7FCE" w:rsidRPr="005966DB">
        <w:rPr>
          <w:rFonts w:ascii="Times New Roman" w:hAnsi="Times New Roman" w:cs="Times New Roman"/>
          <w:sz w:val="26"/>
          <w:szCs w:val="26"/>
        </w:rPr>
        <w:t xml:space="preserve">    </w:t>
      </w:r>
      <w:r w:rsidR="00A56C64" w:rsidRPr="005966D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36181" w:rsidRPr="005966DB">
        <w:rPr>
          <w:rFonts w:ascii="Times New Roman" w:hAnsi="Times New Roman" w:cs="Times New Roman"/>
          <w:sz w:val="26"/>
          <w:szCs w:val="26"/>
        </w:rPr>
        <w:t xml:space="preserve"> </w:t>
      </w:r>
      <w:r w:rsidR="00A91A8E" w:rsidRPr="005966DB">
        <w:rPr>
          <w:rFonts w:ascii="Times New Roman" w:hAnsi="Times New Roman" w:cs="Times New Roman"/>
          <w:sz w:val="26"/>
          <w:szCs w:val="26"/>
        </w:rPr>
        <w:t xml:space="preserve"> </w:t>
      </w:r>
      <w:r w:rsidR="00861157" w:rsidRPr="005966DB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966D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71CEE" w:rsidRPr="005966DB">
        <w:rPr>
          <w:rFonts w:ascii="Times New Roman" w:hAnsi="Times New Roman" w:cs="Times New Roman"/>
          <w:sz w:val="26"/>
          <w:szCs w:val="26"/>
        </w:rPr>
        <w:t>Е.С. Левина</w:t>
      </w:r>
    </w:p>
    <w:p w:rsidR="00FD1CF0" w:rsidRPr="00371CEE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371CEE" w:rsidSect="00AE75B5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0673C4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proofErr w:type="gramStart"/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End"/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5966DB"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</w:p>
    <w:p w:rsidR="000673C4" w:rsidRPr="000673C4" w:rsidRDefault="001B61EA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670CE" w:rsidRPr="000673C4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0673C4" w:rsidRPr="000673C4">
        <w:rPr>
          <w:rFonts w:ascii="Times New Roman" w:eastAsia="Times New Roman" w:hAnsi="Times New Roman"/>
          <w:sz w:val="26"/>
          <w:szCs w:val="26"/>
          <w:lang w:eastAsia="ru-RU"/>
        </w:rPr>
        <w:t xml:space="preserve">б </w:t>
      </w:r>
      <w:r w:rsidR="000673C4"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1662F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 проверочного листа при осуществлении регионального государственного контроля (надзора</w:t>
      </w:r>
      <w:r w:rsidR="000673C4" w:rsidRP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) за приемом на работу инвалидов в пределах</w:t>
      </w:r>
    </w:p>
    <w:p w:rsidR="000673C4" w:rsidRPr="000673C4" w:rsidRDefault="00B1662F" w:rsidP="000673C4">
      <w:pPr>
        <w:widowControl w:val="0"/>
        <w:autoSpaceDE w:val="0"/>
        <w:autoSpaceDN w:val="0"/>
        <w:spacing w:after="0" w:line="240" w:lineRule="auto"/>
        <w:ind w:left="425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установленной квоты</w:t>
      </w:r>
      <w:r w:rsidR="000673C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662F" w:rsidRPr="00B1662F" w:rsidRDefault="00B1662F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</w:t>
      </w:r>
    </w:p>
    <w:p w:rsidR="00B1662F" w:rsidRPr="00B1662F" w:rsidRDefault="00B1662F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проверочного листа </w:t>
      </w:r>
    </w:p>
    <w:p w:rsidR="00B1662F" w:rsidRPr="00B1662F" w:rsidRDefault="00B1662F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62F">
        <w:rPr>
          <w:rFonts w:ascii="Times New Roman" w:hAnsi="Times New Roman" w:cs="Times New Roman"/>
          <w:b/>
          <w:sz w:val="28"/>
          <w:szCs w:val="28"/>
        </w:rPr>
        <w:t xml:space="preserve">при осуществлении регионального </w:t>
      </w:r>
    </w:p>
    <w:p w:rsidR="00B1662F" w:rsidRPr="00B1662F" w:rsidRDefault="00B1662F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62F">
        <w:rPr>
          <w:rFonts w:ascii="Times New Roman" w:hAnsi="Times New Roman" w:cs="Times New Roman"/>
          <w:b/>
          <w:sz w:val="28"/>
          <w:szCs w:val="28"/>
        </w:rPr>
        <w:t>государственного контроля</w:t>
      </w:r>
      <w:r w:rsidRPr="00B1662F">
        <w:rPr>
          <w:rFonts w:ascii="Times New Roman" w:hAnsi="Times New Roman" w:cs="Times New Roman"/>
          <w:b/>
          <w:sz w:val="28"/>
          <w:szCs w:val="28"/>
        </w:rPr>
        <w:t xml:space="preserve"> (надзор</w:t>
      </w:r>
      <w:r w:rsidRPr="00B1662F">
        <w:rPr>
          <w:rFonts w:ascii="Times New Roman" w:hAnsi="Times New Roman" w:cs="Times New Roman"/>
          <w:b/>
          <w:sz w:val="28"/>
          <w:szCs w:val="28"/>
        </w:rPr>
        <w:t>а</w:t>
      </w:r>
      <w:r w:rsidRPr="00B1662F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p w:rsidR="00B1662F" w:rsidRPr="00B1662F" w:rsidRDefault="00B1662F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62F">
        <w:rPr>
          <w:rFonts w:ascii="Times New Roman" w:hAnsi="Times New Roman" w:cs="Times New Roman"/>
          <w:b/>
          <w:sz w:val="28"/>
          <w:szCs w:val="28"/>
        </w:rPr>
        <w:t xml:space="preserve">за приёмом на работу инвалидов </w:t>
      </w:r>
    </w:p>
    <w:p w:rsidR="00B1662F" w:rsidRPr="00B1662F" w:rsidRDefault="00B1662F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62F">
        <w:rPr>
          <w:rFonts w:ascii="Times New Roman" w:hAnsi="Times New Roman" w:cs="Times New Roman"/>
          <w:b/>
          <w:sz w:val="28"/>
          <w:szCs w:val="28"/>
        </w:rPr>
        <w:t>в пределах установленной квоты</w:t>
      </w:r>
      <w:r w:rsidRPr="00B16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673C4" w:rsidRPr="00371CEE" w:rsidRDefault="000673C4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18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4681"/>
      </w:tblGrid>
      <w:tr w:rsidR="00A81C08" w:rsidTr="002B0A9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Вид государственного контроля (надзора)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A81C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Региональный государственный контроль (надзор) за приемом на работу инвалидов в пределах установленной квоты </w:t>
            </w:r>
          </w:p>
        </w:tc>
      </w:tr>
      <w:tr w:rsidR="00A81C08" w:rsidTr="002B0A9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органа государственного контроля (надзора)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81C08" w:rsidTr="002B0A9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 отчество (при наличии), должность лица, проводящего проверку и заполняющего проверочный лист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81C08" w:rsidTr="002B0A9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Место проведения плановой проверки с заполнением проверочного листа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81C08" w:rsidTr="002B0A9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Учетный номер плановой проверки и дата присвоения учетного номера проверки в едином реестре проверок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81C08" w:rsidTr="002B0A9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Реквизиты правового акта об утверждении проверочного листа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81C08" w:rsidTr="002B0A9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юридического лица, фамилия, имя, отчество (при наличии) индивидуального предпринимателя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81C08" w:rsidRPr="00416C79" w:rsidTr="002B0A9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Вид деятельности юридического лица, индивидуального предпринимателя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81C08" w:rsidRPr="00416C79" w:rsidTr="002B0A9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Категория риска деятельности юридического лица, индивидуального предпринимателя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81C08" w:rsidRPr="00416C79" w:rsidTr="002B0A9E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1F2D0E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Реквизиты решения о проведении проверки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C08" w:rsidRPr="00416C79" w:rsidRDefault="00A81C08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43448" w:rsidRDefault="00543448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81C08" w:rsidRDefault="00A81C08" w:rsidP="00A81C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81C08">
        <w:rPr>
          <w:rFonts w:ascii="Times New Roman" w:hAnsi="Times New Roman" w:cs="Times New Roman"/>
          <w:bCs/>
          <w:sz w:val="26"/>
          <w:szCs w:val="26"/>
        </w:rPr>
        <w:t>Перечень вопросов, отражающих содержание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F2315F" w:rsidRDefault="00F2315F" w:rsidP="00A81C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90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604"/>
        <w:gridCol w:w="2839"/>
        <w:gridCol w:w="705"/>
        <w:gridCol w:w="850"/>
        <w:gridCol w:w="1561"/>
      </w:tblGrid>
      <w:tr w:rsidR="00F2315F" w:rsidTr="00F2315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2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Перечень вопросов, отражающих содержание обязательных требований</w:t>
            </w:r>
          </w:p>
        </w:tc>
        <w:tc>
          <w:tcPr>
            <w:tcW w:w="2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Вывод о выполнении обязательных требований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Примечание</w:t>
            </w:r>
          </w:p>
        </w:tc>
      </w:tr>
      <w:tr w:rsidR="00F2315F" w:rsidTr="00F2315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</w:p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2315F" w:rsidTr="00F2315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F2315F" w:rsidTr="00342A36">
        <w:tc>
          <w:tcPr>
            <w:tcW w:w="9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Создание и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ли выделение рабочих мест для трудоустройства инвалидов в соответствии с установленной квотой и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трудоустройство инвалидов на указанные рабочие места</w:t>
            </w:r>
          </w:p>
        </w:tc>
      </w:tr>
      <w:tr w:rsidR="00F2315F" w:rsidTr="00F2315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3F4A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Соответствие количества созданных или выделенных рабочих мест для трудоустройства инвалидов в соответствии с установленной квотой для приема на работу инвалидов требованиям законодательства в области занятости населения и квотирования рабочих мест</w:t>
            </w:r>
            <w:r w:rsidR="00416C79"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для приема на работу инвалидов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A77" w:rsidRPr="001F2D0E" w:rsidRDefault="003F4A77" w:rsidP="003F4A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1F2D0E">
                <w:rPr>
                  <w:rFonts w:ascii="Times New Roman" w:hAnsi="Times New Roman" w:cs="Times New Roman"/>
                  <w:sz w:val="20"/>
                  <w:szCs w:val="20"/>
                </w:rPr>
                <w:t>пункт 1 части второй статьи 24</w:t>
              </w:r>
            </w:hyperlink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закона от 24 ноября 1995 года № 181-ФЗ «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О социальной защите и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нвалидов в Российской Федерации»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3F4A77" w:rsidRPr="001F2D0E" w:rsidRDefault="003F4A77" w:rsidP="003F4A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часть 1 статьи 1 з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акона 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Ненецкого автономного округа 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от 16.04.2014 № 14-ОЗ «О квоте для приема на работу инвалидов на территории Ненецкого автономного округа»</w:t>
            </w:r>
            <w:r w:rsidR="0023443E" w:rsidRPr="001F2D0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2315F" w:rsidRPr="001F2D0E" w:rsidRDefault="0023443E" w:rsidP="002344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06027">
              <w:rPr>
                <w:rFonts w:ascii="Times New Roman" w:hAnsi="Times New Roman" w:cs="Times New Roman"/>
                <w:sz w:val="20"/>
                <w:szCs w:val="20"/>
              </w:rPr>
              <w:t>риказ Департамента з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дравоохранения, труда и социальной защиты населения Ненецкого автономного округа от 13.08.2015 № 38 «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Об установлении минимального количества специальных рабочих мес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т для трудоустройства инвалидов»</w:t>
            </w:r>
            <w:r w:rsidR="0030602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2315F" w:rsidTr="00F2315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F23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Соответствие численности фактически работающих инвалидов расчетному количеству рабочих мест для приема на работу инвалидов</w:t>
            </w:r>
          </w:p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E" w:rsidRPr="001F2D0E" w:rsidRDefault="0023443E" w:rsidP="00234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статья 13.2 </w:t>
            </w:r>
            <w:hyperlink r:id="rId12" w:history="1">
              <w:r w:rsidRPr="001F2D0E">
                <w:rPr>
                  <w:rFonts w:ascii="Times New Roman" w:hAnsi="Times New Roman" w:cs="Times New Roman"/>
                  <w:sz w:val="20"/>
                  <w:szCs w:val="20"/>
                </w:rPr>
                <w:t>Закона</w:t>
              </w:r>
            </w:hyperlink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дерации от 19 апреля 1991 года № 1032-1 «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О занятости н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аселения в Российской Федерации»;</w:t>
            </w:r>
          </w:p>
          <w:p w:rsidR="0023443E" w:rsidRPr="001F2D0E" w:rsidRDefault="0023443E" w:rsidP="002344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1F2D0E">
                <w:rPr>
                  <w:rFonts w:ascii="Times New Roman" w:hAnsi="Times New Roman" w:cs="Times New Roman"/>
                  <w:sz w:val="20"/>
                  <w:szCs w:val="20"/>
                </w:rPr>
                <w:t>пункт 1 части второй статьи 24</w:t>
              </w:r>
            </w:hyperlink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от 24 ноября 1995 года № 181-ФЗ «О социальной защите инвалидов в Российской Федерации»;</w:t>
            </w:r>
          </w:p>
          <w:p w:rsidR="0023443E" w:rsidRPr="001F2D0E" w:rsidRDefault="0023443E" w:rsidP="003060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часть 1 статьи 1 закона Ненецкого автономного округа от 16.04.2014 № 14-ОЗ «О квоте для приема на работу инвалидов на территории Ненецкого автономного округа»; </w:t>
            </w:r>
          </w:p>
          <w:p w:rsidR="00F2315F" w:rsidRPr="001F2D0E" w:rsidRDefault="0023443E" w:rsidP="003060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1F2D0E">
              <w:rPr>
                <w:rFonts w:ascii="Times New Roman" w:hAnsi="Times New Roman" w:cs="Times New Roman"/>
                <w:sz w:val="20"/>
                <w:szCs w:val="20"/>
              </w:rPr>
              <w:t>риказ Департамента з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дравоохранения, труда и социальной защиты населения Ненецкого автономного округа от 13.08.2015 № 38 «Об установлении минимального количества специальных рабочих мест для трудоустройства инвалидов»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F2315F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F2315F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416C79" w:rsidTr="00A2795F">
        <w:tc>
          <w:tcPr>
            <w:tcW w:w="9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1F2D0E" w:rsidRDefault="00416C79" w:rsidP="00416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Принятие локальных нормативных актов, содержащих сведения о созданных или выделенных рабочих местах</w:t>
            </w:r>
          </w:p>
        </w:tc>
      </w:tr>
      <w:tr w:rsidR="00F2315F" w:rsidTr="00F2315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416C79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Наличие утвержденного локального нормативного акта, содержащего сведения о созданны</w:t>
            </w:r>
            <w:r w:rsidR="00416C79" w:rsidRPr="001F2D0E">
              <w:rPr>
                <w:rFonts w:ascii="Times New Roman" w:hAnsi="Times New Roman" w:cs="Times New Roman"/>
                <w:sz w:val="20"/>
                <w:szCs w:val="20"/>
              </w:rPr>
              <w:t>х или выделенных рабочих местах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E" w:rsidRPr="001F2D0E" w:rsidRDefault="0023443E" w:rsidP="00D53A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Pr="001F2D0E">
                <w:rPr>
                  <w:rFonts w:ascii="Times New Roman" w:hAnsi="Times New Roman" w:cs="Times New Roman"/>
                  <w:sz w:val="20"/>
                  <w:szCs w:val="20"/>
                </w:rPr>
                <w:t>пункт 1 части второй статьи 24</w:t>
              </w:r>
            </w:hyperlink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от 24 ноября 19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95 года № 181-ФЗ «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О социальной защите и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нвалидов в Российской Федерации»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53AC4" w:rsidRPr="001F2D0E" w:rsidRDefault="00D53AC4" w:rsidP="00234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F2315F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F2315F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416C79" w:rsidTr="00BE02BB">
        <w:tc>
          <w:tcPr>
            <w:tcW w:w="9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1F2D0E" w:rsidRDefault="002B0A9E" w:rsidP="00416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416C79" w:rsidRPr="001F2D0E">
              <w:rPr>
                <w:rFonts w:ascii="Times New Roman" w:hAnsi="Times New Roman" w:cs="Times New Roman"/>
                <w:sz w:val="20"/>
                <w:szCs w:val="20"/>
              </w:rPr>
              <w:t>редоставление</w:t>
            </w:r>
            <w:r w:rsidR="00416C79"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16C79"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в казенное учреждение Ненецкого автономного округа «Центр занятости </w:t>
            </w:r>
            <w:proofErr w:type="spellStart"/>
            <w:r w:rsidR="00416C79" w:rsidRPr="001F2D0E">
              <w:rPr>
                <w:rFonts w:ascii="Times New Roman" w:hAnsi="Times New Roman" w:cs="Times New Roman"/>
                <w:sz w:val="20"/>
                <w:szCs w:val="20"/>
              </w:rPr>
              <w:t>населения»</w:t>
            </w:r>
            <w:proofErr w:type="spellEnd"/>
            <w:r w:rsidR="00416C79"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информации о созданных или выделенных рабочих местах для трудоустройства инвалидов в соответствии с установленной квотой для приема на работу инвалидов, включая информацию о локальных нормативных актах, содержащих сведения о данных рабочих местах, выполнении квоты для приема на работу инвалидов</w:t>
            </w:r>
          </w:p>
        </w:tc>
      </w:tr>
      <w:tr w:rsidR="00416C79" w:rsidTr="00F2315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1F2D0E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1F2D0E" w:rsidRDefault="00416C79" w:rsidP="00416C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Полнота и достоверность представления организацией в </w:t>
            </w:r>
            <w:r w:rsidR="00D53AC4" w:rsidRPr="001F2D0E">
              <w:rPr>
                <w:rFonts w:ascii="Times New Roman" w:hAnsi="Times New Roman" w:cs="Times New Roman"/>
                <w:sz w:val="20"/>
                <w:szCs w:val="20"/>
              </w:rPr>
              <w:t>казенное учреждение Ненецкого автономного округа «Центр занятости населения»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информации о выполнении квоты для приема на работу инвалидов в установленный срок</w:t>
            </w:r>
          </w:p>
          <w:p w:rsidR="00416C79" w:rsidRPr="001F2D0E" w:rsidRDefault="00416C7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C4" w:rsidRPr="001F2D0E" w:rsidRDefault="00D53AC4" w:rsidP="005866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Pr="001F2D0E">
                <w:rPr>
                  <w:rFonts w:ascii="Times New Roman" w:hAnsi="Times New Roman" w:cs="Times New Roman"/>
                  <w:sz w:val="20"/>
                  <w:szCs w:val="20"/>
                </w:rPr>
                <w:t>абзац третий пункта 3 статьи 25</w:t>
              </w:r>
            </w:hyperlink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Закона Российской Фед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ерации от 19 апреля 1991 года № 1032-1 «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О занятости н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аселения в Российской Федерации»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16C79" w:rsidRPr="001F2D0E" w:rsidRDefault="00D53AC4" w:rsidP="00D53A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86659" w:rsidRPr="001F2D0E">
              <w:rPr>
                <w:rFonts w:ascii="Times New Roman" w:hAnsi="Times New Roman" w:cs="Times New Roman"/>
                <w:sz w:val="20"/>
                <w:szCs w:val="20"/>
              </w:rPr>
              <w:t>остановление А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дминистрации Ненецкого автономного округа от 19.03.2015 № 63-п «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О реализации пункта 3 статьи 25 Закона Российской Фе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дерации от 19.04.1991 N 1032-1 «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О занятости н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аселения в Российской Федерации»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1F2D0E" w:rsidRDefault="00416C7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F2315F" w:rsidRDefault="00416C7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F2315F" w:rsidRDefault="00416C7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586659" w:rsidTr="00F2315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59" w:rsidRPr="001F2D0E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59" w:rsidRPr="001F2D0E" w:rsidRDefault="00586659" w:rsidP="005866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о выполнении квоты для приема на работу инвалидов 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>на все созданные или выделенные</w:t>
            </w:r>
            <w:r w:rsidRPr="001F2D0E">
              <w:rPr>
                <w:rFonts w:ascii="Times New Roman" w:hAnsi="Times New Roman" w:cs="Times New Roman"/>
                <w:sz w:val="20"/>
                <w:szCs w:val="20"/>
              </w:rPr>
              <w:t xml:space="preserve"> рабочие места</w:t>
            </w:r>
          </w:p>
          <w:p w:rsidR="00586659" w:rsidRPr="001F2D0E" w:rsidRDefault="00586659" w:rsidP="00416C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A9E" w:rsidRPr="001F2D0E" w:rsidRDefault="002B0A9E" w:rsidP="002B0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6" w:history="1">
              <w:r w:rsidRPr="001F2D0E">
                <w:rPr>
                  <w:rFonts w:ascii="Times New Roman" w:hAnsi="Times New Roman" w:cs="Times New Roman"/>
                  <w:bCs/>
                  <w:sz w:val="20"/>
                  <w:szCs w:val="20"/>
                </w:rPr>
                <w:t>Пункт 3 статьи 24</w:t>
              </w:r>
            </w:hyperlink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Фед</w:t>
            </w: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ерального закона от 24.11.1995 № 181-ФЗ «</w:t>
            </w: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О социальной защите и</w:t>
            </w: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нвалидов в Российской Федерации»;</w:t>
            </w:r>
          </w:p>
          <w:p w:rsidR="00586659" w:rsidRPr="001F2D0E" w:rsidRDefault="002B0A9E" w:rsidP="002B0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1F2D0E">
                <w:rPr>
                  <w:rFonts w:ascii="Times New Roman" w:hAnsi="Times New Roman" w:cs="Times New Roman"/>
                  <w:bCs/>
                  <w:sz w:val="20"/>
                  <w:szCs w:val="20"/>
                </w:rPr>
                <w:t>Пункт 3 статьи 25</w:t>
              </w:r>
            </w:hyperlink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Закона Российской Фе</w:t>
            </w: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дерации от 19.04.1991 № 1032-1 «</w:t>
            </w: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О занятости н</w:t>
            </w: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аселения в Российской Федерации»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59" w:rsidRPr="001F2D0E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59" w:rsidRPr="00F2315F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59" w:rsidRPr="00F2315F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586659" w:rsidRDefault="00586659" w:rsidP="00586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2315F" w:rsidRPr="00586659" w:rsidRDefault="00F2315F" w:rsidP="00586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F2D0E">
        <w:rPr>
          <w:rFonts w:ascii="Times New Roman" w:hAnsi="Times New Roman" w:cs="Times New Roman"/>
          <w:bCs/>
          <w:sz w:val="26"/>
          <w:szCs w:val="26"/>
        </w:rPr>
        <w:t xml:space="preserve">В соответствии со </w:t>
      </w:r>
      <w:hyperlink r:id="rId18" w:history="1">
        <w:r w:rsidRPr="001F2D0E">
          <w:rPr>
            <w:rFonts w:ascii="Times New Roman" w:hAnsi="Times New Roman" w:cs="Times New Roman"/>
            <w:bCs/>
            <w:sz w:val="26"/>
            <w:szCs w:val="26"/>
          </w:rPr>
          <w:t>статьей 21</w:t>
        </w:r>
      </w:hyperlink>
      <w:r w:rsidRPr="00586659">
        <w:rPr>
          <w:rFonts w:ascii="Times New Roman" w:hAnsi="Times New Roman" w:cs="Times New Roman"/>
          <w:bCs/>
          <w:sz w:val="26"/>
          <w:szCs w:val="26"/>
        </w:rPr>
        <w:t xml:space="preserve"> Фед</w:t>
      </w:r>
      <w:r w:rsidR="00586659">
        <w:rPr>
          <w:rFonts w:ascii="Times New Roman" w:hAnsi="Times New Roman" w:cs="Times New Roman"/>
          <w:bCs/>
          <w:sz w:val="26"/>
          <w:szCs w:val="26"/>
        </w:rPr>
        <w:t>ерального закона от 24.11.1995 № 181-ФЗ «</w:t>
      </w:r>
      <w:r w:rsidRPr="00586659">
        <w:rPr>
          <w:rFonts w:ascii="Times New Roman" w:hAnsi="Times New Roman" w:cs="Times New Roman"/>
          <w:bCs/>
          <w:sz w:val="26"/>
          <w:szCs w:val="26"/>
        </w:rPr>
        <w:t>О социальной защите и</w:t>
      </w:r>
      <w:r w:rsidR="00586659">
        <w:rPr>
          <w:rFonts w:ascii="Times New Roman" w:hAnsi="Times New Roman" w:cs="Times New Roman"/>
          <w:bCs/>
          <w:sz w:val="26"/>
          <w:szCs w:val="26"/>
        </w:rPr>
        <w:t>нвалидов в Российской Федерации»</w:t>
      </w:r>
      <w:r w:rsidR="001F2D0E">
        <w:rPr>
          <w:rFonts w:ascii="Times New Roman" w:hAnsi="Times New Roman" w:cs="Times New Roman"/>
          <w:bCs/>
          <w:sz w:val="26"/>
          <w:szCs w:val="26"/>
        </w:rPr>
        <w:t>,</w:t>
      </w:r>
      <w:r w:rsidR="001F2D0E">
        <w:rPr>
          <w:rFonts w:ascii="Times New Roman" w:hAnsi="Times New Roman" w:cs="Times New Roman"/>
          <w:sz w:val="26"/>
          <w:szCs w:val="26"/>
        </w:rPr>
        <w:t xml:space="preserve"> закона</w:t>
      </w:r>
      <w:r w:rsidR="00586659">
        <w:rPr>
          <w:rFonts w:ascii="Times New Roman" w:hAnsi="Times New Roman" w:cs="Times New Roman"/>
          <w:sz w:val="26"/>
          <w:szCs w:val="26"/>
        </w:rPr>
        <w:t xml:space="preserve"> Ненецкого автономного округа от 16.04.2014 № 14-ОЗ «</w:t>
      </w:r>
      <w:r w:rsidR="00586659" w:rsidRPr="00B83763">
        <w:rPr>
          <w:rFonts w:ascii="Times New Roman" w:hAnsi="Times New Roman" w:cs="Times New Roman"/>
          <w:sz w:val="26"/>
          <w:szCs w:val="26"/>
        </w:rPr>
        <w:t xml:space="preserve">О квоте для приема </w:t>
      </w:r>
      <w:r w:rsidR="00586659">
        <w:rPr>
          <w:rFonts w:ascii="Times New Roman" w:hAnsi="Times New Roman" w:cs="Times New Roman"/>
          <w:sz w:val="26"/>
          <w:szCs w:val="26"/>
        </w:rPr>
        <w:br/>
      </w:r>
      <w:r w:rsidR="00586659" w:rsidRPr="00B83763">
        <w:rPr>
          <w:rFonts w:ascii="Times New Roman" w:hAnsi="Times New Roman" w:cs="Times New Roman"/>
          <w:sz w:val="26"/>
          <w:szCs w:val="26"/>
        </w:rPr>
        <w:t>на работу инвалидов на территор</w:t>
      </w:r>
      <w:r w:rsidR="00586659">
        <w:rPr>
          <w:rFonts w:ascii="Times New Roman" w:hAnsi="Times New Roman" w:cs="Times New Roman"/>
          <w:sz w:val="26"/>
          <w:szCs w:val="26"/>
        </w:rPr>
        <w:t>и</w:t>
      </w:r>
      <w:r w:rsidR="00586659">
        <w:rPr>
          <w:rFonts w:ascii="Times New Roman" w:hAnsi="Times New Roman" w:cs="Times New Roman"/>
          <w:sz w:val="26"/>
          <w:szCs w:val="26"/>
        </w:rPr>
        <w:t>и Ненецкого автономного округа»</w:t>
      </w:r>
      <w:r w:rsidRPr="00586659">
        <w:rPr>
          <w:rFonts w:ascii="Times New Roman" w:hAnsi="Times New Roman" w:cs="Times New Roman"/>
          <w:bCs/>
          <w:sz w:val="26"/>
          <w:szCs w:val="26"/>
        </w:rPr>
        <w:t xml:space="preserve"> квота подлежит исчислению и, соответственно, проверочный лист подлежит заполнению, если списочная численность работ</w:t>
      </w:r>
      <w:r w:rsidR="00586659">
        <w:rPr>
          <w:rFonts w:ascii="Times New Roman" w:hAnsi="Times New Roman" w:cs="Times New Roman"/>
          <w:bCs/>
          <w:sz w:val="26"/>
          <w:szCs w:val="26"/>
        </w:rPr>
        <w:t xml:space="preserve">ников работодателя составляет </w:t>
      </w:r>
      <w:r w:rsidR="001F2D0E">
        <w:rPr>
          <w:rFonts w:ascii="Times New Roman" w:hAnsi="Times New Roman" w:cs="Times New Roman"/>
          <w:bCs/>
          <w:sz w:val="26"/>
          <w:szCs w:val="26"/>
        </w:rPr>
        <w:br/>
      </w:r>
      <w:r w:rsidR="00586659">
        <w:rPr>
          <w:rFonts w:ascii="Times New Roman" w:hAnsi="Times New Roman" w:cs="Times New Roman"/>
          <w:bCs/>
          <w:sz w:val="26"/>
          <w:szCs w:val="26"/>
        </w:rPr>
        <w:t>50</w:t>
      </w:r>
      <w:r w:rsidRPr="00586659">
        <w:rPr>
          <w:rFonts w:ascii="Times New Roman" w:hAnsi="Times New Roman" w:cs="Times New Roman"/>
          <w:bCs/>
          <w:sz w:val="26"/>
          <w:szCs w:val="26"/>
        </w:rPr>
        <w:t xml:space="preserve"> и более человек.</w:t>
      </w:r>
    </w:p>
    <w:p w:rsidR="00F2315F" w:rsidRPr="00416C79" w:rsidRDefault="00F2315F" w:rsidP="00586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2315F" w:rsidRPr="00416C79" w:rsidRDefault="00586659" w:rsidP="00586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Да –</w:t>
      </w:r>
      <w:r w:rsidR="00F2315F" w:rsidRPr="00416C79">
        <w:rPr>
          <w:rFonts w:ascii="Times New Roman" w:hAnsi="Times New Roman" w:cs="Times New Roman"/>
          <w:bCs/>
          <w:sz w:val="26"/>
          <w:szCs w:val="26"/>
        </w:rPr>
        <w:t xml:space="preserve"> проставляется отметка, если предъявляемое требование реализовано в полном объеме;</w:t>
      </w:r>
    </w:p>
    <w:p w:rsidR="00F2315F" w:rsidRPr="00416C79" w:rsidRDefault="00586659" w:rsidP="00586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Нет –</w:t>
      </w:r>
      <w:r w:rsidR="00F2315F" w:rsidRPr="00416C79">
        <w:rPr>
          <w:rFonts w:ascii="Times New Roman" w:hAnsi="Times New Roman" w:cs="Times New Roman"/>
          <w:bCs/>
          <w:sz w:val="26"/>
          <w:szCs w:val="26"/>
        </w:rPr>
        <w:t xml:space="preserve"> проставляется отметка, если предъявляемое требование не реализовано или реализовано не в полном объеме;</w:t>
      </w:r>
    </w:p>
    <w:p w:rsidR="00F2315F" w:rsidRPr="00416C79" w:rsidRDefault="00586659" w:rsidP="00586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Не требуется</w:t>
      </w:r>
      <w:r w:rsidR="00F2315F" w:rsidRPr="00416C79">
        <w:rPr>
          <w:rFonts w:ascii="Times New Roman" w:hAnsi="Times New Roman" w:cs="Times New Roman"/>
          <w:bCs/>
          <w:sz w:val="26"/>
          <w:szCs w:val="26"/>
        </w:rPr>
        <w:t xml:space="preserve"> - проставляется отметка, если предъявляемое требование не подлежит реализации проверяемым субъектом и (или) контролю (надзору) применительно к данному проверяемому субъекту;</w:t>
      </w:r>
    </w:p>
    <w:p w:rsidR="00F2315F" w:rsidRPr="00416C79" w:rsidRDefault="00586659" w:rsidP="00586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Примечание –</w:t>
      </w:r>
      <w:r w:rsidR="00F2315F" w:rsidRPr="00416C79">
        <w:rPr>
          <w:rFonts w:ascii="Times New Roman" w:hAnsi="Times New Roman" w:cs="Times New Roman"/>
          <w:bCs/>
          <w:sz w:val="26"/>
          <w:szCs w:val="26"/>
        </w:rPr>
        <w:t xml:space="preserve"> отражаются поясняющие записи, если предъявляемое требование реализовано не в полном объеме, и иные пояснения.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340"/>
        <w:gridCol w:w="5613"/>
      </w:tblGrid>
      <w:tr w:rsidR="00F2315F" w:rsidRPr="00416C79" w:rsidTr="00DF5533">
        <w:tc>
          <w:tcPr>
            <w:tcW w:w="3118" w:type="dxa"/>
            <w:tcBorders>
              <w:bottom w:val="single" w:sz="4" w:space="0" w:color="auto"/>
            </w:tcBorders>
          </w:tcPr>
          <w:p w:rsidR="00F2315F" w:rsidRPr="00416C79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340" w:type="dxa"/>
          </w:tcPr>
          <w:p w:rsidR="00F2315F" w:rsidRPr="00416C79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613" w:type="dxa"/>
            <w:tcBorders>
              <w:bottom w:val="single" w:sz="4" w:space="0" w:color="auto"/>
            </w:tcBorders>
          </w:tcPr>
          <w:p w:rsidR="00F2315F" w:rsidRPr="00416C79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F2315F" w:rsidRPr="00416C79" w:rsidTr="00DF5533">
        <w:tc>
          <w:tcPr>
            <w:tcW w:w="3118" w:type="dxa"/>
            <w:tcBorders>
              <w:top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13" w:type="dxa"/>
            <w:tcBorders>
              <w:top w:val="single" w:sz="4" w:space="0" w:color="auto"/>
            </w:tcBorders>
          </w:tcPr>
          <w:p w:rsidR="00F2315F" w:rsidRPr="001F2D0E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F2D0E">
              <w:rPr>
                <w:rFonts w:ascii="Times New Roman" w:hAnsi="Times New Roman" w:cs="Times New Roman"/>
                <w:bCs/>
                <w:sz w:val="20"/>
                <w:szCs w:val="20"/>
              </w:rPr>
              <w:t>(должность, фамилия и инициалы должностного лица, проводящего проверку и заполняющего проверочный лист)</w:t>
            </w:r>
          </w:p>
        </w:tc>
      </w:tr>
    </w:tbl>
    <w:p w:rsidR="00A81C08" w:rsidRDefault="00A81C08" w:rsidP="00A81C08"/>
    <w:p w:rsidR="00307F70" w:rsidRPr="009801F9" w:rsidRDefault="00307F70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66DB" w:rsidRPr="009801F9" w:rsidRDefault="005966DB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53215" w:rsidRPr="009801F9" w:rsidRDefault="00256560" w:rsidP="005966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801F9">
        <w:rPr>
          <w:rFonts w:ascii="Times New Roman" w:hAnsi="Times New Roman" w:cs="Times New Roman"/>
          <w:sz w:val="26"/>
          <w:szCs w:val="26"/>
        </w:rPr>
        <w:t>__________</w:t>
      </w:r>
    </w:p>
    <w:p w:rsidR="007A5939" w:rsidRPr="009801F9" w:rsidRDefault="007A5939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A5939" w:rsidRPr="009801F9" w:rsidSect="00A81C08">
      <w:pgSz w:w="11906" w:h="16838"/>
      <w:pgMar w:top="1134" w:right="1133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BB5" w:rsidRDefault="00326BB5" w:rsidP="006E448A">
      <w:pPr>
        <w:spacing w:after="0" w:line="240" w:lineRule="auto"/>
      </w:pPr>
      <w:r>
        <w:separator/>
      </w:r>
    </w:p>
  </w:endnote>
  <w:endnote w:type="continuationSeparator" w:id="0">
    <w:p w:rsidR="00326BB5" w:rsidRDefault="00326BB5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BB5" w:rsidRDefault="00326BB5" w:rsidP="006E448A">
      <w:pPr>
        <w:spacing w:after="0" w:line="240" w:lineRule="auto"/>
      </w:pPr>
      <w:r>
        <w:separator/>
      </w:r>
    </w:p>
  </w:footnote>
  <w:footnote w:type="continuationSeparator" w:id="0">
    <w:p w:rsidR="00326BB5" w:rsidRDefault="00326BB5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FAE" w:rsidRDefault="00D40FAE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3F0514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C177A"/>
    <w:multiLevelType w:val="hybridMultilevel"/>
    <w:tmpl w:val="BED2F9E2"/>
    <w:lvl w:ilvl="0" w:tplc="960002D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2"/>
  </w:num>
  <w:num w:numId="5">
    <w:abstractNumId w:val="6"/>
  </w:num>
  <w:num w:numId="6">
    <w:abstractNumId w:val="4"/>
  </w:num>
  <w:num w:numId="7">
    <w:abstractNumId w:val="11"/>
  </w:num>
  <w:num w:numId="8">
    <w:abstractNumId w:val="9"/>
  </w:num>
  <w:num w:numId="9">
    <w:abstractNumId w:val="5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673C4"/>
    <w:rsid w:val="00090F27"/>
    <w:rsid w:val="0009523D"/>
    <w:rsid w:val="000A4EE3"/>
    <w:rsid w:val="000B4680"/>
    <w:rsid w:val="000C7416"/>
    <w:rsid w:val="000E0EEC"/>
    <w:rsid w:val="000F24AC"/>
    <w:rsid w:val="00102976"/>
    <w:rsid w:val="0011238A"/>
    <w:rsid w:val="0012208D"/>
    <w:rsid w:val="00123E56"/>
    <w:rsid w:val="0012651A"/>
    <w:rsid w:val="0013007F"/>
    <w:rsid w:val="001356AE"/>
    <w:rsid w:val="00135735"/>
    <w:rsid w:val="00152439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B19B5"/>
    <w:rsid w:val="001B61EA"/>
    <w:rsid w:val="001C032D"/>
    <w:rsid w:val="001E2B92"/>
    <w:rsid w:val="001E2DB0"/>
    <w:rsid w:val="001E41FD"/>
    <w:rsid w:val="001E7FCE"/>
    <w:rsid w:val="001F2D0E"/>
    <w:rsid w:val="001F30A9"/>
    <w:rsid w:val="00201CF8"/>
    <w:rsid w:val="00205102"/>
    <w:rsid w:val="0021176A"/>
    <w:rsid w:val="00224EE8"/>
    <w:rsid w:val="002332E1"/>
    <w:rsid w:val="002338E7"/>
    <w:rsid w:val="00233ADC"/>
    <w:rsid w:val="0023443E"/>
    <w:rsid w:val="00236206"/>
    <w:rsid w:val="00244914"/>
    <w:rsid w:val="00254AC6"/>
    <w:rsid w:val="00256560"/>
    <w:rsid w:val="002875FB"/>
    <w:rsid w:val="00291A53"/>
    <w:rsid w:val="002A13C3"/>
    <w:rsid w:val="002A7AF5"/>
    <w:rsid w:val="002B0A9E"/>
    <w:rsid w:val="002B2ED8"/>
    <w:rsid w:val="002C5DCF"/>
    <w:rsid w:val="002C6266"/>
    <w:rsid w:val="002D0C2C"/>
    <w:rsid w:val="002F0978"/>
    <w:rsid w:val="00306027"/>
    <w:rsid w:val="00307F70"/>
    <w:rsid w:val="0031480F"/>
    <w:rsid w:val="003264CB"/>
    <w:rsid w:val="00326B91"/>
    <w:rsid w:val="00326BB5"/>
    <w:rsid w:val="0034603D"/>
    <w:rsid w:val="00362D34"/>
    <w:rsid w:val="0036526D"/>
    <w:rsid w:val="00371CEE"/>
    <w:rsid w:val="003722A0"/>
    <w:rsid w:val="00375982"/>
    <w:rsid w:val="0037672A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2B2F"/>
    <w:rsid w:val="003E71FD"/>
    <w:rsid w:val="003F0514"/>
    <w:rsid w:val="003F4A77"/>
    <w:rsid w:val="004017CC"/>
    <w:rsid w:val="004156F2"/>
    <w:rsid w:val="00416C79"/>
    <w:rsid w:val="004269B3"/>
    <w:rsid w:val="00470A1C"/>
    <w:rsid w:val="00471405"/>
    <w:rsid w:val="004870FE"/>
    <w:rsid w:val="00493E31"/>
    <w:rsid w:val="00496A86"/>
    <w:rsid w:val="004B5779"/>
    <w:rsid w:val="004C0735"/>
    <w:rsid w:val="004E3299"/>
    <w:rsid w:val="004E786F"/>
    <w:rsid w:val="004E7C20"/>
    <w:rsid w:val="00504849"/>
    <w:rsid w:val="00533966"/>
    <w:rsid w:val="00543448"/>
    <w:rsid w:val="005437D4"/>
    <w:rsid w:val="00544471"/>
    <w:rsid w:val="00550C0C"/>
    <w:rsid w:val="00556356"/>
    <w:rsid w:val="00563FB2"/>
    <w:rsid w:val="0058421B"/>
    <w:rsid w:val="00584C8F"/>
    <w:rsid w:val="0058634C"/>
    <w:rsid w:val="00586659"/>
    <w:rsid w:val="00586777"/>
    <w:rsid w:val="00593CD3"/>
    <w:rsid w:val="005966DB"/>
    <w:rsid w:val="005A4C4C"/>
    <w:rsid w:val="005B4EAC"/>
    <w:rsid w:val="005C247E"/>
    <w:rsid w:val="005C7D7F"/>
    <w:rsid w:val="005D0749"/>
    <w:rsid w:val="005D0777"/>
    <w:rsid w:val="005D6D7B"/>
    <w:rsid w:val="005E3F87"/>
    <w:rsid w:val="005E7D3F"/>
    <w:rsid w:val="0063548C"/>
    <w:rsid w:val="00650B4A"/>
    <w:rsid w:val="00652A5A"/>
    <w:rsid w:val="00652C31"/>
    <w:rsid w:val="006719FF"/>
    <w:rsid w:val="0067257A"/>
    <w:rsid w:val="00674BF1"/>
    <w:rsid w:val="00675364"/>
    <w:rsid w:val="00697788"/>
    <w:rsid w:val="006A3B20"/>
    <w:rsid w:val="006B4E26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1A37"/>
    <w:rsid w:val="00764CD0"/>
    <w:rsid w:val="00781753"/>
    <w:rsid w:val="00793489"/>
    <w:rsid w:val="007A5939"/>
    <w:rsid w:val="007D20C6"/>
    <w:rsid w:val="007E4A8B"/>
    <w:rsid w:val="007E71DF"/>
    <w:rsid w:val="007F5A99"/>
    <w:rsid w:val="007F7DFB"/>
    <w:rsid w:val="008021A7"/>
    <w:rsid w:val="008116DC"/>
    <w:rsid w:val="00822517"/>
    <w:rsid w:val="00835574"/>
    <w:rsid w:val="00846509"/>
    <w:rsid w:val="008548A2"/>
    <w:rsid w:val="00861157"/>
    <w:rsid w:val="00862195"/>
    <w:rsid w:val="00865F84"/>
    <w:rsid w:val="008671D5"/>
    <w:rsid w:val="008752EA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031F2"/>
    <w:rsid w:val="009271D8"/>
    <w:rsid w:val="00943CF6"/>
    <w:rsid w:val="0096075B"/>
    <w:rsid w:val="00965BED"/>
    <w:rsid w:val="009801F9"/>
    <w:rsid w:val="00986FB8"/>
    <w:rsid w:val="009B1A8E"/>
    <w:rsid w:val="009B2A9F"/>
    <w:rsid w:val="009C2AEA"/>
    <w:rsid w:val="009D01BE"/>
    <w:rsid w:val="009F194B"/>
    <w:rsid w:val="009F5EF5"/>
    <w:rsid w:val="00A0158C"/>
    <w:rsid w:val="00A128C8"/>
    <w:rsid w:val="00A23398"/>
    <w:rsid w:val="00A2553C"/>
    <w:rsid w:val="00A2644D"/>
    <w:rsid w:val="00A27B54"/>
    <w:rsid w:val="00A41CE0"/>
    <w:rsid w:val="00A428CE"/>
    <w:rsid w:val="00A451A9"/>
    <w:rsid w:val="00A5091B"/>
    <w:rsid w:val="00A56C64"/>
    <w:rsid w:val="00A81C08"/>
    <w:rsid w:val="00A83C51"/>
    <w:rsid w:val="00A84B19"/>
    <w:rsid w:val="00A84CFD"/>
    <w:rsid w:val="00A91A8E"/>
    <w:rsid w:val="00A9227C"/>
    <w:rsid w:val="00A92E44"/>
    <w:rsid w:val="00AA4FE8"/>
    <w:rsid w:val="00AD0611"/>
    <w:rsid w:val="00AD0B70"/>
    <w:rsid w:val="00AD1F10"/>
    <w:rsid w:val="00AD2A97"/>
    <w:rsid w:val="00AD5D5C"/>
    <w:rsid w:val="00AE2522"/>
    <w:rsid w:val="00AE3397"/>
    <w:rsid w:val="00AE75B5"/>
    <w:rsid w:val="00AF1EF0"/>
    <w:rsid w:val="00B1662F"/>
    <w:rsid w:val="00B179DD"/>
    <w:rsid w:val="00B243C3"/>
    <w:rsid w:val="00B26619"/>
    <w:rsid w:val="00B34216"/>
    <w:rsid w:val="00B36181"/>
    <w:rsid w:val="00B36F2D"/>
    <w:rsid w:val="00B37993"/>
    <w:rsid w:val="00B400EB"/>
    <w:rsid w:val="00B413D6"/>
    <w:rsid w:val="00B67866"/>
    <w:rsid w:val="00B71359"/>
    <w:rsid w:val="00B8173A"/>
    <w:rsid w:val="00B82A00"/>
    <w:rsid w:val="00BC3DA5"/>
    <w:rsid w:val="00BC6E93"/>
    <w:rsid w:val="00BD07AF"/>
    <w:rsid w:val="00C1436C"/>
    <w:rsid w:val="00C34A3A"/>
    <w:rsid w:val="00C362EE"/>
    <w:rsid w:val="00C46473"/>
    <w:rsid w:val="00C47A06"/>
    <w:rsid w:val="00C53215"/>
    <w:rsid w:val="00C71109"/>
    <w:rsid w:val="00C8011E"/>
    <w:rsid w:val="00C802CE"/>
    <w:rsid w:val="00C80308"/>
    <w:rsid w:val="00C83513"/>
    <w:rsid w:val="00C84AA8"/>
    <w:rsid w:val="00C85A35"/>
    <w:rsid w:val="00C90189"/>
    <w:rsid w:val="00CA050B"/>
    <w:rsid w:val="00CA53E6"/>
    <w:rsid w:val="00CB25A6"/>
    <w:rsid w:val="00CB329E"/>
    <w:rsid w:val="00CB65B6"/>
    <w:rsid w:val="00CD46ED"/>
    <w:rsid w:val="00CD6563"/>
    <w:rsid w:val="00CD7929"/>
    <w:rsid w:val="00CE55E8"/>
    <w:rsid w:val="00D234FB"/>
    <w:rsid w:val="00D37FF8"/>
    <w:rsid w:val="00D40FAE"/>
    <w:rsid w:val="00D45388"/>
    <w:rsid w:val="00D53AC4"/>
    <w:rsid w:val="00D83EFB"/>
    <w:rsid w:val="00D8580A"/>
    <w:rsid w:val="00DA7815"/>
    <w:rsid w:val="00DC03DC"/>
    <w:rsid w:val="00DC5561"/>
    <w:rsid w:val="00DE2FCC"/>
    <w:rsid w:val="00E14393"/>
    <w:rsid w:val="00E20238"/>
    <w:rsid w:val="00E20DD3"/>
    <w:rsid w:val="00E51984"/>
    <w:rsid w:val="00E60EF3"/>
    <w:rsid w:val="00E63288"/>
    <w:rsid w:val="00E66BEB"/>
    <w:rsid w:val="00E67B78"/>
    <w:rsid w:val="00E75097"/>
    <w:rsid w:val="00E800B1"/>
    <w:rsid w:val="00E937B2"/>
    <w:rsid w:val="00EA139D"/>
    <w:rsid w:val="00EA5EAB"/>
    <w:rsid w:val="00EB338B"/>
    <w:rsid w:val="00EB4079"/>
    <w:rsid w:val="00EC1DE6"/>
    <w:rsid w:val="00ED5D78"/>
    <w:rsid w:val="00EE0EA8"/>
    <w:rsid w:val="00F16841"/>
    <w:rsid w:val="00F2315F"/>
    <w:rsid w:val="00F34A04"/>
    <w:rsid w:val="00F34A2B"/>
    <w:rsid w:val="00F46875"/>
    <w:rsid w:val="00F5320C"/>
    <w:rsid w:val="00F543B4"/>
    <w:rsid w:val="00F63646"/>
    <w:rsid w:val="00F6533F"/>
    <w:rsid w:val="00F67515"/>
    <w:rsid w:val="00F904D1"/>
    <w:rsid w:val="00FD1CF0"/>
    <w:rsid w:val="00FD3217"/>
    <w:rsid w:val="00FD4EFB"/>
    <w:rsid w:val="00FD6616"/>
    <w:rsid w:val="00FF4773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274920b0735b22f31a7eed7895174cconsplusnormal">
    <w:name w:val="50274920b0735b22f31a7eed7895174cconsplus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A92E44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E44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46018B0672A4E5AF309C6424B09F05D0A1AB7739E402E7520A39CA25450A3A6AE130B14BFDB8EE505BF0A475662D99018C3F97E8CaFJ6N" TargetMode="External"/><Relationship Id="rId18" Type="http://schemas.openxmlformats.org/officeDocument/2006/relationships/hyperlink" Target="consultantplus://offline/ref=4AC1E4020A97423BFCD9A93F0E66C1CCE53C8CDC89C9143FFE320ADE133A13FEC1541851310AED9F00CA70108E6977BAC6B2D68D13WErB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46C02578F4F9664CC4DC7A9174A7A5BCC7E43BEC1FDBF5CCBDB31391BA58568AD81891158B08C5D08DA2EA30846WDN" TargetMode="External"/><Relationship Id="rId17" Type="http://schemas.openxmlformats.org/officeDocument/2006/relationships/hyperlink" Target="consultantplus://offline/ref=4AC1E4020A97423BFCD9A93F0E66C1CCE53C85DA8AC7143FFE320ADE133A13FEC1541851370BE7C25585714CCB3E64BAC4B2D58D0FE81FDAW0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AC1E4020A97423BFCD9A93F0E66C1CCE53C8CDC89C9143FFE320ADE133A13FEC1541851370BE7C35485714CCB3E64BAC4B2D58D0FE81FDAW0r1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46018B0672A4E5AF309C6424B09F05D0A1AB7739E402E7520A39CA25450A3A6AE130B14BFDB8EE505BF0A475662D99018C3F97E8CaFJ6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25B50770F46C7FC1A61319549A11DAC48F5456EC1A58FC38E61A39F0B6D725A9A2C5D78FE24338D1EAC225451D0A203A5FB24F68CREg5N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C1E4020A97423BFCD9A93F0E66C1CCE4358FD98AC5143FFE320ADE133A13FEC1541851370BE6CA5185714CCB3E64BAC4B2D58D0FE81FDAW0r1L" TargetMode="External"/><Relationship Id="rId14" Type="http://schemas.openxmlformats.org/officeDocument/2006/relationships/hyperlink" Target="consultantplus://offline/ref=BB43F58195247763F145BCB02C8A591BB21E588670927E2AE03D0E459ABFD8F5D76F9A77FF46D58DF329BE1F2D2A3000D9B3E96DFBfBY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47B60-FEDF-40F3-ACAC-4AB7C761D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Калянова Наталья Викторовна</cp:lastModifiedBy>
  <cp:revision>7</cp:revision>
  <cp:lastPrinted>2021-09-30T12:38:00Z</cp:lastPrinted>
  <dcterms:created xsi:type="dcterms:W3CDTF">2021-10-12T11:39:00Z</dcterms:created>
  <dcterms:modified xsi:type="dcterms:W3CDTF">2021-10-12T14:37:00Z</dcterms:modified>
</cp:coreProperties>
</file>