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15" w:rsidRPr="00142315" w:rsidRDefault="00142315" w:rsidP="00142315">
      <w:pPr>
        <w:rPr>
          <w:rFonts w:ascii="Times New Roman" w:eastAsia="Times New Roman" w:hAnsi="Times New Roman" w:cs="Times New Roman"/>
          <w:szCs w:val="20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2664CADD" wp14:editId="03C7383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15" w:rsidRPr="00142315" w:rsidRDefault="00142315" w:rsidP="00142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Департамент здравоохранения,</w:t>
      </w:r>
    </w:p>
    <w:p w:rsidR="00142315" w:rsidRPr="00142315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труда и социальной защиты населения</w:t>
      </w:r>
    </w:p>
    <w:p w:rsidR="00142315" w:rsidRPr="00142315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</w:t>
      </w:r>
    </w:p>
    <w:p w:rsidR="00142315" w:rsidRPr="00142315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ПРИКАЗ</w:t>
      </w:r>
    </w:p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___________ 2020 г. № __</w:t>
      </w:r>
    </w:p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 Нарьян-Мар</w:t>
      </w:r>
    </w:p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142315" w:rsidRPr="00142315" w:rsidTr="00142315">
        <w:trPr>
          <w:jc w:val="center"/>
        </w:trPr>
        <w:tc>
          <w:tcPr>
            <w:tcW w:w="7200" w:type="dxa"/>
          </w:tcPr>
          <w:p w:rsidR="00142315" w:rsidRPr="00142315" w:rsidRDefault="00142315" w:rsidP="00142315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315">
              <w:rPr>
                <w:rFonts w:ascii="Times New Roman" w:hAnsi="Times New Roman" w:cs="Times New Roman"/>
                <w:b/>
                <w:sz w:val="26"/>
                <w:szCs w:val="26"/>
              </w:rPr>
              <w:t>Об утверждении государственного задания государственному бюджетному учреждению здравоохранения Ненецкого автономного ок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руга «Окружной противотуберкулезный диспансер</w:t>
            </w:r>
            <w:r w:rsidRPr="00142315">
              <w:rPr>
                <w:rFonts w:ascii="Times New Roman" w:hAnsi="Times New Roman" w:cs="Times New Roman"/>
                <w:b/>
                <w:sz w:val="26"/>
                <w:szCs w:val="26"/>
              </w:rPr>
              <w:t>» на 2021 год и плановый период 2022 и 2023 годов</w:t>
            </w:r>
          </w:p>
        </w:tc>
      </w:tr>
    </w:tbl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142315" w:rsidRDefault="00142315" w:rsidP="00142315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на 2021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плановый период 2022 и 2023 годов согласно Приложению. 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 января 2021 года.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142315" w:rsidRPr="00142315" w:rsidSect="0014231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С.А. Свиридов</w:t>
      </w:r>
    </w:p>
    <w:p w:rsidR="00B072C7" w:rsidRDefault="00B072C7" w:rsidP="00DB5B1C">
      <w:pPr>
        <w:pStyle w:val="ConsPlusNormal"/>
        <w:tabs>
          <w:tab w:val="left" w:pos="181"/>
          <w:tab w:val="right" w:pos="14570"/>
        </w:tabs>
        <w:outlineLvl w:val="0"/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64CFF">
        <w:rPr>
          <w:rFonts w:ascii="Times New Roman" w:hAnsi="Times New Roman" w:cs="Times New Roman"/>
        </w:rPr>
        <w:t>ПРОЕКТ</w:t>
      </w:r>
      <w:r>
        <w:tab/>
      </w:r>
    </w:p>
    <w:p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</w:p>
    <w:p w:rsidR="00B072C7" w:rsidRPr="00764CFF" w:rsidRDefault="00B072C7" w:rsidP="00DB5B1C">
      <w:pPr>
        <w:pStyle w:val="ConsPlusNormal"/>
        <w:tabs>
          <w:tab w:val="left" w:pos="181"/>
          <w:tab w:val="right" w:pos="14570"/>
        </w:tabs>
        <w:ind w:left="10206"/>
        <w:outlineLvl w:val="0"/>
        <w:rPr>
          <w:rFonts w:ascii="Times New Roman" w:hAnsi="Times New Roman" w:cs="Times New Roman"/>
        </w:rPr>
      </w:pPr>
      <w:r w:rsidRPr="00764CFF">
        <w:rPr>
          <w:rFonts w:ascii="Times New Roman" w:hAnsi="Times New Roman" w:cs="Times New Roman"/>
        </w:rPr>
        <w:t>Приложение</w:t>
      </w:r>
      <w:r w:rsidR="00DB5B1C">
        <w:rPr>
          <w:rFonts w:ascii="Times New Roman" w:hAnsi="Times New Roman" w:cs="Times New Roman"/>
        </w:rPr>
        <w:t xml:space="preserve"> к приказу                                                                                                                                                                                      </w:t>
      </w:r>
      <w:r w:rsidRPr="00764CFF">
        <w:rPr>
          <w:rFonts w:ascii="Times New Roman" w:hAnsi="Times New Roman" w:cs="Times New Roman"/>
        </w:rPr>
        <w:t>Департамента здравоохранения,</w:t>
      </w:r>
      <w:r w:rsidR="00DB5B1C">
        <w:rPr>
          <w:rFonts w:ascii="Times New Roman" w:hAnsi="Times New Roman" w:cs="Times New Roman"/>
        </w:rPr>
        <w:t xml:space="preserve"> </w:t>
      </w:r>
      <w:r w:rsidRPr="00764CFF">
        <w:rPr>
          <w:rFonts w:ascii="Times New Roman" w:hAnsi="Times New Roman" w:cs="Times New Roman"/>
        </w:rPr>
        <w:t xml:space="preserve">труда </w:t>
      </w:r>
      <w:r w:rsidR="00DB5B1C">
        <w:rPr>
          <w:rFonts w:ascii="Times New Roman" w:hAnsi="Times New Roman" w:cs="Times New Roman"/>
        </w:rPr>
        <w:br/>
      </w:r>
      <w:r w:rsidRPr="00764CFF">
        <w:rPr>
          <w:rFonts w:ascii="Times New Roman" w:hAnsi="Times New Roman" w:cs="Times New Roman"/>
        </w:rPr>
        <w:t>и социальной защиты населения</w:t>
      </w:r>
    </w:p>
    <w:p w:rsidR="00B072C7" w:rsidRPr="00764CFF" w:rsidRDefault="00B072C7" w:rsidP="00DB5B1C">
      <w:pPr>
        <w:pStyle w:val="ConsPlusNormal"/>
        <w:ind w:firstLine="10206"/>
        <w:rPr>
          <w:rFonts w:ascii="Times New Roman" w:hAnsi="Times New Roman" w:cs="Times New Roman"/>
        </w:rPr>
      </w:pPr>
      <w:r w:rsidRPr="00764CFF">
        <w:rPr>
          <w:rFonts w:ascii="Times New Roman" w:hAnsi="Times New Roman" w:cs="Times New Roman"/>
        </w:rPr>
        <w:t>Ненецкого автономного округа</w:t>
      </w:r>
    </w:p>
    <w:p w:rsidR="00B072C7" w:rsidRPr="00764CFF" w:rsidRDefault="00DB5B1C" w:rsidP="00DB5B1C">
      <w:pPr>
        <w:pStyle w:val="ConsPlusNormal"/>
        <w:ind w:firstLine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____________№____________</w:t>
      </w:r>
      <w:r w:rsidR="00B072C7" w:rsidRPr="00764CFF">
        <w:rPr>
          <w:rFonts w:ascii="Times New Roman" w:hAnsi="Times New Roman" w:cs="Times New Roman"/>
        </w:rPr>
        <w:t xml:space="preserve">          </w:t>
      </w:r>
    </w:p>
    <w:p w:rsidR="00B072C7" w:rsidRPr="00764CFF" w:rsidRDefault="00142315" w:rsidP="00DB5B1C">
      <w:pPr>
        <w:pStyle w:val="ConsPlusNormal"/>
        <w:ind w:firstLine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B072C7" w:rsidRPr="00764CFF">
        <w:rPr>
          <w:rFonts w:ascii="Times New Roman" w:hAnsi="Times New Roman" w:cs="Times New Roman"/>
        </w:rPr>
        <w:t>Об утверждении государственного</w:t>
      </w:r>
    </w:p>
    <w:p w:rsidR="00B072C7" w:rsidRPr="00764CFF" w:rsidRDefault="00B072C7" w:rsidP="00DB5B1C">
      <w:pPr>
        <w:pStyle w:val="ConsPlusNormal"/>
        <w:ind w:firstLine="10206"/>
        <w:rPr>
          <w:rFonts w:ascii="Times New Roman" w:hAnsi="Times New Roman" w:cs="Times New Roman"/>
        </w:rPr>
      </w:pPr>
      <w:r w:rsidRPr="00764CFF">
        <w:rPr>
          <w:rFonts w:ascii="Times New Roman" w:hAnsi="Times New Roman" w:cs="Times New Roman"/>
        </w:rPr>
        <w:t>задания государственному</w:t>
      </w:r>
    </w:p>
    <w:p w:rsidR="00B072C7" w:rsidRPr="00764CFF" w:rsidRDefault="00B072C7" w:rsidP="00DB5B1C">
      <w:pPr>
        <w:pStyle w:val="ConsPlusNormal"/>
        <w:ind w:firstLine="10206"/>
        <w:rPr>
          <w:rFonts w:ascii="Times New Roman" w:hAnsi="Times New Roman" w:cs="Times New Roman"/>
        </w:rPr>
      </w:pPr>
      <w:r w:rsidRPr="00764CFF">
        <w:rPr>
          <w:rFonts w:ascii="Times New Roman" w:hAnsi="Times New Roman" w:cs="Times New Roman"/>
        </w:rPr>
        <w:t>бюджетному учреждению</w:t>
      </w:r>
    </w:p>
    <w:p w:rsidR="00B072C7" w:rsidRPr="00764CFF" w:rsidRDefault="00B072C7" w:rsidP="00DB5B1C">
      <w:pPr>
        <w:pStyle w:val="ConsPlusNormal"/>
        <w:ind w:firstLine="10206"/>
        <w:rPr>
          <w:rFonts w:ascii="Times New Roman" w:hAnsi="Times New Roman" w:cs="Times New Roman"/>
        </w:rPr>
      </w:pPr>
      <w:r w:rsidRPr="00764CFF">
        <w:rPr>
          <w:rFonts w:ascii="Times New Roman" w:hAnsi="Times New Roman" w:cs="Times New Roman"/>
        </w:rPr>
        <w:t>здравоохранения Ненецкого автономного</w:t>
      </w:r>
    </w:p>
    <w:p w:rsidR="00B072C7" w:rsidRPr="00764CFF" w:rsidRDefault="00142315" w:rsidP="00DB5B1C">
      <w:pPr>
        <w:pStyle w:val="ConsPlusNormal"/>
        <w:ind w:firstLine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округа «</w:t>
      </w:r>
      <w:r w:rsidR="00B072C7" w:rsidRPr="00764CFF">
        <w:rPr>
          <w:rFonts w:ascii="Times New Roman" w:hAnsi="Times New Roman" w:cs="Times New Roman"/>
        </w:rPr>
        <w:t>Окружной противотуберкулезный</w:t>
      </w:r>
    </w:p>
    <w:p w:rsidR="00B072C7" w:rsidRPr="00764CFF" w:rsidRDefault="00142315" w:rsidP="00DB5B1C">
      <w:pPr>
        <w:pStyle w:val="ConsPlusNormal"/>
        <w:ind w:firstLine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диспансер»</w:t>
      </w:r>
      <w:r w:rsidR="00B072C7" w:rsidRPr="00764CFF">
        <w:rPr>
          <w:rFonts w:ascii="Times New Roman" w:hAnsi="Times New Roman" w:cs="Times New Roman"/>
        </w:rPr>
        <w:t xml:space="preserve"> на 2021 год и на плановый</w:t>
      </w:r>
    </w:p>
    <w:p w:rsidR="00B072C7" w:rsidRDefault="00142315" w:rsidP="00DB5B1C">
      <w:pPr>
        <w:pStyle w:val="ConsPlusNormal"/>
        <w:ind w:firstLine="102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период 2022 и 2023 годов»</w:t>
      </w:r>
    </w:p>
    <w:p w:rsidR="00DB5B1C" w:rsidRPr="00764CFF" w:rsidRDefault="00DB5B1C" w:rsidP="00DB5B1C">
      <w:pPr>
        <w:pStyle w:val="ConsPlusNormal"/>
        <w:ind w:firstLine="10206"/>
        <w:rPr>
          <w:rFonts w:ascii="Times New Roman" w:hAnsi="Times New Roman" w:cs="Times New Roman"/>
        </w:rPr>
      </w:pPr>
    </w:p>
    <w:p w:rsidR="00B072C7" w:rsidRPr="00764CFF" w:rsidRDefault="00B072C7" w:rsidP="00DB5B1C">
      <w:pPr>
        <w:pStyle w:val="ConsPlusNormal"/>
        <w:rPr>
          <w:rFonts w:ascii="Times New Roman" w:hAnsi="Times New Roman" w:cs="Times New Roman"/>
        </w:rPr>
      </w:pPr>
    </w:p>
    <w:p w:rsidR="00B072C7" w:rsidRPr="00764CFF" w:rsidRDefault="00B072C7" w:rsidP="00B072C7">
      <w:pPr>
        <w:pStyle w:val="ConsPlusTitle"/>
        <w:jc w:val="center"/>
        <w:rPr>
          <w:rFonts w:ascii="Times New Roman" w:hAnsi="Times New Roman" w:cs="Times New Roman"/>
        </w:rPr>
      </w:pPr>
      <w:bookmarkStart w:id="0" w:name="P44"/>
      <w:bookmarkEnd w:id="0"/>
      <w:r w:rsidRPr="00764CFF">
        <w:rPr>
          <w:rFonts w:ascii="Times New Roman" w:hAnsi="Times New Roman" w:cs="Times New Roman"/>
        </w:rPr>
        <w:t xml:space="preserve"> ГОСУДАРСТВЕННО</w:t>
      </w:r>
      <w:r>
        <w:rPr>
          <w:rFonts w:ascii="Times New Roman" w:hAnsi="Times New Roman" w:cs="Times New Roman"/>
        </w:rPr>
        <w:t>Е</w:t>
      </w:r>
      <w:r w:rsidRPr="00764CFF">
        <w:rPr>
          <w:rFonts w:ascii="Times New Roman" w:hAnsi="Times New Roman" w:cs="Times New Roman"/>
        </w:rPr>
        <w:t xml:space="preserve"> ЗАДАНИ</w:t>
      </w:r>
      <w:r>
        <w:rPr>
          <w:rFonts w:ascii="Times New Roman" w:hAnsi="Times New Roman" w:cs="Times New Roman"/>
        </w:rPr>
        <w:t>Е</w:t>
      </w:r>
    </w:p>
    <w:p w:rsidR="00B072C7" w:rsidRPr="00764CFF" w:rsidRDefault="00B072C7" w:rsidP="00B072C7">
      <w:pPr>
        <w:pStyle w:val="ConsPlusTitle"/>
        <w:jc w:val="center"/>
        <w:rPr>
          <w:rFonts w:ascii="Times New Roman" w:hAnsi="Times New Roman" w:cs="Times New Roman"/>
        </w:rPr>
      </w:pPr>
      <w:r w:rsidRPr="00764CFF">
        <w:rPr>
          <w:rFonts w:ascii="Times New Roman" w:hAnsi="Times New Roman" w:cs="Times New Roman"/>
        </w:rPr>
        <w:t>НА 2021 ГОД И НА ПЛАНОВЫЙ ПЕРИОД 2022 И 2023 ГОДОВ</w:t>
      </w:r>
    </w:p>
    <w:p w:rsidR="00B072C7" w:rsidRPr="00764CFF" w:rsidRDefault="00B072C7" w:rsidP="00B072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4365"/>
        <w:gridCol w:w="1684"/>
        <w:gridCol w:w="1161"/>
      </w:tblGrid>
      <w:tr w:rsidR="00B072C7" w:rsidRPr="00764CFF" w:rsidTr="00142315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>Коды</w:t>
            </w:r>
          </w:p>
        </w:tc>
      </w:tr>
      <w:tr w:rsidR="00B072C7" w:rsidRPr="00764CFF" w:rsidTr="00142315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 xml:space="preserve">Форма по </w:t>
            </w:r>
            <w:hyperlink r:id="rId8" w:history="1">
              <w:r w:rsidRPr="00764CFF">
                <w:rPr>
                  <w:rFonts w:ascii="Times New Roman" w:hAnsi="Times New Roman" w:cs="Times New Roman"/>
                  <w:color w:val="0000FF"/>
                </w:rPr>
                <w:t>ОКУД</w:t>
              </w:r>
            </w:hyperlink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764CFF" w:rsidRDefault="007570A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B072C7" w:rsidRPr="00764CFF">
                <w:rPr>
                  <w:rFonts w:ascii="Times New Roman" w:hAnsi="Times New Roman" w:cs="Times New Roman"/>
                  <w:color w:val="0000FF"/>
                </w:rPr>
                <w:t>0506001</w:t>
              </w:r>
            </w:hyperlink>
          </w:p>
        </w:tc>
      </w:tr>
      <w:tr w:rsidR="00B072C7" w:rsidRPr="00764CFF" w:rsidTr="00142315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>Дата начала действия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>01.01.2021</w:t>
            </w:r>
          </w:p>
        </w:tc>
      </w:tr>
      <w:tr w:rsidR="00B072C7" w:rsidRPr="00764CFF" w:rsidTr="00142315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>Дата окончания действия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072C7" w:rsidRPr="00764CFF" w:rsidTr="00142315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>Наименование государственного учреждения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>Государственное бюджетное учреждение здравоохранения Ненецкого автономного округа "Окружной противотуберкулезный диспансер"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>Код по сводному реестру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072C7" w:rsidRPr="00764CFF" w:rsidTr="00142315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B072C7" w:rsidRPr="00764CFF" w:rsidRDefault="00B072C7" w:rsidP="00142315">
            <w:pPr>
              <w:pStyle w:val="ConsPlusNormal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 xml:space="preserve">Вид деятельности </w:t>
            </w:r>
            <w:r w:rsidRPr="00764CFF">
              <w:rPr>
                <w:rFonts w:ascii="Times New Roman" w:hAnsi="Times New Roman" w:cs="Times New Roman"/>
              </w:rPr>
              <w:lastRenderedPageBreak/>
              <w:t>государственного учреждения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lastRenderedPageBreak/>
              <w:t>Деятельность в области здравоохранения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72C7" w:rsidRPr="00764CFF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4CFF">
              <w:rPr>
                <w:rFonts w:ascii="Times New Roman" w:hAnsi="Times New Roman" w:cs="Times New Roman"/>
              </w:rPr>
              <w:t xml:space="preserve">По </w:t>
            </w:r>
            <w:hyperlink r:id="rId10" w:history="1">
              <w:r w:rsidRPr="00764CFF">
                <w:rPr>
                  <w:rFonts w:ascii="Times New Roman" w:hAnsi="Times New Roman" w:cs="Times New Roman"/>
                  <w:color w:val="0000FF"/>
                </w:rPr>
                <w:t>ОКВЭД</w:t>
              </w:r>
            </w:hyperlink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764CFF" w:rsidRDefault="007570A7" w:rsidP="0014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B072C7" w:rsidRPr="00764CFF">
                <w:rPr>
                  <w:rFonts w:ascii="Times New Roman" w:hAnsi="Times New Roman" w:cs="Times New Roman"/>
                  <w:color w:val="0000FF"/>
                </w:rPr>
                <w:t>86</w:t>
              </w:r>
            </w:hyperlink>
          </w:p>
        </w:tc>
      </w:tr>
    </w:tbl>
    <w:p w:rsidR="00565ADF" w:rsidRDefault="00565ADF">
      <w:pPr>
        <w:pStyle w:val="ConsPlusNormal"/>
        <w:jc w:val="both"/>
      </w:pPr>
    </w:p>
    <w:p w:rsidR="00565ADF" w:rsidRPr="00BF1519" w:rsidRDefault="00565ADF">
      <w:pPr>
        <w:pStyle w:val="ConsPlusTitle"/>
        <w:jc w:val="center"/>
        <w:outlineLvl w:val="1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Часть I. Сведения об оказываемых государственных услугах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Раздел. I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515"/>
        <w:gridCol w:w="397"/>
        <w:gridCol w:w="1531"/>
        <w:gridCol w:w="1134"/>
      </w:tblGrid>
      <w:tr w:rsidR="00565ADF" w:rsidRPr="00BF1519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1. Наименование государственной услуги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Первичная медико-санитарная помощь, не включенная в базовую программу обязательного медицинского страхования в части профилактики, по профилю фтизиатрия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 по 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08.200.0</w:t>
            </w:r>
          </w:p>
        </w:tc>
      </w:tr>
      <w:tr w:rsidR="00565ADF" w:rsidRPr="00BF1519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blPrEx>
          <w:tblBorders>
            <w:right w:val="nil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2. Категория потребителей государственной услуги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Физические лица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 Показатели, характеризующие объем и (или) качество государственной услуги.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3.1. Показатели, характеризующие качество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417"/>
        <w:gridCol w:w="851"/>
        <w:gridCol w:w="850"/>
        <w:gridCol w:w="851"/>
        <w:gridCol w:w="680"/>
        <w:gridCol w:w="1361"/>
        <w:gridCol w:w="851"/>
        <w:gridCol w:w="709"/>
        <w:gridCol w:w="850"/>
        <w:gridCol w:w="992"/>
        <w:gridCol w:w="993"/>
        <w:gridCol w:w="850"/>
        <w:gridCol w:w="992"/>
      </w:tblGrid>
      <w:tr w:rsidR="00565ADF" w:rsidRPr="00BF1519"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31" w:type="dxa"/>
            <w:gridSpan w:val="2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21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65ADF" w:rsidRPr="00BF1519"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е показателя</w:t>
            </w:r>
          </w:p>
        </w:tc>
        <w:tc>
          <w:tcPr>
            <w:tcW w:w="1560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 xml:space="preserve">единица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 xml:space="preserve">измерения по </w:t>
            </w:r>
            <w:hyperlink r:id="rId12" w:history="1">
              <w:r w:rsidRPr="00BF1519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год очередной финансовый год</w:t>
            </w:r>
          </w:p>
        </w:tc>
        <w:tc>
          <w:tcPr>
            <w:tcW w:w="992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1-й год планово го периода</w:t>
            </w:r>
          </w:p>
        </w:tc>
        <w:tc>
          <w:tcPr>
            <w:tcW w:w="993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2-й год планово го периода</w:t>
            </w: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 xml:space="preserve">в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процентах</w:t>
            </w:r>
          </w:p>
        </w:tc>
        <w:tc>
          <w:tcPr>
            <w:tcW w:w="992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 xml:space="preserve">в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абсолютных показателях</w:t>
            </w:r>
          </w:p>
        </w:tc>
      </w:tr>
      <w:tr w:rsidR="00565ADF" w:rsidRPr="00BF1519">
        <w:trPr>
          <w:trHeight w:val="509"/>
        </w:trPr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68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36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41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8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3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565ADF" w:rsidRPr="00BF1519"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1.1.13</w:t>
            </w:r>
          </w:p>
        </w:tc>
        <w:tc>
          <w:tcPr>
            <w:tcW w:w="1417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Первичная медико-санитарная помощь, в части профилактики, по профилю (фтизиатрия)</w:t>
            </w: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амбулаторно</w:t>
            </w:r>
          </w:p>
        </w:tc>
        <w:tc>
          <w:tcPr>
            <w:tcW w:w="680" w:type="dxa"/>
            <w:vMerge w:val="restart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процент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744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565ADF" w:rsidRPr="00BF1519"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процент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744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75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3.2. Показатели, характеризующие объем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458"/>
        <w:gridCol w:w="709"/>
        <w:gridCol w:w="708"/>
        <w:gridCol w:w="851"/>
        <w:gridCol w:w="709"/>
        <w:gridCol w:w="850"/>
        <w:gridCol w:w="851"/>
        <w:gridCol w:w="708"/>
        <w:gridCol w:w="993"/>
        <w:gridCol w:w="1134"/>
        <w:gridCol w:w="850"/>
        <w:gridCol w:w="1020"/>
        <w:gridCol w:w="1020"/>
        <w:gridCol w:w="964"/>
        <w:gridCol w:w="532"/>
        <w:gridCol w:w="1051"/>
      </w:tblGrid>
      <w:tr w:rsidR="00565ADF" w:rsidRPr="00BF1519">
        <w:tc>
          <w:tcPr>
            <w:tcW w:w="846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записи</w:t>
            </w:r>
          </w:p>
        </w:tc>
        <w:tc>
          <w:tcPr>
            <w:tcW w:w="2875" w:type="dxa"/>
            <w:gridSpan w:val="3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условия (формы) оказания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государственной услуги</w:t>
            </w:r>
          </w:p>
        </w:tc>
        <w:tc>
          <w:tcPr>
            <w:tcW w:w="2409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977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Значение показателя объема государственной услуги</w:t>
            </w:r>
          </w:p>
        </w:tc>
        <w:tc>
          <w:tcPr>
            <w:tcW w:w="3004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Размер платы (цена, тариф)</w:t>
            </w:r>
          </w:p>
        </w:tc>
        <w:tc>
          <w:tcPr>
            <w:tcW w:w="1583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Допустимые (возможные) отклонения от установленных показателей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качества государственной услуги</w:t>
            </w:r>
          </w:p>
        </w:tc>
      </w:tr>
      <w:tr w:rsidR="00565ADF" w:rsidRPr="00BF1519">
        <w:tc>
          <w:tcPr>
            <w:tcW w:w="84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единица измерения по </w:t>
            </w:r>
            <w:hyperlink r:id="rId13" w:history="1">
              <w:r w:rsidRPr="00BF1519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993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2021 год очередной финансовый год</w:t>
            </w:r>
          </w:p>
        </w:tc>
        <w:tc>
          <w:tcPr>
            <w:tcW w:w="113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2022 год 1-й год планового периода</w:t>
            </w: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2023 год 2-й год планового периода</w:t>
            </w:r>
          </w:p>
        </w:tc>
        <w:tc>
          <w:tcPr>
            <w:tcW w:w="102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2021 год очередной финансовый год</w:t>
            </w:r>
          </w:p>
        </w:tc>
        <w:tc>
          <w:tcPr>
            <w:tcW w:w="102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2022 год 1-й год планового периода</w:t>
            </w:r>
          </w:p>
        </w:tc>
        <w:tc>
          <w:tcPr>
            <w:tcW w:w="96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2023 год 2-й год планового периода</w:t>
            </w:r>
          </w:p>
        </w:tc>
        <w:tc>
          <w:tcPr>
            <w:tcW w:w="532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процентах</w:t>
            </w:r>
          </w:p>
        </w:tc>
        <w:tc>
          <w:tcPr>
            <w:tcW w:w="10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абсолютных показателях</w:t>
            </w:r>
          </w:p>
        </w:tc>
      </w:tr>
      <w:tr w:rsidR="00565ADF" w:rsidRPr="00BF1519">
        <w:trPr>
          <w:trHeight w:val="509"/>
        </w:trPr>
        <w:tc>
          <w:tcPr>
            <w:tcW w:w="84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84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846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45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02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02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96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53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10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17</w:t>
            </w:r>
          </w:p>
        </w:tc>
      </w:tr>
      <w:tr w:rsidR="00565ADF" w:rsidRPr="00BF1519">
        <w:tc>
          <w:tcPr>
            <w:tcW w:w="846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1.1.13</w:t>
            </w:r>
          </w:p>
        </w:tc>
        <w:tc>
          <w:tcPr>
            <w:tcW w:w="145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Первичная медико-санитарная помощь, в части профилактики, по профилю (фтизиатрия)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амбулаторно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001 число посещений (условная единица)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посещение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5451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5 000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5 000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5 000</w:t>
            </w:r>
          </w:p>
        </w:tc>
        <w:tc>
          <w:tcPr>
            <w:tcW w:w="102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02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6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3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0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750</w:t>
            </w:r>
          </w:p>
        </w:tc>
      </w:tr>
    </w:tbl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587"/>
        <w:gridCol w:w="907"/>
        <w:gridCol w:w="1077"/>
        <w:gridCol w:w="2211"/>
      </w:tblGrid>
      <w:tr w:rsidR="00565ADF" w:rsidRPr="00BF1519">
        <w:tc>
          <w:tcPr>
            <w:tcW w:w="6802" w:type="dxa"/>
            <w:gridSpan w:val="5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Нормативный правовой акт</w:t>
            </w:r>
          </w:p>
        </w:tc>
      </w:tr>
      <w:tr w:rsidR="00565ADF" w:rsidRPr="00BF1519">
        <w:tc>
          <w:tcPr>
            <w:tcW w:w="102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вид</w:t>
            </w:r>
          </w:p>
        </w:tc>
        <w:tc>
          <w:tcPr>
            <w:tcW w:w="158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принявший орган</w:t>
            </w:r>
          </w:p>
        </w:tc>
        <w:tc>
          <w:tcPr>
            <w:tcW w:w="90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07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номер</w:t>
            </w:r>
          </w:p>
        </w:tc>
        <w:tc>
          <w:tcPr>
            <w:tcW w:w="221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</w:tr>
      <w:tr w:rsidR="00565ADF" w:rsidRPr="00BF1519">
        <w:tc>
          <w:tcPr>
            <w:tcW w:w="102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58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0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07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21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 Порядок оказания государственной услуги.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5.1. Нормативные правовые акты, регулирующие порядок оказания государственной услуги: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 xml:space="preserve">1) Федеральный </w:t>
      </w:r>
      <w:hyperlink r:id="rId14" w:history="1">
        <w:r w:rsidRPr="00BF1519">
          <w:rPr>
            <w:rFonts w:ascii="Times New Roman" w:hAnsi="Times New Roman" w:cs="Times New Roman"/>
            <w:color w:val="0000FF"/>
            <w:szCs w:val="22"/>
          </w:rPr>
          <w:t>закон</w:t>
        </w:r>
      </w:hyperlink>
      <w:r w:rsidRPr="00BF1519">
        <w:rPr>
          <w:rFonts w:ascii="Times New Roman" w:hAnsi="Times New Roman" w:cs="Times New Roman"/>
          <w:szCs w:val="22"/>
        </w:rPr>
        <w:t xml:space="preserve"> от 21.11.2011 N 323-ФЗ "Об основах охраны здоровья граждан в Российской Федерации";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 xml:space="preserve">2) </w:t>
      </w:r>
      <w:hyperlink r:id="rId15" w:history="1">
        <w:r w:rsidRPr="00BF1519">
          <w:rPr>
            <w:rFonts w:ascii="Times New Roman" w:hAnsi="Times New Roman" w:cs="Times New Roman"/>
            <w:color w:val="0000FF"/>
            <w:szCs w:val="22"/>
          </w:rPr>
          <w:t>приказ</w:t>
        </w:r>
      </w:hyperlink>
      <w:r w:rsidRPr="00BF1519">
        <w:rPr>
          <w:rFonts w:ascii="Times New Roman" w:hAnsi="Times New Roman" w:cs="Times New Roman"/>
          <w:szCs w:val="22"/>
        </w:rPr>
        <w:t xml:space="preserve"> Минздрава России от 15.11.2012 N 932н "Об утверждении Порядка оказания медицинской помощи больным туберкулезом".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5.2. Порядок информирования потенциальных потребителей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3855"/>
        <w:gridCol w:w="2665"/>
      </w:tblGrid>
      <w:tr w:rsidR="00565ADF" w:rsidRPr="00BF1519">
        <w:tc>
          <w:tcPr>
            <w:tcW w:w="206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Способ информирования</w:t>
            </w:r>
          </w:p>
        </w:tc>
        <w:tc>
          <w:tcPr>
            <w:tcW w:w="3855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Состав размещаемой информации</w:t>
            </w:r>
          </w:p>
        </w:tc>
        <w:tc>
          <w:tcPr>
            <w:tcW w:w="2665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Частота обновления информации</w:t>
            </w:r>
          </w:p>
        </w:tc>
      </w:tr>
      <w:tr w:rsidR="00565ADF" w:rsidRPr="00BF1519">
        <w:tc>
          <w:tcPr>
            <w:tcW w:w="206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55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665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565ADF" w:rsidRPr="00BF1519">
        <w:tc>
          <w:tcPr>
            <w:tcW w:w="2060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1. Размещение в сети "Интернет"</w:t>
            </w:r>
          </w:p>
        </w:tc>
        <w:tc>
          <w:tcPr>
            <w:tcW w:w="3855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Время работы организации, специалистов;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Контакты медицинской организации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Анкета независимой оценки качества медицинской организации;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Категории граждан, имеющих право на льготное лекарственное обеспечение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665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 мере необходимости, но не реже 1 раза в год</w:t>
            </w:r>
          </w:p>
        </w:tc>
      </w:tr>
      <w:tr w:rsidR="00565ADF" w:rsidRPr="00BF1519">
        <w:tc>
          <w:tcPr>
            <w:tcW w:w="2060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2. Размещение на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информационных стендах, размещенных в медицинской организации и инфоматах</w:t>
            </w:r>
          </w:p>
        </w:tc>
        <w:tc>
          <w:tcPr>
            <w:tcW w:w="3855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 xml:space="preserve">Адрес медицинской организации; виды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Время работы организации, специалистов;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Контакты медицинской организации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Анкета независимой оценки качества медицинской организации;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665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 xml:space="preserve">по мере необходимости,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но не реже 1 раза в год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Раздел. II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2608"/>
        <w:gridCol w:w="737"/>
        <w:gridCol w:w="1531"/>
        <w:gridCol w:w="1361"/>
      </w:tblGrid>
      <w:tr w:rsidR="00565ADF" w:rsidRPr="00BF1519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1. Наименование государственной услуги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 по общероссийскому перечню или региональному перечню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08.200.0</w:t>
            </w:r>
          </w:p>
        </w:tc>
      </w:tr>
      <w:tr w:rsidR="00565ADF" w:rsidRPr="00BF1519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blPrEx>
          <w:tblBorders>
            <w:right w:val="nil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2. Категория потребителей государственной услуги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Физические лица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 Показатели, характеризующие объем и (или) качество государственной услуги.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3.1. Показатели, характеризующие качество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417"/>
        <w:gridCol w:w="851"/>
        <w:gridCol w:w="850"/>
        <w:gridCol w:w="851"/>
        <w:gridCol w:w="567"/>
        <w:gridCol w:w="1417"/>
        <w:gridCol w:w="851"/>
        <w:gridCol w:w="709"/>
        <w:gridCol w:w="850"/>
        <w:gridCol w:w="992"/>
        <w:gridCol w:w="993"/>
        <w:gridCol w:w="850"/>
        <w:gridCol w:w="992"/>
      </w:tblGrid>
      <w:tr w:rsidR="00565ADF" w:rsidRPr="00BF1519">
        <w:tc>
          <w:tcPr>
            <w:tcW w:w="78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77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65ADF" w:rsidRPr="00BF1519">
        <w:tc>
          <w:tcPr>
            <w:tcW w:w="78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560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единица измерения по </w:t>
            </w:r>
            <w:hyperlink r:id="rId16" w:history="1">
              <w:r w:rsidRPr="00BF1519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очередной финансовый год</w:t>
            </w:r>
          </w:p>
        </w:tc>
        <w:tc>
          <w:tcPr>
            <w:tcW w:w="992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1-й год планового периода</w:t>
            </w:r>
          </w:p>
        </w:tc>
        <w:tc>
          <w:tcPr>
            <w:tcW w:w="993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2-й год планового периода</w:t>
            </w: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абсолютных показателях</w:t>
            </w:r>
          </w:p>
        </w:tc>
      </w:tr>
      <w:tr w:rsidR="00565ADF" w:rsidRPr="00BF1519">
        <w:trPr>
          <w:trHeight w:val="509"/>
        </w:trPr>
        <w:tc>
          <w:tcPr>
            <w:tcW w:w="78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8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56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8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41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1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565ADF" w:rsidRPr="00BF1519">
        <w:tc>
          <w:tcPr>
            <w:tcW w:w="78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860000 О.99.0.АД57АА49002</w:t>
            </w:r>
          </w:p>
        </w:tc>
        <w:tc>
          <w:tcPr>
            <w:tcW w:w="1417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006 Фтизиатрия</w:t>
            </w: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03 амбулаторно</w:t>
            </w:r>
          </w:p>
        </w:tc>
        <w:tc>
          <w:tcPr>
            <w:tcW w:w="567" w:type="dxa"/>
            <w:vMerge w:val="restart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процент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744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565ADF" w:rsidRPr="00BF1519">
        <w:tc>
          <w:tcPr>
            <w:tcW w:w="78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Удовлетворенность потребителей в оказанной государствен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ной услуге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744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75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3.2. Показатели, характеризующие объем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311"/>
        <w:gridCol w:w="709"/>
        <w:gridCol w:w="708"/>
        <w:gridCol w:w="851"/>
        <w:gridCol w:w="709"/>
        <w:gridCol w:w="850"/>
        <w:gridCol w:w="952"/>
        <w:gridCol w:w="708"/>
        <w:gridCol w:w="993"/>
        <w:gridCol w:w="1134"/>
        <w:gridCol w:w="850"/>
        <w:gridCol w:w="1022"/>
        <w:gridCol w:w="1078"/>
        <w:gridCol w:w="1106"/>
        <w:gridCol w:w="567"/>
        <w:gridCol w:w="1016"/>
      </w:tblGrid>
      <w:tr w:rsidR="00565ADF" w:rsidRPr="00BF1519">
        <w:tc>
          <w:tcPr>
            <w:tcW w:w="70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Уникальный номер реестровой записи</w:t>
            </w:r>
          </w:p>
        </w:tc>
        <w:tc>
          <w:tcPr>
            <w:tcW w:w="2728" w:type="dxa"/>
            <w:gridSpan w:val="3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10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 объема государственной услуги</w:t>
            </w:r>
          </w:p>
        </w:tc>
        <w:tc>
          <w:tcPr>
            <w:tcW w:w="2977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Значение показателя объема государственной услуги</w:t>
            </w:r>
          </w:p>
        </w:tc>
        <w:tc>
          <w:tcPr>
            <w:tcW w:w="3206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Размер платы (цена, тариф)</w:t>
            </w:r>
          </w:p>
        </w:tc>
        <w:tc>
          <w:tcPr>
            <w:tcW w:w="1583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65ADF" w:rsidRPr="00BF1519"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660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единица измерения по </w:t>
            </w:r>
            <w:hyperlink r:id="rId17" w:history="1">
              <w:r w:rsidRPr="00BF1519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993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очередной финансовый год</w:t>
            </w:r>
          </w:p>
        </w:tc>
        <w:tc>
          <w:tcPr>
            <w:tcW w:w="1134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1-й год планового периода</w:t>
            </w:r>
          </w:p>
        </w:tc>
        <w:tc>
          <w:tcPr>
            <w:tcW w:w="850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2-й год планового периода</w:t>
            </w:r>
          </w:p>
        </w:tc>
        <w:tc>
          <w:tcPr>
            <w:tcW w:w="1022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очередной финансовый год</w:t>
            </w:r>
          </w:p>
        </w:tc>
        <w:tc>
          <w:tcPr>
            <w:tcW w:w="1078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1-й год планового периода</w:t>
            </w:r>
          </w:p>
        </w:tc>
        <w:tc>
          <w:tcPr>
            <w:tcW w:w="1106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</w:t>
            </w:r>
            <w:r w:rsidR="00BA660E" w:rsidRPr="00BF1519">
              <w:rPr>
                <w:rFonts w:ascii="Times New Roman" w:hAnsi="Times New Roman" w:cs="Times New Roman"/>
                <w:szCs w:val="22"/>
              </w:rPr>
              <w:t>23</w:t>
            </w:r>
            <w:r w:rsidRPr="00BF1519">
              <w:rPr>
                <w:rFonts w:ascii="Times New Roman" w:hAnsi="Times New Roman" w:cs="Times New Roman"/>
                <w:szCs w:val="22"/>
              </w:rPr>
              <w:t xml:space="preserve"> год 2-й год планового периода</w:t>
            </w:r>
          </w:p>
        </w:tc>
        <w:tc>
          <w:tcPr>
            <w:tcW w:w="567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процентах</w:t>
            </w:r>
          </w:p>
        </w:tc>
        <w:tc>
          <w:tcPr>
            <w:tcW w:w="1016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абсолютных показателях</w:t>
            </w:r>
          </w:p>
        </w:tc>
      </w:tr>
      <w:tr w:rsidR="00565ADF" w:rsidRPr="00BF1519">
        <w:trPr>
          <w:trHeight w:val="509"/>
        </w:trPr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31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5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02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07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1106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56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1016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17</w:t>
            </w:r>
          </w:p>
        </w:tc>
      </w:tr>
      <w:tr w:rsidR="00565ADF" w:rsidRPr="00BF1519"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860000</w:t>
            </w:r>
          </w:p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О.99.0.АД57АА49002</w:t>
            </w:r>
          </w:p>
        </w:tc>
        <w:tc>
          <w:tcPr>
            <w:tcW w:w="131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012 Первичная медико-санитарная помощь, в части диагностики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и лечения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006 Фтизиатрия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03 амбулаторно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003 число обращений (условная единиц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а)</w:t>
            </w:r>
          </w:p>
        </w:tc>
        <w:tc>
          <w:tcPr>
            <w:tcW w:w="95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условная единица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876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380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380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380</w:t>
            </w:r>
          </w:p>
        </w:tc>
        <w:tc>
          <w:tcPr>
            <w:tcW w:w="1022" w:type="dxa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078" w:type="dxa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06" w:type="dxa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6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016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57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0D37E2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F1519" w:rsidRPr="000D37E2" w:rsidRDefault="00BF151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BF1519" w:rsidRPr="000D37E2" w:rsidRDefault="00BF151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BF1519" w:rsidRPr="000D37E2" w:rsidRDefault="00BF151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BF1519" w:rsidRPr="000D37E2" w:rsidRDefault="00BF151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644"/>
        <w:gridCol w:w="1134"/>
        <w:gridCol w:w="1361"/>
        <w:gridCol w:w="2324"/>
      </w:tblGrid>
      <w:tr w:rsidR="00565ADF" w:rsidRPr="00BF1519">
        <w:tc>
          <w:tcPr>
            <w:tcW w:w="7597" w:type="dxa"/>
            <w:gridSpan w:val="5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Нормативный правовой акт</w:t>
            </w:r>
          </w:p>
        </w:tc>
      </w:tr>
      <w:tr w:rsidR="00565ADF" w:rsidRPr="00BF1519"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вид</w:t>
            </w:r>
          </w:p>
        </w:tc>
        <w:tc>
          <w:tcPr>
            <w:tcW w:w="164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принявший орган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3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номер</w:t>
            </w:r>
          </w:p>
        </w:tc>
        <w:tc>
          <w:tcPr>
            <w:tcW w:w="232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</w:tr>
      <w:tr w:rsidR="00565ADF" w:rsidRPr="00BF1519"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64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3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32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 Порядок оказания государственной услуги.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5.1. Нормативные правовые акты, регулирующие порядок оказания государственной услуги: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 xml:space="preserve">Федеральный </w:t>
      </w:r>
      <w:hyperlink r:id="rId18" w:history="1">
        <w:r w:rsidRPr="00BF1519">
          <w:rPr>
            <w:rFonts w:ascii="Times New Roman" w:hAnsi="Times New Roman" w:cs="Times New Roman"/>
            <w:color w:val="0000FF"/>
            <w:szCs w:val="22"/>
          </w:rPr>
          <w:t>закон</w:t>
        </w:r>
      </w:hyperlink>
      <w:r w:rsidRPr="00BF1519">
        <w:rPr>
          <w:rFonts w:ascii="Times New Roman" w:hAnsi="Times New Roman" w:cs="Times New Roman"/>
          <w:szCs w:val="22"/>
        </w:rPr>
        <w:t xml:space="preserve"> от 21.11.2011 N 323-ФЗ "Об основах охраны здоровья граждан в Российской Федерации";</w:t>
      </w:r>
    </w:p>
    <w:p w:rsidR="00565ADF" w:rsidRPr="00BF1519" w:rsidRDefault="007570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hyperlink r:id="rId19" w:history="1">
        <w:r w:rsidR="00565ADF" w:rsidRPr="00BF1519">
          <w:rPr>
            <w:rFonts w:ascii="Times New Roman" w:hAnsi="Times New Roman" w:cs="Times New Roman"/>
            <w:color w:val="0000FF"/>
            <w:szCs w:val="22"/>
          </w:rPr>
          <w:t>Приказ</w:t>
        </w:r>
      </w:hyperlink>
      <w:r w:rsidR="00565ADF" w:rsidRPr="00BF1519">
        <w:rPr>
          <w:rFonts w:ascii="Times New Roman" w:hAnsi="Times New Roman" w:cs="Times New Roman"/>
          <w:szCs w:val="22"/>
        </w:rPr>
        <w:t xml:space="preserve"> Минздрава России от 15.11.2012 N 932н "Об утверждении Порядка оказания медицинской помощи больным туберкулезом".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5.2. Порядок информирования потенциальных потребителей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3798"/>
        <w:gridCol w:w="3005"/>
      </w:tblGrid>
      <w:tr w:rsidR="00565ADF" w:rsidRPr="00BF1519">
        <w:tc>
          <w:tcPr>
            <w:tcW w:w="206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Способ информирования</w:t>
            </w:r>
          </w:p>
        </w:tc>
        <w:tc>
          <w:tcPr>
            <w:tcW w:w="379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Состав размещаемой информации</w:t>
            </w:r>
          </w:p>
        </w:tc>
        <w:tc>
          <w:tcPr>
            <w:tcW w:w="3005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Частота обновления информации</w:t>
            </w:r>
          </w:p>
        </w:tc>
      </w:tr>
      <w:tr w:rsidR="00565ADF" w:rsidRPr="00BF1519">
        <w:tc>
          <w:tcPr>
            <w:tcW w:w="206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79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005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565ADF" w:rsidRPr="00BF1519">
        <w:tc>
          <w:tcPr>
            <w:tcW w:w="2060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1. Размещение в сети "Интернет"</w:t>
            </w:r>
          </w:p>
        </w:tc>
        <w:tc>
          <w:tcPr>
            <w:tcW w:w="3798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Адрес медицинской организации; виды медицинской помощи, руководитель медицинской организации, его заместители и руководители структурных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подразделений;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Время работы организации, специалистов;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Контакты медицинской организации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Анкета независимой оценки качества медицинской организации;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Категории граждан, имеющих право на льготное лекарственное обеспечение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005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по мере необходимости, но не реже 1 раза в год</w:t>
            </w:r>
          </w:p>
        </w:tc>
      </w:tr>
      <w:tr w:rsidR="00565ADF" w:rsidRPr="00BF1519">
        <w:tc>
          <w:tcPr>
            <w:tcW w:w="2060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2. 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3798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Время работы организации, специалистов;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Контакты медицинской организации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Анкета независимой оценки качества медицинской организации;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005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 мере необходимости, но не реже 1 раза в год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Раздел. III</w:t>
      </w:r>
    </w:p>
    <w:p w:rsidR="00565ADF" w:rsidRPr="00BF1519" w:rsidRDefault="00565ADF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2"/>
        <w:gridCol w:w="737"/>
        <w:gridCol w:w="1474"/>
        <w:gridCol w:w="1361"/>
      </w:tblGrid>
      <w:tr w:rsidR="00565ADF" w:rsidRPr="00BF151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1. Наименование государственной услуги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профилям: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 по общероссийскому перечню или региональному перечню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08.202.0</w:t>
            </w:r>
          </w:p>
        </w:tc>
      </w:tr>
      <w:tr w:rsidR="00565ADF" w:rsidRPr="00BF151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blPrEx>
          <w:tblBorders>
            <w:right w:val="nil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2. Категория потребителей государственной услуги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Физические лица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 Показатели, характеризующие объем и (или) качество государственной услуги.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3.1. Показатели, характеризующие качество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69"/>
        <w:gridCol w:w="798"/>
        <w:gridCol w:w="903"/>
        <w:gridCol w:w="851"/>
        <w:gridCol w:w="850"/>
        <w:gridCol w:w="1644"/>
        <w:gridCol w:w="940"/>
        <w:gridCol w:w="761"/>
        <w:gridCol w:w="1134"/>
        <w:gridCol w:w="993"/>
        <w:gridCol w:w="992"/>
        <w:gridCol w:w="850"/>
        <w:gridCol w:w="851"/>
      </w:tblGrid>
      <w:tr w:rsidR="00565ADF" w:rsidRPr="00BF1519">
        <w:tc>
          <w:tcPr>
            <w:tcW w:w="79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Уникальный номер реестровой записи</w:t>
            </w:r>
          </w:p>
        </w:tc>
        <w:tc>
          <w:tcPr>
            <w:tcW w:w="3170" w:type="dxa"/>
            <w:gridSpan w:val="3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345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 качества государственной услуги</w:t>
            </w:r>
          </w:p>
        </w:tc>
        <w:tc>
          <w:tcPr>
            <w:tcW w:w="3119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Значение показателя объема государственной услуги</w:t>
            </w:r>
          </w:p>
        </w:tc>
        <w:tc>
          <w:tcPr>
            <w:tcW w:w="1701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65ADF" w:rsidRPr="00BF1519">
        <w:tc>
          <w:tcPr>
            <w:tcW w:w="79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единица измерения по </w:t>
            </w:r>
            <w:hyperlink r:id="rId20" w:history="1">
              <w:r w:rsidRPr="00BF1519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565ADF" w:rsidRPr="00BF1519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</w:t>
            </w:r>
            <w:r w:rsidR="00BF1519">
              <w:rPr>
                <w:rFonts w:ascii="Times New Roman" w:hAnsi="Times New Roman" w:cs="Times New Roman"/>
                <w:szCs w:val="22"/>
                <w:lang w:val="en-US"/>
              </w:rPr>
              <w:t>2</w:t>
            </w: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очередной финансовый год</w:t>
            </w:r>
          </w:p>
        </w:tc>
        <w:tc>
          <w:tcPr>
            <w:tcW w:w="993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1-й год планово го периода</w:t>
            </w:r>
          </w:p>
        </w:tc>
        <w:tc>
          <w:tcPr>
            <w:tcW w:w="992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2-й год планового периода</w:t>
            </w: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абсолютных показателях</w:t>
            </w:r>
          </w:p>
        </w:tc>
      </w:tr>
      <w:tr w:rsidR="00565ADF" w:rsidRPr="00BF1519">
        <w:trPr>
          <w:trHeight w:val="509"/>
        </w:trPr>
        <w:tc>
          <w:tcPr>
            <w:tcW w:w="79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76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9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9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90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64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9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46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9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0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64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4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565ADF" w:rsidRPr="00BF1519">
        <w:tc>
          <w:tcPr>
            <w:tcW w:w="79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860000</w:t>
            </w:r>
          </w:p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О.99.0.АД59АА04001</w:t>
            </w:r>
          </w:p>
        </w:tc>
        <w:tc>
          <w:tcPr>
            <w:tcW w:w="146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003 Фтизиатрия</w:t>
            </w:r>
          </w:p>
        </w:tc>
        <w:tc>
          <w:tcPr>
            <w:tcW w:w="798" w:type="dxa"/>
            <w:vMerge w:val="restart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3" w:type="dxa"/>
            <w:vMerge w:val="restart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01 стационар</w:t>
            </w: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4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процент</w:t>
            </w:r>
          </w:p>
        </w:tc>
        <w:tc>
          <w:tcPr>
            <w:tcW w:w="7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744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565ADF" w:rsidRPr="00BF1519">
        <w:tc>
          <w:tcPr>
            <w:tcW w:w="79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4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процент</w:t>
            </w:r>
          </w:p>
        </w:tc>
        <w:tc>
          <w:tcPr>
            <w:tcW w:w="7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744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3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75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3.2. Показатели, характеризующие объем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709"/>
        <w:gridCol w:w="708"/>
        <w:gridCol w:w="851"/>
        <w:gridCol w:w="850"/>
        <w:gridCol w:w="700"/>
        <w:gridCol w:w="850"/>
        <w:gridCol w:w="709"/>
        <w:gridCol w:w="850"/>
        <w:gridCol w:w="851"/>
        <w:gridCol w:w="850"/>
        <w:gridCol w:w="1417"/>
        <w:gridCol w:w="1304"/>
        <w:gridCol w:w="1361"/>
        <w:gridCol w:w="851"/>
        <w:gridCol w:w="850"/>
      </w:tblGrid>
      <w:tr w:rsidR="00565ADF" w:rsidRPr="00BF1519">
        <w:tc>
          <w:tcPr>
            <w:tcW w:w="846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59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Значение показателя объема государственной услуги</w:t>
            </w:r>
          </w:p>
        </w:tc>
        <w:tc>
          <w:tcPr>
            <w:tcW w:w="4082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65ADF" w:rsidRPr="00BF1519">
        <w:tc>
          <w:tcPr>
            <w:tcW w:w="84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единица измерения по </w:t>
            </w:r>
            <w:hyperlink r:id="rId21" w:history="1">
              <w:r w:rsidRPr="00BF1519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</w:t>
            </w:r>
            <w:r w:rsidRPr="00BF1519">
              <w:rPr>
                <w:rFonts w:ascii="Times New Roman" w:hAnsi="Times New Roman" w:cs="Times New Roman"/>
                <w:szCs w:val="22"/>
                <w:lang w:val="en-US"/>
              </w:rPr>
              <w:t>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очередной финансовый год</w:t>
            </w: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</w:t>
            </w:r>
            <w:r w:rsidR="00BF1519" w:rsidRPr="00BF1519">
              <w:rPr>
                <w:rFonts w:ascii="Times New Roman" w:hAnsi="Times New Roman" w:cs="Times New Roman"/>
                <w:szCs w:val="22"/>
              </w:rPr>
              <w:t>2</w:t>
            </w:r>
            <w:r w:rsidRPr="00BF1519">
              <w:rPr>
                <w:rFonts w:ascii="Times New Roman" w:hAnsi="Times New Roman" w:cs="Times New Roman"/>
                <w:szCs w:val="22"/>
              </w:rPr>
              <w:t xml:space="preserve"> год 1-й год планового периода</w:t>
            </w:r>
          </w:p>
        </w:tc>
        <w:tc>
          <w:tcPr>
            <w:tcW w:w="850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2-й год планового периода</w:t>
            </w:r>
          </w:p>
        </w:tc>
        <w:tc>
          <w:tcPr>
            <w:tcW w:w="1417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</w:t>
            </w:r>
            <w:r w:rsidRPr="00BF1519">
              <w:rPr>
                <w:rFonts w:ascii="Times New Roman" w:hAnsi="Times New Roman" w:cs="Times New Roman"/>
                <w:szCs w:val="22"/>
                <w:lang w:val="en-US"/>
              </w:rPr>
              <w:t>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очередной финансовый год</w:t>
            </w:r>
          </w:p>
        </w:tc>
        <w:tc>
          <w:tcPr>
            <w:tcW w:w="1304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1-й год планового периода</w:t>
            </w:r>
          </w:p>
        </w:tc>
        <w:tc>
          <w:tcPr>
            <w:tcW w:w="1361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2023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2-й год планового периода</w:t>
            </w: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абсолютных показателях</w:t>
            </w:r>
          </w:p>
        </w:tc>
      </w:tr>
      <w:tr w:rsidR="00565ADF" w:rsidRPr="00BF1519">
        <w:trPr>
          <w:trHeight w:val="509"/>
        </w:trPr>
        <w:tc>
          <w:tcPr>
            <w:tcW w:w="84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846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70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846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0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41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30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13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17</w:t>
            </w:r>
          </w:p>
        </w:tc>
      </w:tr>
      <w:tr w:rsidR="00565ADF" w:rsidRPr="00BF1519">
        <w:tc>
          <w:tcPr>
            <w:tcW w:w="846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860000</w:t>
            </w:r>
          </w:p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О.99.0.АД59АА04001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003 Фтизиатр ия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01 стационар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002 случаев госпитализации (условная единица)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условная единица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876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  <w:r w:rsidR="000D37E2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128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128</w:t>
            </w:r>
          </w:p>
        </w:tc>
        <w:tc>
          <w:tcPr>
            <w:tcW w:w="1417" w:type="dxa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BF1519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</w:p>
        </w:tc>
        <w:tc>
          <w:tcPr>
            <w:tcW w:w="1304" w:type="dxa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BF1519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</w:p>
        </w:tc>
        <w:tc>
          <w:tcPr>
            <w:tcW w:w="1361" w:type="dxa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BF1519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19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644"/>
        <w:gridCol w:w="1304"/>
        <w:gridCol w:w="1361"/>
        <w:gridCol w:w="2268"/>
      </w:tblGrid>
      <w:tr w:rsidR="00565ADF" w:rsidRPr="00BF1519">
        <w:tc>
          <w:tcPr>
            <w:tcW w:w="7824" w:type="dxa"/>
            <w:gridSpan w:val="5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Нормативный правовой акт</w:t>
            </w:r>
          </w:p>
        </w:tc>
      </w:tr>
      <w:tr w:rsidR="00565ADF" w:rsidRPr="00BF1519">
        <w:tc>
          <w:tcPr>
            <w:tcW w:w="124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вид</w:t>
            </w:r>
          </w:p>
        </w:tc>
        <w:tc>
          <w:tcPr>
            <w:tcW w:w="164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принявший орган</w:t>
            </w:r>
          </w:p>
        </w:tc>
        <w:tc>
          <w:tcPr>
            <w:tcW w:w="130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3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номер</w:t>
            </w:r>
          </w:p>
        </w:tc>
        <w:tc>
          <w:tcPr>
            <w:tcW w:w="226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</w:tr>
      <w:tr w:rsidR="00565ADF" w:rsidRPr="00BF1519">
        <w:tc>
          <w:tcPr>
            <w:tcW w:w="1247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64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30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36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268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 Порядок оказания государственной услуги.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lastRenderedPageBreak/>
        <w:t>5.1. Нормативные правовые акты, регулирующие порядок оказания государственной услуги: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 xml:space="preserve">Федеральный </w:t>
      </w:r>
      <w:hyperlink r:id="rId22" w:history="1">
        <w:r w:rsidRPr="00BF1519">
          <w:rPr>
            <w:rFonts w:ascii="Times New Roman" w:hAnsi="Times New Roman" w:cs="Times New Roman"/>
            <w:color w:val="0000FF"/>
            <w:szCs w:val="22"/>
          </w:rPr>
          <w:t>закон</w:t>
        </w:r>
      </w:hyperlink>
      <w:r w:rsidRPr="00BF1519">
        <w:rPr>
          <w:rFonts w:ascii="Times New Roman" w:hAnsi="Times New Roman" w:cs="Times New Roman"/>
          <w:szCs w:val="22"/>
        </w:rPr>
        <w:t xml:space="preserve"> от 21.11.2011 N 323-ФЗ "Об основах охраны здоровья граждан в Российской Федерации";</w:t>
      </w:r>
    </w:p>
    <w:p w:rsidR="00565ADF" w:rsidRPr="00BF1519" w:rsidRDefault="007570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hyperlink r:id="rId23" w:history="1">
        <w:r w:rsidR="00565ADF" w:rsidRPr="00BF1519">
          <w:rPr>
            <w:rFonts w:ascii="Times New Roman" w:hAnsi="Times New Roman" w:cs="Times New Roman"/>
            <w:color w:val="0000FF"/>
            <w:szCs w:val="22"/>
          </w:rPr>
          <w:t>Приказ</w:t>
        </w:r>
      </w:hyperlink>
      <w:r w:rsidR="00565ADF" w:rsidRPr="00BF1519">
        <w:rPr>
          <w:rFonts w:ascii="Times New Roman" w:hAnsi="Times New Roman" w:cs="Times New Roman"/>
          <w:szCs w:val="22"/>
        </w:rPr>
        <w:t xml:space="preserve"> Минздрава России от 15.11.2012 N 932н "Об утверждении Порядка оказания медицинской помощи больным туберкулезом".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5.2. Порядок информирования потенциальных потребителей государственной услуги: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3855"/>
        <w:gridCol w:w="2381"/>
      </w:tblGrid>
      <w:tr w:rsidR="00565ADF" w:rsidRPr="00BF1519">
        <w:tc>
          <w:tcPr>
            <w:tcW w:w="268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Способ информирования</w:t>
            </w:r>
          </w:p>
        </w:tc>
        <w:tc>
          <w:tcPr>
            <w:tcW w:w="3855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Состав размещаемой информации</w:t>
            </w:r>
          </w:p>
        </w:tc>
        <w:tc>
          <w:tcPr>
            <w:tcW w:w="238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Частота обновления информации</w:t>
            </w:r>
          </w:p>
        </w:tc>
      </w:tr>
      <w:tr w:rsidR="00565ADF" w:rsidRPr="00BF1519">
        <w:tc>
          <w:tcPr>
            <w:tcW w:w="268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55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38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565ADF" w:rsidRPr="00BF1519">
        <w:tc>
          <w:tcPr>
            <w:tcW w:w="2689" w:type="dxa"/>
          </w:tcPr>
          <w:p w:rsidR="00565ADF" w:rsidRPr="00BF1519" w:rsidRDefault="001423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 Размещение в сети «Интернет»</w:t>
            </w:r>
          </w:p>
        </w:tc>
        <w:tc>
          <w:tcPr>
            <w:tcW w:w="3855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Время работы организации, специалистов;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Контакты медицинской организации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Анкета независимой оценки качества медицинской организации;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Категории граждан, имеющих право на льготное лекарственное обеспечение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381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 мере необходимости, но не реже 1 раза в год</w:t>
            </w:r>
          </w:p>
        </w:tc>
      </w:tr>
      <w:tr w:rsidR="00565ADF" w:rsidRPr="00BF1519">
        <w:tc>
          <w:tcPr>
            <w:tcW w:w="2689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2. Размещение на информационных стендах, размещенных в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медицинской организации и инфоматах</w:t>
            </w:r>
          </w:p>
        </w:tc>
        <w:tc>
          <w:tcPr>
            <w:tcW w:w="3855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 xml:space="preserve">Адрес медицинской организации; виды медицинской помощи, руководитель медицинской организации, его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заместители и руководители структурных подразделений;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Время работы организации, специалистов;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Контакты медицинской организации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Анкета независимой оценки качества медицинской организации;</w:t>
            </w:r>
          </w:p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2381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по мере необходимости, но не реже 1 раза в год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Title"/>
        <w:jc w:val="center"/>
        <w:outlineLvl w:val="1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Часть II. Сведения о выполняемых работах</w:t>
      </w:r>
    </w:p>
    <w:p w:rsidR="00565ADF" w:rsidRPr="00BF1519" w:rsidRDefault="00565ADF">
      <w:pPr>
        <w:pStyle w:val="ConsPlusTitle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Раздел ___________________________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2494"/>
        <w:gridCol w:w="1814"/>
        <w:gridCol w:w="1191"/>
      </w:tblGrid>
      <w:tr w:rsidR="00565ADF" w:rsidRPr="00BF1519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1. Наименование работы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 по общероссийскому перечню или региональному перечню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65ADF" w:rsidRPr="00BF1519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2. Категории потребителей работы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 Показатели, характеризующие объем и (или) качество работы.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3.1. Показатели, характеризующие качество работы: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134"/>
        <w:gridCol w:w="1134"/>
        <w:gridCol w:w="1134"/>
        <w:gridCol w:w="1134"/>
        <w:gridCol w:w="1134"/>
        <w:gridCol w:w="992"/>
        <w:gridCol w:w="709"/>
        <w:gridCol w:w="709"/>
        <w:gridCol w:w="1134"/>
        <w:gridCol w:w="1134"/>
        <w:gridCol w:w="1134"/>
        <w:gridCol w:w="1134"/>
        <w:gridCol w:w="1134"/>
      </w:tblGrid>
      <w:tr w:rsidR="00565ADF" w:rsidRPr="00BF1519">
        <w:tc>
          <w:tcPr>
            <w:tcW w:w="78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Уникальный номер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реестровой записи</w:t>
            </w:r>
          </w:p>
        </w:tc>
        <w:tc>
          <w:tcPr>
            <w:tcW w:w="3402" w:type="dxa"/>
            <w:gridSpan w:val="3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условия (формы)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выполнения работы</w:t>
            </w:r>
          </w:p>
        </w:tc>
        <w:tc>
          <w:tcPr>
            <w:tcW w:w="2410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Значение показателя качества работы</w:t>
            </w:r>
          </w:p>
        </w:tc>
        <w:tc>
          <w:tcPr>
            <w:tcW w:w="2268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Доступные (возможные) отклонения от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установленных показателей объема государственной услуги</w:t>
            </w:r>
          </w:p>
        </w:tc>
      </w:tr>
      <w:tr w:rsidR="00565ADF" w:rsidRPr="00BF1519">
        <w:tc>
          <w:tcPr>
            <w:tcW w:w="78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единица измерения по </w:t>
            </w:r>
            <w:hyperlink r:id="rId24" w:history="1">
              <w:r w:rsidRPr="00BF1519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(1-й год планового периода)</w:t>
            </w:r>
          </w:p>
        </w:tc>
        <w:tc>
          <w:tcPr>
            <w:tcW w:w="1134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</w:t>
            </w: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абсолютных показателях</w:t>
            </w:r>
          </w:p>
        </w:tc>
      </w:tr>
      <w:tr w:rsidR="00565ADF" w:rsidRPr="00BF1519">
        <w:trPr>
          <w:trHeight w:val="509"/>
        </w:trPr>
        <w:tc>
          <w:tcPr>
            <w:tcW w:w="78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8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8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565ADF" w:rsidRPr="00BF1519">
        <w:tc>
          <w:tcPr>
            <w:tcW w:w="78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565ADF" w:rsidRPr="00BF1519">
        <w:tc>
          <w:tcPr>
            <w:tcW w:w="78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3.2. Показатели, характеризующие объем работы: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09"/>
        <w:gridCol w:w="850"/>
        <w:gridCol w:w="851"/>
        <w:gridCol w:w="992"/>
        <w:gridCol w:w="992"/>
        <w:gridCol w:w="851"/>
        <w:gridCol w:w="850"/>
        <w:gridCol w:w="709"/>
        <w:gridCol w:w="992"/>
        <w:gridCol w:w="851"/>
        <w:gridCol w:w="992"/>
        <w:gridCol w:w="992"/>
        <w:gridCol w:w="992"/>
        <w:gridCol w:w="851"/>
        <w:gridCol w:w="709"/>
        <w:gridCol w:w="850"/>
      </w:tblGrid>
      <w:tr w:rsidR="00565ADF" w:rsidRPr="00BF1519">
        <w:tc>
          <w:tcPr>
            <w:tcW w:w="704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Уникальный номер реестровой записи</w:t>
            </w:r>
          </w:p>
        </w:tc>
        <w:tc>
          <w:tcPr>
            <w:tcW w:w="2410" w:type="dxa"/>
            <w:gridSpan w:val="3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1984" w:type="dxa"/>
            <w:gridSpan w:val="2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Показатель объема работы</w:t>
            </w:r>
          </w:p>
        </w:tc>
        <w:tc>
          <w:tcPr>
            <w:tcW w:w="2835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Значение показателя объема работы</w:t>
            </w:r>
          </w:p>
        </w:tc>
        <w:tc>
          <w:tcPr>
            <w:tcW w:w="2835" w:type="dxa"/>
            <w:gridSpan w:val="3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Размер платы (цена, тариф)</w:t>
            </w:r>
          </w:p>
        </w:tc>
        <w:tc>
          <w:tcPr>
            <w:tcW w:w="1559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65ADF" w:rsidRPr="00BF1519">
        <w:tc>
          <w:tcPr>
            <w:tcW w:w="70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показателя</w:t>
            </w:r>
          </w:p>
        </w:tc>
        <w:tc>
          <w:tcPr>
            <w:tcW w:w="1559" w:type="dxa"/>
            <w:gridSpan w:val="2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 xml:space="preserve">единица измерения по </w:t>
            </w:r>
            <w:hyperlink r:id="rId25" w:history="1">
              <w:r w:rsidRPr="00BF1519">
                <w:rPr>
                  <w:rFonts w:ascii="Times New Roman" w:hAnsi="Times New Roman" w:cs="Times New Roman"/>
                  <w:color w:val="0000FF"/>
                  <w:szCs w:val="22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</w:t>
            </w:r>
            <w:r w:rsidRPr="00BF1519">
              <w:rPr>
                <w:rFonts w:ascii="Times New Roman" w:hAnsi="Times New Roman" w:cs="Times New Roman"/>
                <w:szCs w:val="22"/>
                <w:lang w:val="en-US"/>
              </w:rPr>
              <w:t>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(очередн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ой финансовый год)</w:t>
            </w:r>
          </w:p>
        </w:tc>
        <w:tc>
          <w:tcPr>
            <w:tcW w:w="851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(1-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й год планового периода)</w:t>
            </w:r>
          </w:p>
        </w:tc>
        <w:tc>
          <w:tcPr>
            <w:tcW w:w="992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(2-й год 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планово го периода)</w:t>
            </w:r>
          </w:p>
        </w:tc>
        <w:tc>
          <w:tcPr>
            <w:tcW w:w="992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</w:t>
            </w:r>
            <w:r w:rsidRPr="00BF1519">
              <w:rPr>
                <w:rFonts w:ascii="Times New Roman" w:hAnsi="Times New Roman" w:cs="Times New Roman"/>
                <w:szCs w:val="22"/>
                <w:lang w:val="en-US"/>
              </w:rPr>
              <w:t>1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(очередн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ой финансовый год)</w:t>
            </w:r>
          </w:p>
        </w:tc>
        <w:tc>
          <w:tcPr>
            <w:tcW w:w="992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2022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(1-й год 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планово го периода)</w:t>
            </w:r>
          </w:p>
        </w:tc>
        <w:tc>
          <w:tcPr>
            <w:tcW w:w="851" w:type="dxa"/>
            <w:vMerge w:val="restart"/>
          </w:tcPr>
          <w:p w:rsidR="00565ADF" w:rsidRPr="00BF1519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2023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t xml:space="preserve"> год (2-</w:t>
            </w:r>
            <w:r w:rsidR="00565ADF" w:rsidRPr="00BF1519">
              <w:rPr>
                <w:rFonts w:ascii="Times New Roman" w:hAnsi="Times New Roman" w:cs="Times New Roman"/>
                <w:szCs w:val="22"/>
              </w:rPr>
              <w:lastRenderedPageBreak/>
              <w:t>й год планового периода)</w:t>
            </w:r>
          </w:p>
        </w:tc>
        <w:tc>
          <w:tcPr>
            <w:tcW w:w="70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в проце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нтах</w:t>
            </w: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в абсолю</w:t>
            </w:r>
            <w:r w:rsidRPr="00BF1519">
              <w:rPr>
                <w:rFonts w:ascii="Times New Roman" w:hAnsi="Times New Roman" w:cs="Times New Roman"/>
                <w:szCs w:val="22"/>
              </w:rPr>
              <w:lastRenderedPageBreak/>
              <w:t>тных показателях</w:t>
            </w:r>
          </w:p>
        </w:tc>
      </w:tr>
      <w:tr w:rsidR="00565ADF" w:rsidRPr="00BF1519">
        <w:trPr>
          <w:trHeight w:val="509"/>
        </w:trPr>
        <w:tc>
          <w:tcPr>
            <w:tcW w:w="70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04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565ADF" w:rsidRPr="00BF1519" w:rsidRDefault="00565ADF">
            <w:pPr>
              <w:rPr>
                <w:rFonts w:ascii="Times New Roman" w:hAnsi="Times New Roman" w:cs="Times New Roman"/>
              </w:rPr>
            </w:pPr>
          </w:p>
        </w:tc>
      </w:tr>
      <w:tr w:rsidR="00565ADF" w:rsidRPr="00BF1519">
        <w:tc>
          <w:tcPr>
            <w:tcW w:w="70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17</w:t>
            </w:r>
          </w:p>
        </w:tc>
      </w:tr>
      <w:tr w:rsidR="00565ADF" w:rsidRPr="00BF1519">
        <w:tc>
          <w:tcPr>
            <w:tcW w:w="704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2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0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</w:tbl>
    <w:p w:rsidR="00565ADF" w:rsidRPr="00BF1519" w:rsidRDefault="00565ADF" w:rsidP="00565ADF">
      <w:pPr>
        <w:pStyle w:val="ConsPlusNormal"/>
        <w:spacing w:line="100" w:lineRule="atLeast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Часть III. Прочие сведения о государственном задании</w:t>
      </w:r>
    </w:p>
    <w:p w:rsidR="00565ADF" w:rsidRPr="00BF1519" w:rsidRDefault="00565ADF" w:rsidP="00565ADF">
      <w:pPr>
        <w:pStyle w:val="ConsPlusNormal"/>
        <w:spacing w:line="100" w:lineRule="atLeast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 w:rsidP="00565ADF">
      <w:pPr>
        <w:pStyle w:val="ConsPlusNormal"/>
        <w:spacing w:line="100" w:lineRule="atLeast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1. Основания для досрочного прекращения выполнения государственного задания: ликвидация учреждения.</w:t>
      </w:r>
    </w:p>
    <w:p w:rsidR="00565ADF" w:rsidRPr="00BF1519" w:rsidRDefault="00565ADF" w:rsidP="00565ADF">
      <w:pPr>
        <w:pStyle w:val="ConsPlusNormal"/>
        <w:spacing w:before="220" w:line="100" w:lineRule="atLeast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2. Иная информация, необходимая для выполнения (контроля за выполнением) государственного задания: нет</w:t>
      </w:r>
    </w:p>
    <w:p w:rsidR="00565ADF" w:rsidRPr="00BF1519" w:rsidRDefault="00565ADF" w:rsidP="00565ADF">
      <w:pPr>
        <w:pStyle w:val="ConsPlusNormal"/>
        <w:spacing w:before="220" w:line="100" w:lineRule="atLeast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3. Порядок контроля за выполнением государственного задания:</w:t>
      </w:r>
    </w:p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4819"/>
      </w:tblGrid>
      <w:tr w:rsidR="00565ADF" w:rsidRPr="00BF1519">
        <w:tc>
          <w:tcPr>
            <w:tcW w:w="187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Форма контроля</w:t>
            </w:r>
          </w:p>
        </w:tc>
        <w:tc>
          <w:tcPr>
            <w:tcW w:w="187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Периодичность</w:t>
            </w:r>
          </w:p>
        </w:tc>
        <w:tc>
          <w:tcPr>
            <w:tcW w:w="481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565ADF" w:rsidRPr="00BF1519">
        <w:tc>
          <w:tcPr>
            <w:tcW w:w="187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87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81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565ADF" w:rsidRPr="00BF1519">
        <w:tc>
          <w:tcPr>
            <w:tcW w:w="1871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1. Ведомственный</w:t>
            </w:r>
          </w:p>
        </w:tc>
        <w:tc>
          <w:tcPr>
            <w:tcW w:w="187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ежеквартально</w:t>
            </w:r>
          </w:p>
        </w:tc>
        <w:tc>
          <w:tcPr>
            <w:tcW w:w="481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BF1519">
        <w:tc>
          <w:tcPr>
            <w:tcW w:w="1871" w:type="dxa"/>
          </w:tcPr>
          <w:p w:rsidR="00565ADF" w:rsidRPr="00BF1519" w:rsidRDefault="00565AD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2. Внешний</w:t>
            </w:r>
          </w:p>
        </w:tc>
        <w:tc>
          <w:tcPr>
            <w:tcW w:w="1871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в соответствии с планом</w:t>
            </w:r>
          </w:p>
        </w:tc>
        <w:tc>
          <w:tcPr>
            <w:tcW w:w="4819" w:type="dxa"/>
          </w:tcPr>
          <w:p w:rsidR="00565ADF" w:rsidRPr="00BF151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F1519">
              <w:rPr>
                <w:rFonts w:ascii="Times New Roman" w:hAnsi="Times New Roman" w:cs="Times New Roman"/>
                <w:szCs w:val="22"/>
              </w:rPr>
              <w:t>Надзорные органы</w:t>
            </w:r>
          </w:p>
        </w:tc>
      </w:tr>
    </w:tbl>
    <w:p w:rsidR="00565ADF" w:rsidRPr="00BF1519" w:rsidRDefault="00565AD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65ADF" w:rsidRPr="00BF1519" w:rsidRDefault="00565ADF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4. Требования к отчетности о выполнении государственного задания.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4.1. Периодичность представления отчетов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4.2. Сроки представления отчетов о выполнении государственного задания: ежемесячный до 5-го числа месяца, следующего за отчетным, ежеквартальный до 15-го числа месяца, следующего за отчетным, годовой до 15 января следующего года.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4.2.1. Сроки предоставления предварительного отчета о выполнении государственного задания: до 20 ноября текущего года.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4.3. Иные требования к отчетности о выполнении государственного задания: накопительным итогом в сравнении по году.</w:t>
      </w:r>
    </w:p>
    <w:p w:rsidR="00565ADF" w:rsidRPr="00BF1519" w:rsidRDefault="00565A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BF1519">
        <w:rPr>
          <w:rFonts w:ascii="Times New Roman" w:hAnsi="Times New Roman" w:cs="Times New Roman"/>
          <w:szCs w:val="22"/>
        </w:rPr>
        <w:t>5. Иные показатели, связанные с выполнением государственного задания: нет.</w:t>
      </w:r>
    </w:p>
    <w:p w:rsidR="001C0B28" w:rsidRDefault="001C0B28">
      <w:pPr>
        <w:rPr>
          <w:rFonts w:ascii="Times New Roman" w:hAnsi="Times New Roman" w:cs="Times New Roman"/>
        </w:rPr>
      </w:pPr>
    </w:p>
    <w:p w:rsidR="00DB5B1C" w:rsidRDefault="00DB5B1C">
      <w:pPr>
        <w:rPr>
          <w:rFonts w:ascii="Times New Roman" w:hAnsi="Times New Roman" w:cs="Times New Roman"/>
        </w:rPr>
      </w:pPr>
    </w:p>
    <w:p w:rsidR="00DB5B1C" w:rsidRDefault="00DB5B1C" w:rsidP="00DB5B1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</w:t>
      </w:r>
      <w:bookmarkStart w:id="1" w:name="_GoBack"/>
      <w:bookmarkEnd w:id="1"/>
    </w:p>
    <w:p w:rsidR="005239F4" w:rsidRPr="00BF1519" w:rsidRDefault="005239F4">
      <w:pPr>
        <w:rPr>
          <w:rFonts w:ascii="Times New Roman" w:hAnsi="Times New Roman" w:cs="Times New Roman"/>
        </w:rPr>
      </w:pPr>
    </w:p>
    <w:sectPr w:rsidR="005239F4" w:rsidRPr="00BF1519" w:rsidSect="00565ADF">
      <w:pgSz w:w="16838" w:h="11905" w:orient="landscape"/>
      <w:pgMar w:top="850" w:right="1134" w:bottom="1701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0A7" w:rsidRDefault="007570A7" w:rsidP="00BF1519">
      <w:pPr>
        <w:spacing w:after="0" w:line="240" w:lineRule="auto"/>
      </w:pPr>
      <w:r>
        <w:separator/>
      </w:r>
    </w:p>
  </w:endnote>
  <w:endnote w:type="continuationSeparator" w:id="0">
    <w:p w:rsidR="007570A7" w:rsidRDefault="007570A7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0A7" w:rsidRDefault="007570A7" w:rsidP="00BF1519">
      <w:pPr>
        <w:spacing w:after="0" w:line="240" w:lineRule="auto"/>
      </w:pPr>
      <w:r>
        <w:separator/>
      </w:r>
    </w:p>
  </w:footnote>
  <w:footnote w:type="continuationSeparator" w:id="0">
    <w:p w:rsidR="007570A7" w:rsidRDefault="007570A7" w:rsidP="00BF15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D37E2"/>
    <w:rsid w:val="00142315"/>
    <w:rsid w:val="001C0B28"/>
    <w:rsid w:val="0050544E"/>
    <w:rsid w:val="005239F4"/>
    <w:rsid w:val="005454D0"/>
    <w:rsid w:val="00565ADF"/>
    <w:rsid w:val="007570A7"/>
    <w:rsid w:val="008D762E"/>
    <w:rsid w:val="00906B19"/>
    <w:rsid w:val="00976AF0"/>
    <w:rsid w:val="00B072C7"/>
    <w:rsid w:val="00B873CF"/>
    <w:rsid w:val="00BA660E"/>
    <w:rsid w:val="00BB47E2"/>
    <w:rsid w:val="00BF1519"/>
    <w:rsid w:val="00C27EDB"/>
    <w:rsid w:val="00DB5B1C"/>
    <w:rsid w:val="00E7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F1519"/>
  </w:style>
  <w:style w:type="paragraph" w:styleId="a5">
    <w:name w:val="footer"/>
    <w:basedOn w:val="a"/>
    <w:link w:val="a6"/>
    <w:uiPriority w:val="99"/>
    <w:semiHidden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3982B82066C3D42B4F22DC83178C3F46A416D8D389F9FB20E8BD1B2mFn7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0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2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59E2C83056C3D42B4F22DC83178C3F46A416D8D389F9FB20E8BD1B2mFn7G" TargetMode="External"/><Relationship Id="rId23" Type="http://schemas.openxmlformats.org/officeDocument/2006/relationships/hyperlink" Target="consultantplus://offline/ref=E86485757A8E38171C09149FD4B3352B9B459E2C83056C3D42B4F22DC83178C3F46A416D8D389F9FB20E8BD1B2mFn7G" TargetMode="External"/><Relationship Id="rId10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19" Type="http://schemas.openxmlformats.org/officeDocument/2006/relationships/hyperlink" Target="consultantplus://offline/ref=E86485757A8E38171C09149FD4B3352B9B459E2C83056C3D42B4F22DC83178C3F46A416D8D389F9FB20E8BD1B2mFn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4" Type="http://schemas.openxmlformats.org/officeDocument/2006/relationships/hyperlink" Target="consultantplus://offline/ref=E86485757A8E38171C09149FD4B3352B9B43982B82066C3D42B4F22DC83178C3F46A416D8D389F9FB20E8BD1B2mFn7G" TargetMode="External"/><Relationship Id="rId22" Type="http://schemas.openxmlformats.org/officeDocument/2006/relationships/hyperlink" Target="consultantplus://offline/ref=E86485757A8E38171C09149FD4B3352B9B43982B82066C3D42B4F22DC83178C3F46A416D8D389F9FB20E8BD1B2mFn7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53EB9-0663-4CF0-9483-66B986938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3399</Words>
  <Characters>19376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Кармазина Анастасия Сергеевна</cp:lastModifiedBy>
  <cp:revision>7</cp:revision>
  <cp:lastPrinted>2020-07-03T13:18:00Z</cp:lastPrinted>
  <dcterms:created xsi:type="dcterms:W3CDTF">2020-08-21T11:02:00Z</dcterms:created>
  <dcterms:modified xsi:type="dcterms:W3CDTF">2020-12-09T14:14:00Z</dcterms:modified>
</cp:coreProperties>
</file>