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2229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49505A2" wp14:editId="3405CBD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874A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80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5FB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="00CD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F53B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45FB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5D1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2290" w:rsidRPr="00522290" w:rsidRDefault="00522290" w:rsidP="00874A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E04615" w:rsidRDefault="00E04615" w:rsidP="00874A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B0A7E" w:rsidRDefault="00E04615" w:rsidP="002B0A7E">
      <w:pPr>
        <w:widowControl w:val="0"/>
        <w:autoSpaceDE w:val="0"/>
        <w:autoSpaceDN w:val="0"/>
        <w:spacing w:after="0" w:line="240" w:lineRule="auto"/>
        <w:ind w:left="1134" w:right="127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внесении изменени</w:t>
      </w:r>
      <w:r w:rsidR="002535C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</w:t>
      </w:r>
    </w:p>
    <w:p w:rsidR="00E04615" w:rsidRDefault="00EA748D" w:rsidP="002B0A7E">
      <w:pPr>
        <w:widowControl w:val="0"/>
        <w:autoSpaceDE w:val="0"/>
        <w:autoSpaceDN w:val="0"/>
        <w:spacing w:after="0" w:line="240" w:lineRule="auto"/>
        <w:ind w:left="1134" w:right="127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Положение</w:t>
      </w:r>
      <w:r w:rsidR="00E046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 поря</w:t>
      </w:r>
      <w:r w:rsidR="00E04615"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дке и условиях</w:t>
      </w:r>
      <w:r w:rsidR="00E046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04615"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</w:p>
    <w:p w:rsidR="00522290" w:rsidRDefault="00E04615" w:rsidP="002B0A7E">
      <w:pPr>
        <w:widowControl w:val="0"/>
        <w:autoSpaceDE w:val="0"/>
        <w:autoSpaceDN w:val="0"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</w:t>
      </w:r>
      <w:r w:rsidR="002B0A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субсидий на иные цели</w:t>
      </w:r>
    </w:p>
    <w:p w:rsidR="00522290" w:rsidRPr="00E028BD" w:rsidRDefault="00522290" w:rsidP="00522290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A6" w:rsidRPr="00E028BD" w:rsidRDefault="00C93AA6" w:rsidP="00522290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E028BD" w:rsidRDefault="00522290" w:rsidP="00522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E028B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статьи 78.1</w:t>
        </w:r>
      </w:hyperlink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</w:t>
      </w:r>
      <w:hyperlink r:id="rId10" w:history="1">
        <w:r w:rsidRPr="00E028B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Ненецкого автономного округа от 16.05.2017 № 163-п «О Порядке предоставления из окружного бюджета субсидий бюджетным и автономным учреждениям Ненецкого автономного округа на иные цели», ПРИКАЗЫВАЮ:</w:t>
      </w:r>
    </w:p>
    <w:p w:rsidR="00522290" w:rsidRPr="001E3669" w:rsidRDefault="00522290" w:rsidP="001E36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F5233D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7D0523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Внести</w:t>
      </w:r>
      <w:r w:rsidR="00F374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изменения</w:t>
      </w:r>
      <w:r w:rsidR="007D0523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hyperlink r:id="rId11" w:history="1">
        <w:r w:rsidRPr="00E028B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</w:t>
        </w:r>
      </w:hyperlink>
      <w:r w:rsidR="002B111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порядке и условиях предоставления из окружного бюджета государственным бюджетным учреждениям Ненецкого автономного округа, </w:t>
      </w:r>
      <w:r w:rsidR="00F5233D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подведомственным</w:t>
      </w: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Департамент</w:t>
      </w:r>
      <w:r w:rsidR="00F5233D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028BD">
        <w:rPr>
          <w:rFonts w:ascii="Times New Roman" w:hAnsi="Times New Roman" w:cs="Times New Roman"/>
          <w:sz w:val="28"/>
          <w:szCs w:val="28"/>
        </w:rPr>
        <w:t>здравоохранения, труда и социальной защиты населения</w:t>
      </w: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Ненецкого автономного округа, субсидий на иные цели</w:t>
      </w:r>
      <w:r w:rsidR="00874A90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утвержденно</w:t>
      </w:r>
      <w:r w:rsidR="002535C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D0523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</w:t>
      </w:r>
      <w:r w:rsidR="00874A90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га от 05.12.2017 № 81</w:t>
      </w:r>
      <w:r w:rsidR="00EA74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</w:t>
      </w:r>
      <w:r w:rsidR="00EA748D">
        <w:rPr>
          <w:rFonts w:ascii="Times New Roman" w:hAnsi="Times New Roman" w:cs="Times New Roman"/>
          <w:sz w:val="28"/>
          <w:szCs w:val="28"/>
        </w:rPr>
        <w:t xml:space="preserve">изменениями, внесенными </w:t>
      </w:r>
      <w:hyperlink r:id="rId12" w:history="1">
        <w:r w:rsidR="00EA748D" w:rsidRPr="00EA748D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EA748D">
        <w:rPr>
          <w:rFonts w:ascii="Times New Roman" w:hAnsi="Times New Roman" w:cs="Times New Roman"/>
          <w:sz w:val="28"/>
          <w:szCs w:val="28"/>
        </w:rPr>
        <w:t xml:space="preserve"> Департамента </w:t>
      </w:r>
      <w:r w:rsidR="001E3669" w:rsidRPr="00E028BD">
        <w:rPr>
          <w:rFonts w:ascii="Times New Roman" w:hAnsi="Times New Roman" w:cs="Times New Roman"/>
          <w:sz w:val="28"/>
          <w:szCs w:val="28"/>
        </w:rPr>
        <w:t>здравоохранения, труда и социальной защиты населения</w:t>
      </w:r>
      <w:r w:rsidR="001E3669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Ненецкого авто</w:t>
      </w:r>
      <w:r w:rsidR="002535C2">
        <w:rPr>
          <w:rFonts w:ascii="Times New Roman" w:hAnsi="Times New Roman" w:cs="Times New Roman"/>
          <w:color w:val="000000" w:themeColor="text1"/>
          <w:sz w:val="28"/>
          <w:szCs w:val="28"/>
        </w:rPr>
        <w:t>номного округа</w:t>
      </w:r>
      <w:r w:rsidR="001E3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748D">
        <w:rPr>
          <w:rFonts w:ascii="Times New Roman" w:hAnsi="Times New Roman" w:cs="Times New Roman"/>
          <w:sz w:val="28"/>
          <w:szCs w:val="28"/>
        </w:rPr>
        <w:t xml:space="preserve">от 19.12.2018 </w:t>
      </w:r>
      <w:r w:rsidR="002535C2">
        <w:rPr>
          <w:rFonts w:ascii="Times New Roman" w:hAnsi="Times New Roman" w:cs="Times New Roman"/>
          <w:sz w:val="28"/>
          <w:szCs w:val="28"/>
        </w:rPr>
        <w:t>№</w:t>
      </w:r>
      <w:r w:rsidR="00EA748D">
        <w:rPr>
          <w:rFonts w:ascii="Times New Roman" w:hAnsi="Times New Roman" w:cs="Times New Roman"/>
          <w:sz w:val="28"/>
          <w:szCs w:val="28"/>
        </w:rPr>
        <w:t xml:space="preserve"> 49</w:t>
      </w:r>
      <w:r w:rsidR="001E3669">
        <w:rPr>
          <w:rFonts w:ascii="Times New Roman" w:hAnsi="Times New Roman" w:cs="Times New Roman"/>
          <w:sz w:val="28"/>
          <w:szCs w:val="28"/>
        </w:rPr>
        <w:t xml:space="preserve">), </w:t>
      </w:r>
      <w:r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Приложению.</w:t>
      </w:r>
    </w:p>
    <w:p w:rsidR="00C93AA6" w:rsidRPr="00E028BD" w:rsidRDefault="00E04615" w:rsidP="00C9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93AA6" w:rsidRPr="00E028BD">
        <w:rPr>
          <w:rFonts w:ascii="Times New Roman" w:hAnsi="Times New Roman" w:cs="Times New Roman"/>
          <w:color w:val="000000" w:themeColor="text1"/>
          <w:sz w:val="28"/>
          <w:szCs w:val="28"/>
        </w:rPr>
        <w:t>. Настоящий приказ вступает в силу со дня его официального опубликования.</w:t>
      </w:r>
    </w:p>
    <w:p w:rsidR="00C93AA6" w:rsidRPr="00E028BD" w:rsidRDefault="00C93AA6" w:rsidP="00C9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AA6" w:rsidRPr="00E028BD" w:rsidRDefault="00C93AA6" w:rsidP="00C93A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C44" w:rsidRDefault="00C93AA6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уководител</w:t>
      </w: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ь </w:t>
      </w:r>
    </w:p>
    <w:p w:rsidR="00C93AA6" w:rsidRPr="00E028BD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Департамента здравоохранения,</w:t>
      </w:r>
    </w:p>
    <w:p w:rsidR="00CA0320" w:rsidRPr="00E028BD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труда и социальной защиты населения</w:t>
      </w:r>
      <w:r w:rsidR="00436F1D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93AA6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Ненецкого автономного округа</w:t>
      </w:r>
      <w:r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E028BD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С.</w:t>
      </w:r>
      <w:r w:rsidR="00C93AA6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CA0320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C93AA6" w:rsidRPr="00E028BD">
        <w:rPr>
          <w:rFonts w:ascii="Times New Roman" w:eastAsia="Calibri" w:hAnsi="Times New Roman" w:cs="Times New Roman"/>
          <w:sz w:val="28"/>
          <w:szCs w:val="28"/>
          <w:lang w:eastAsia="ru-RU"/>
        </w:rPr>
        <w:t>Свиридов</w:t>
      </w:r>
    </w:p>
    <w:p w:rsidR="001E1936" w:rsidRDefault="001E1936" w:rsidP="001E1936">
      <w:pPr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1E1936" w:rsidSect="004D3322">
          <w:headerReference w:type="default" r:id="rId13"/>
          <w:pgSz w:w="11905" w:h="16838"/>
          <w:pgMar w:top="1134" w:right="851" w:bottom="1134" w:left="1701" w:header="0" w:footer="0" w:gutter="0"/>
          <w:cols w:space="720"/>
          <w:noEndnote/>
          <w:titlePg/>
          <w:docGrid w:linePitch="299"/>
        </w:sectPr>
      </w:pPr>
    </w:p>
    <w:p w:rsidR="00580C78" w:rsidRPr="00522290" w:rsidRDefault="00580C78" w:rsidP="0099412A">
      <w:pPr>
        <w:autoSpaceDE w:val="0"/>
        <w:autoSpaceDN w:val="0"/>
        <w:adjustRightInd w:val="0"/>
        <w:spacing w:after="0" w:line="240" w:lineRule="auto"/>
        <w:ind w:left="4395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</w:t>
      </w:r>
    </w:p>
    <w:p w:rsidR="00E028BD" w:rsidRDefault="00580C78" w:rsidP="0099412A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к приказу Департамента</w:t>
      </w:r>
      <w:r w:rsidR="004D3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222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здравоохранения, труда и социальной защиты</w:t>
      </w:r>
      <w:r w:rsidR="005B792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2229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населения Ненецкого автономного округа</w:t>
      </w:r>
      <w:r w:rsidR="008E1BE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827D74" w:rsidRDefault="00580C78" w:rsidP="0099412A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proofErr w:type="gramStart"/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proofErr w:type="gramEnd"/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27D74"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>201</w:t>
      </w:r>
      <w:r w:rsidR="004D3322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8E1BEC"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10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9D5BE0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:rsidR="008E1BEC" w:rsidRPr="008E1BEC" w:rsidRDefault="00580C78" w:rsidP="0099412A">
      <w:pPr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9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36F1D" w:rsidRPr="00436F1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E028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внесении изменени</w:t>
      </w:r>
      <w:r w:rsidR="0099412A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8E1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3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E028BD">
        <w:rPr>
          <w:rFonts w:ascii="Times New Roman" w:hAnsi="Times New Roman" w:cs="Times New Roman"/>
          <w:color w:val="000000" w:themeColor="text1"/>
          <w:sz w:val="28"/>
          <w:szCs w:val="28"/>
        </w:rPr>
        <w:t>Положени</w:t>
      </w:r>
      <w:r w:rsidR="004D332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E1BEC" w:rsidRPr="008E1B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порядке и условиях предоставления из окружного бюджета государственным бюджетным учреждениям Ненецкого автономного округа, </w:t>
      </w:r>
      <w:r w:rsidR="008E1BE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E1BEC" w:rsidRPr="008E1BEC">
        <w:rPr>
          <w:rFonts w:ascii="Times New Roman" w:hAnsi="Times New Roman" w:cs="Times New Roman"/>
          <w:color w:val="000000" w:themeColor="text1"/>
          <w:sz w:val="28"/>
          <w:szCs w:val="28"/>
        </w:rPr>
        <w:t>одведомственным Департаменту здравоохранения, труда и социальной защиты населения Ненецкого автономного округа, субсидий</w:t>
      </w:r>
      <w:r w:rsidR="00827D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1BEC" w:rsidRPr="008E1BEC">
        <w:rPr>
          <w:rFonts w:ascii="Times New Roman" w:hAnsi="Times New Roman" w:cs="Times New Roman"/>
          <w:color w:val="000000" w:themeColor="text1"/>
          <w:sz w:val="28"/>
          <w:szCs w:val="28"/>
        </w:rPr>
        <w:t>на иные цели</w:t>
      </w:r>
      <w:r w:rsidR="008E1BE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8E1BEC" w:rsidRDefault="008E1BEC" w:rsidP="005F57C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028BD" w:rsidRDefault="00E028BD" w:rsidP="005F57C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D3322" w:rsidRDefault="00AA6176" w:rsidP="004D3322">
      <w:pPr>
        <w:widowControl w:val="0"/>
        <w:autoSpaceDE w:val="0"/>
        <w:autoSpaceDN w:val="0"/>
        <w:spacing w:after="0" w:line="240" w:lineRule="auto"/>
        <w:ind w:right="-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322">
        <w:rPr>
          <w:rFonts w:ascii="Times New Roman" w:hAnsi="Times New Roman" w:cs="Times New Roman"/>
          <w:sz w:val="28"/>
          <w:szCs w:val="28"/>
        </w:rPr>
        <w:t xml:space="preserve">Изменения в </w:t>
      </w:r>
      <w:r w:rsidR="004D3322" w:rsidRPr="004D3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Положение о порядке и </w:t>
      </w:r>
    </w:p>
    <w:p w:rsidR="004D3322" w:rsidRDefault="004D3322" w:rsidP="004D3322">
      <w:pPr>
        <w:widowControl w:val="0"/>
        <w:autoSpaceDE w:val="0"/>
        <w:autoSpaceDN w:val="0"/>
        <w:spacing w:after="0" w:line="240" w:lineRule="auto"/>
        <w:ind w:right="-3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условиях предоставления из окружного бюджета </w:t>
      </w:r>
    </w:p>
    <w:p w:rsidR="004D3322" w:rsidRDefault="004D3322" w:rsidP="004D3322">
      <w:pPr>
        <w:widowControl w:val="0"/>
        <w:autoSpaceDE w:val="0"/>
        <w:autoSpaceDN w:val="0"/>
        <w:spacing w:after="0" w:line="240" w:lineRule="auto"/>
        <w:ind w:right="-3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государственным бюджетным учреждениям </w:t>
      </w:r>
    </w:p>
    <w:p w:rsidR="004D3322" w:rsidRDefault="004D3322" w:rsidP="004D3322">
      <w:pPr>
        <w:widowControl w:val="0"/>
        <w:autoSpaceDE w:val="0"/>
        <w:autoSpaceDN w:val="0"/>
        <w:spacing w:after="0" w:line="240" w:lineRule="auto"/>
        <w:ind w:right="-3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Ненецкого автономного округа, подведомственным </w:t>
      </w:r>
    </w:p>
    <w:p w:rsidR="004D3322" w:rsidRDefault="004D3322" w:rsidP="004D3322">
      <w:pPr>
        <w:widowControl w:val="0"/>
        <w:autoSpaceDE w:val="0"/>
        <w:autoSpaceDN w:val="0"/>
        <w:spacing w:after="0" w:line="240" w:lineRule="auto"/>
        <w:ind w:right="-3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Департаменту здравоохранения, труда и </w:t>
      </w:r>
    </w:p>
    <w:p w:rsidR="004D3322" w:rsidRDefault="004D3322" w:rsidP="004D3322">
      <w:pPr>
        <w:widowControl w:val="0"/>
        <w:autoSpaceDE w:val="0"/>
        <w:autoSpaceDN w:val="0"/>
        <w:spacing w:after="0" w:line="240" w:lineRule="auto"/>
        <w:ind w:right="-3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3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социальной защиты населения Ненецкого </w:t>
      </w:r>
    </w:p>
    <w:p w:rsidR="004D3322" w:rsidRPr="004D3322" w:rsidRDefault="004D3322" w:rsidP="004D3322">
      <w:pPr>
        <w:widowControl w:val="0"/>
        <w:autoSpaceDE w:val="0"/>
        <w:autoSpaceDN w:val="0"/>
        <w:spacing w:after="0" w:line="240" w:lineRule="auto"/>
        <w:ind w:right="-3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322">
        <w:rPr>
          <w:rFonts w:ascii="Times New Roman" w:hAnsi="Times New Roman" w:cs="Times New Roman"/>
          <w:color w:val="000000" w:themeColor="text1"/>
          <w:sz w:val="28"/>
          <w:szCs w:val="28"/>
        </w:rPr>
        <w:t>автономного округа, субсидий на иные цели</w:t>
      </w:r>
    </w:p>
    <w:p w:rsidR="00AA6176" w:rsidRDefault="00AA6176" w:rsidP="004D3322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F53BE" w:rsidRDefault="002F53BE" w:rsidP="004D3322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A6176" w:rsidRDefault="0099412A" w:rsidP="004D3322">
      <w:pPr>
        <w:pStyle w:val="ad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A6176">
        <w:rPr>
          <w:rFonts w:ascii="Times New Roman" w:hAnsi="Times New Roman" w:cs="Times New Roman"/>
          <w:sz w:val="28"/>
          <w:szCs w:val="28"/>
        </w:rPr>
        <w:t>Пункт 3</w:t>
      </w:r>
      <w:r w:rsidR="001E366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E3669" w:rsidRDefault="001E3669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«3. Объем целевой субсидии, предоставляемой учреждению, определяется Департаментом.</w:t>
      </w:r>
    </w:p>
    <w:p w:rsidR="001E3669" w:rsidRPr="00B15D85" w:rsidRDefault="001E3669" w:rsidP="00B15D85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объема целевой субсидии осуществляется в соответствии с настоящим </w:t>
      </w:r>
      <w:r w:rsidR="00B15D85">
        <w:rPr>
          <w:rFonts w:ascii="Times New Roman" w:hAnsi="Times New Roman" w:cs="Times New Roman"/>
          <w:sz w:val="28"/>
          <w:szCs w:val="28"/>
        </w:rPr>
        <w:t>Положением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15D85">
        <w:rPr>
          <w:rFonts w:ascii="Times New Roman" w:hAnsi="Times New Roman" w:cs="Times New Roman"/>
          <w:sz w:val="28"/>
          <w:szCs w:val="28"/>
        </w:rPr>
        <w:t>».</w:t>
      </w:r>
    </w:p>
    <w:p w:rsidR="001E3669" w:rsidRDefault="00B15D85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E3669">
        <w:rPr>
          <w:rFonts w:ascii="Times New Roman" w:hAnsi="Times New Roman" w:cs="Times New Roman"/>
          <w:sz w:val="28"/>
          <w:szCs w:val="28"/>
        </w:rPr>
        <w:t>Д</w:t>
      </w:r>
      <w:r w:rsidR="00445FBC">
        <w:rPr>
          <w:rFonts w:ascii="Times New Roman" w:hAnsi="Times New Roman" w:cs="Times New Roman"/>
          <w:sz w:val="28"/>
          <w:szCs w:val="28"/>
        </w:rPr>
        <w:t xml:space="preserve">ополнить пунктами 3.1, 3.2, </w:t>
      </w:r>
      <w:r w:rsidR="001E3669">
        <w:rPr>
          <w:rFonts w:ascii="Times New Roman" w:hAnsi="Times New Roman" w:cs="Times New Roman"/>
          <w:sz w:val="28"/>
          <w:szCs w:val="28"/>
        </w:rPr>
        <w:t>3.3 следующего содержания:</w:t>
      </w:r>
    </w:p>
    <w:p w:rsidR="00380A6D" w:rsidRDefault="001E3669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80A6D">
        <w:rPr>
          <w:rFonts w:ascii="Times New Roman" w:hAnsi="Times New Roman" w:cs="Times New Roman"/>
          <w:sz w:val="28"/>
          <w:szCs w:val="28"/>
        </w:rPr>
        <w:t>3.1. Объем целевых субсидий определяется Департаментом по каждому учреждению</w:t>
      </w:r>
      <w:r w:rsidR="00445FBC">
        <w:rPr>
          <w:rFonts w:ascii="Times New Roman" w:hAnsi="Times New Roman" w:cs="Times New Roman"/>
          <w:sz w:val="28"/>
          <w:szCs w:val="28"/>
        </w:rPr>
        <w:t>,</w:t>
      </w:r>
      <w:r w:rsidR="00380A6D">
        <w:rPr>
          <w:rFonts w:ascii="Times New Roman" w:hAnsi="Times New Roman" w:cs="Times New Roman"/>
          <w:sz w:val="28"/>
          <w:szCs w:val="28"/>
        </w:rPr>
        <w:t xml:space="preserve"> по каждой целевой субсидии одним из следующих методов: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плановым методом, когда расчет производится в соответствии с показателями, указанными в нормативных правовых актах, </w:t>
      </w:r>
      <w:r w:rsidR="00445FBC">
        <w:rPr>
          <w:rFonts w:ascii="Times New Roman" w:hAnsi="Times New Roman" w:cs="Times New Roman"/>
          <w:sz w:val="28"/>
          <w:szCs w:val="28"/>
        </w:rPr>
        <w:t>государственных</w:t>
      </w:r>
      <w:r>
        <w:rPr>
          <w:rFonts w:ascii="Times New Roman" w:hAnsi="Times New Roman" w:cs="Times New Roman"/>
          <w:sz w:val="28"/>
          <w:szCs w:val="28"/>
        </w:rPr>
        <w:t xml:space="preserve"> программах, принятых в установленном порядке, договорах (соглашениях), заключенных Ненецким автономным округом (от имени Ненецкого автономного округа);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методом индексации, когда расчет производится путем индексации на сводный индекс потребительских цен объема бюджетных ассигнований текущего (отчетного) финансового года;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нормативный метод, когда расчет производится на основе условных расчетных нормативов, а также нормативов, утвержденных соответствующими нормативными правовыми актами;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иными методами, отличным от планового метода, метода индексации и нормативного метода.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Для расчета объема целевых субсидий учреждения представляют финансово-экономическое обоснование объема целевых субсидий и их целевого назначения в сроки, установленные Департаментом с учетом сроков подготовки проекта бюджета на очередной финансовый год (очередной финансовый год и плановый период) либо с учетом сроков проведения мероприятий.</w:t>
      </w:r>
    </w:p>
    <w:p w:rsidR="00380A6D" w:rsidRDefault="00380A6D" w:rsidP="002F53BE">
      <w:pPr>
        <w:pStyle w:val="ad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Финансово-экономическое обоснование должно содержать планируемые суммы целевых субсидий по кодам бюджетной классификации в разрезе аналитических кодов по каждой целевой субсидии с приложением подтвержденных документов: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результатов ежегодной инвентаризации материально-технической базы учреждений;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технических характеристик оборудования;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акта обследования объекта, подлежащего капитальному (текущему) ремонту;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9259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дефектной ведомости;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предварительных смет на капитальный (текущий) ремонт, утвержденных руководителем учреждения;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коммерческих предложений, счетов поставщиков (подрядчиков);</w:t>
      </w:r>
    </w:p>
    <w:p w:rsidR="00380A6D" w:rsidRDefault="00380A6D" w:rsidP="004D3322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предписаний территориальных органов Государственного пожарного надзора и Федеральной службы по надзору в сфере защиты прав потребителей и благополучия человека, указывающих на необходимость проведения мероприятия по их исполнению».</w:t>
      </w:r>
    </w:p>
    <w:p w:rsidR="001E3669" w:rsidRDefault="001E3669" w:rsidP="00445FBC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669" w:rsidRPr="00AA6176" w:rsidRDefault="001E3669" w:rsidP="00445FBC">
      <w:pPr>
        <w:pStyle w:val="ad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AA6176" w:rsidRDefault="00AA6176" w:rsidP="00445FBC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8C03A3" w:rsidRPr="00561A02" w:rsidRDefault="00445FBC" w:rsidP="004D332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</w:t>
      </w:r>
      <w:r w:rsidR="008C03A3" w:rsidRPr="00561A02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sectPr w:rsidR="008C03A3" w:rsidRPr="00561A02" w:rsidSect="00AA6176">
      <w:pgSz w:w="11905" w:h="16838"/>
      <w:pgMar w:top="850" w:right="851" w:bottom="1701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72A" w:rsidRDefault="00CC772A" w:rsidP="00522290">
      <w:pPr>
        <w:spacing w:after="0" w:line="240" w:lineRule="auto"/>
      </w:pPr>
      <w:r>
        <w:separator/>
      </w:r>
    </w:p>
  </w:endnote>
  <w:endnote w:type="continuationSeparator" w:id="0">
    <w:p w:rsidR="00CC772A" w:rsidRDefault="00CC772A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72A" w:rsidRDefault="00CC772A" w:rsidP="00522290">
      <w:pPr>
        <w:spacing w:after="0" w:line="240" w:lineRule="auto"/>
      </w:pPr>
      <w:r>
        <w:separator/>
      </w:r>
    </w:p>
  </w:footnote>
  <w:footnote w:type="continuationSeparator" w:id="0">
    <w:p w:rsidR="00CC772A" w:rsidRDefault="00CC772A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2776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7D0523" w:rsidRDefault="007D0523" w:rsidP="00980EFC">
        <w:pPr>
          <w:pStyle w:val="a3"/>
          <w:jc w:val="center"/>
        </w:pPr>
      </w:p>
      <w:p w:rsidR="007D0523" w:rsidRDefault="007D0523" w:rsidP="00980EFC">
        <w:pPr>
          <w:pStyle w:val="a3"/>
          <w:jc w:val="center"/>
        </w:pPr>
      </w:p>
      <w:p w:rsidR="007D0523" w:rsidRPr="00561A02" w:rsidRDefault="007D0523" w:rsidP="00561A02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C16828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E6985"/>
    <w:multiLevelType w:val="hybridMultilevel"/>
    <w:tmpl w:val="69207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D4251"/>
    <w:multiLevelType w:val="hybridMultilevel"/>
    <w:tmpl w:val="02A4B1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523F22"/>
    <w:multiLevelType w:val="hybridMultilevel"/>
    <w:tmpl w:val="CEF40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C"/>
    <w:rsid w:val="00027CA5"/>
    <w:rsid w:val="0008784C"/>
    <w:rsid w:val="00093F07"/>
    <w:rsid w:val="00095DA0"/>
    <w:rsid w:val="000B2E57"/>
    <w:rsid w:val="000C0BCC"/>
    <w:rsid w:val="000F5C31"/>
    <w:rsid w:val="00112F0A"/>
    <w:rsid w:val="00153B68"/>
    <w:rsid w:val="001C41C5"/>
    <w:rsid w:val="001C6C44"/>
    <w:rsid w:val="001E1936"/>
    <w:rsid w:val="001E3669"/>
    <w:rsid w:val="001E6259"/>
    <w:rsid w:val="002417F5"/>
    <w:rsid w:val="002535C2"/>
    <w:rsid w:val="00260FAF"/>
    <w:rsid w:val="00271CBA"/>
    <w:rsid w:val="002A2065"/>
    <w:rsid w:val="002A7512"/>
    <w:rsid w:val="002B0A7E"/>
    <w:rsid w:val="002B111A"/>
    <w:rsid w:val="002C4010"/>
    <w:rsid w:val="002C6D1C"/>
    <w:rsid w:val="002D140E"/>
    <w:rsid w:val="002E7120"/>
    <w:rsid w:val="002F53BE"/>
    <w:rsid w:val="0034599A"/>
    <w:rsid w:val="003559CA"/>
    <w:rsid w:val="00380A6D"/>
    <w:rsid w:val="00380F63"/>
    <w:rsid w:val="00381D7E"/>
    <w:rsid w:val="003B0FCE"/>
    <w:rsid w:val="003B1349"/>
    <w:rsid w:val="003D0FAA"/>
    <w:rsid w:val="003D1044"/>
    <w:rsid w:val="003E43A5"/>
    <w:rsid w:val="003F7EF6"/>
    <w:rsid w:val="00436F1D"/>
    <w:rsid w:val="00445FBC"/>
    <w:rsid w:val="004730CF"/>
    <w:rsid w:val="00487E70"/>
    <w:rsid w:val="00491720"/>
    <w:rsid w:val="004C3781"/>
    <w:rsid w:val="004D3322"/>
    <w:rsid w:val="004E7561"/>
    <w:rsid w:val="00515C1D"/>
    <w:rsid w:val="0051686F"/>
    <w:rsid w:val="00522290"/>
    <w:rsid w:val="0055463A"/>
    <w:rsid w:val="00555774"/>
    <w:rsid w:val="00561A02"/>
    <w:rsid w:val="00580C78"/>
    <w:rsid w:val="0058645A"/>
    <w:rsid w:val="00597B4D"/>
    <w:rsid w:val="005A7BCF"/>
    <w:rsid w:val="005B792C"/>
    <w:rsid w:val="005D1CC3"/>
    <w:rsid w:val="005D463B"/>
    <w:rsid w:val="005E0BC8"/>
    <w:rsid w:val="005F57C5"/>
    <w:rsid w:val="0060531A"/>
    <w:rsid w:val="00616683"/>
    <w:rsid w:val="006202E8"/>
    <w:rsid w:val="006462BC"/>
    <w:rsid w:val="00663AEE"/>
    <w:rsid w:val="00697C21"/>
    <w:rsid w:val="006A70EE"/>
    <w:rsid w:val="0075082B"/>
    <w:rsid w:val="00784BEC"/>
    <w:rsid w:val="00795E18"/>
    <w:rsid w:val="007B060F"/>
    <w:rsid w:val="007B206D"/>
    <w:rsid w:val="007D0523"/>
    <w:rsid w:val="00827D74"/>
    <w:rsid w:val="00874A90"/>
    <w:rsid w:val="008C03A3"/>
    <w:rsid w:val="008C49B8"/>
    <w:rsid w:val="008E1BEC"/>
    <w:rsid w:val="009242B1"/>
    <w:rsid w:val="0092592D"/>
    <w:rsid w:val="00980EFC"/>
    <w:rsid w:val="0099412A"/>
    <w:rsid w:val="009B0F2A"/>
    <w:rsid w:val="009D4C22"/>
    <w:rsid w:val="009D5BE0"/>
    <w:rsid w:val="009E65A2"/>
    <w:rsid w:val="009F4CED"/>
    <w:rsid w:val="00A448F4"/>
    <w:rsid w:val="00A54FC7"/>
    <w:rsid w:val="00A7463D"/>
    <w:rsid w:val="00AA166D"/>
    <w:rsid w:val="00AA2229"/>
    <w:rsid w:val="00AA6176"/>
    <w:rsid w:val="00AE1480"/>
    <w:rsid w:val="00B15D85"/>
    <w:rsid w:val="00B275A9"/>
    <w:rsid w:val="00B60DE3"/>
    <w:rsid w:val="00B65723"/>
    <w:rsid w:val="00BA4D8E"/>
    <w:rsid w:val="00BA5130"/>
    <w:rsid w:val="00BC7452"/>
    <w:rsid w:val="00BE0A95"/>
    <w:rsid w:val="00C03A0B"/>
    <w:rsid w:val="00C16828"/>
    <w:rsid w:val="00C86364"/>
    <w:rsid w:val="00C906C4"/>
    <w:rsid w:val="00C93AA6"/>
    <w:rsid w:val="00CA0320"/>
    <w:rsid w:val="00CC772A"/>
    <w:rsid w:val="00CD7E62"/>
    <w:rsid w:val="00CE1AA6"/>
    <w:rsid w:val="00D11985"/>
    <w:rsid w:val="00D1567F"/>
    <w:rsid w:val="00D26497"/>
    <w:rsid w:val="00D41067"/>
    <w:rsid w:val="00DB42FD"/>
    <w:rsid w:val="00E028BD"/>
    <w:rsid w:val="00E04615"/>
    <w:rsid w:val="00E93A84"/>
    <w:rsid w:val="00E95810"/>
    <w:rsid w:val="00EA0042"/>
    <w:rsid w:val="00EA01B3"/>
    <w:rsid w:val="00EA748D"/>
    <w:rsid w:val="00EB113F"/>
    <w:rsid w:val="00ED7CD8"/>
    <w:rsid w:val="00F018E1"/>
    <w:rsid w:val="00F117A9"/>
    <w:rsid w:val="00F374C8"/>
    <w:rsid w:val="00F5233D"/>
    <w:rsid w:val="00F605A4"/>
    <w:rsid w:val="00F71881"/>
    <w:rsid w:val="00F77BE1"/>
    <w:rsid w:val="00F861F2"/>
    <w:rsid w:val="00FA4A9B"/>
    <w:rsid w:val="00FB1357"/>
    <w:rsid w:val="00F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81325B-88A7-4729-B8F8-49FB9E8F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styleId="ad">
    <w:name w:val="List Paragraph"/>
    <w:basedOn w:val="a"/>
    <w:uiPriority w:val="34"/>
    <w:qFormat/>
    <w:rsid w:val="00C93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7322A8101D1DD9317F23508F14AD17707D6AE08BA0F3EF849C283B04ED689400883879D45DC8810E13853A1EFBF5A980D4C00A9671FE3860ADCE3O3x3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5DB087C5B5972C5D9BAA0DBA9952C9A5AC7CBFE91A3A4898BEA6E488622C8ED4D68100D2FAAFCF2AE8DF2l7zD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5620B2AAE68A59A280B201B6AC1CD52D58E820226B144E28C1A75D1E0E3C501eA1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620B2AAE68A59A280B3E167CAD9A5ED482D50F2CBB47B1D8452E8CB7EACF56ED2979B9AFAFe712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7220D-9944-41A3-93B8-C264323E7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Коткин Владимир Николаевич</dc:creator>
  <cp:lastModifiedBy>Новицкая Наталья Владимировна</cp:lastModifiedBy>
  <cp:revision>2</cp:revision>
  <cp:lastPrinted>2018-03-15T07:07:00Z</cp:lastPrinted>
  <dcterms:created xsi:type="dcterms:W3CDTF">2019-02-12T14:40:00Z</dcterms:created>
  <dcterms:modified xsi:type="dcterms:W3CDTF">2019-02-12T14:40:00Z</dcterms:modified>
</cp:coreProperties>
</file>