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7D20C6" w:rsidRP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О внесении изменения в пункт 104 </w:t>
            </w:r>
          </w:p>
          <w:p w:rsidR="007D20C6" w:rsidRP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Административного регламента предоставления</w:t>
            </w:r>
          </w:p>
          <w:p w:rsid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государственной услуги «Предоставление участнику государственной программы Ненецкого автономного округа «Оказание содействия добровольному переселению в Ненецкий автономный округ соотечественников, проживающих за рубежом, на 2016 - 2020 годы» и членам его семьи подъемных выплат»</w:t>
            </w:r>
          </w:p>
        </w:tc>
      </w:tr>
    </w:tbl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B37993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79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 w:rsidR="006E0C7F"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6E0C7F" w:rsidRDefault="006E0C7F" w:rsidP="00B37993">
      <w:pPr>
        <w:pStyle w:val="ConsPlusNormal"/>
        <w:ind w:firstLine="709"/>
        <w:jc w:val="both"/>
      </w:pPr>
      <w:r w:rsidRPr="006E0C7F">
        <w:t>1. </w:t>
      </w:r>
      <w:r w:rsidR="00B37993" w:rsidRPr="00B37993">
        <w:t xml:space="preserve">Внести изменение в </w:t>
      </w:r>
      <w:r w:rsidR="007D20C6">
        <w:t>пункт 104</w:t>
      </w:r>
      <w:r w:rsidR="00B37993" w:rsidRPr="00B37993">
        <w:t xml:space="preserve"> </w:t>
      </w:r>
      <w:r w:rsidR="00B37993">
        <w:t xml:space="preserve">Административного регламента предоставления государственной услуги </w:t>
      </w:r>
      <w:r w:rsidR="007D20C6" w:rsidRPr="007D20C6">
        <w:t xml:space="preserve">«Предоставление участнику государственной программы Ненецкого </w:t>
      </w:r>
      <w:r w:rsidR="007D20C6" w:rsidRPr="007D20C6">
        <w:lastRenderedPageBreak/>
        <w:t>автономного округа «Оказание содействия добровольному переселению в Ненецкий автономный округ соотечественников, проживающих за рубежом, на 2016 - 2020 годы» и членам его семьи подъемных выплат»</w:t>
      </w:r>
      <w:r w:rsidR="00697788">
        <w:t>, утвержденного</w:t>
      </w:r>
      <w:r w:rsidR="00B37993" w:rsidRPr="00B37993">
        <w:t xml:space="preserve"> </w:t>
      </w:r>
      <w:r w:rsidR="00DA7815">
        <w:t xml:space="preserve">приказом </w:t>
      </w:r>
      <w:r w:rsidR="00DA7815" w:rsidRPr="00DA7815">
        <w:t>Департамента здравоохранения, труда и социальной защиты населения Ненецкого автономного округа</w:t>
      </w:r>
      <w:r w:rsidR="00DA7815">
        <w:t xml:space="preserve"> </w:t>
      </w:r>
      <w:r w:rsidR="007D20C6">
        <w:t xml:space="preserve"> 22.11.2016 №</w:t>
      </w:r>
      <w:r w:rsidR="007D20C6" w:rsidRPr="007D20C6">
        <w:t xml:space="preserve"> 125</w:t>
      </w:r>
      <w:r w:rsidR="00B37993" w:rsidRPr="00B37993">
        <w:t>,</w:t>
      </w:r>
      <w:r w:rsidR="00DA7815" w:rsidRPr="00DA7815">
        <w:t xml:space="preserve"> изложив его в следующей редакции:</w:t>
      </w:r>
    </w:p>
    <w:p w:rsidR="00DA7815" w:rsidRPr="00553E00" w:rsidRDefault="00DA7815" w:rsidP="00B37993">
      <w:pPr>
        <w:pStyle w:val="ConsPlusNormal"/>
        <w:ind w:firstLine="709"/>
        <w:jc w:val="both"/>
      </w:pPr>
      <w:r>
        <w:t>«</w:t>
      </w:r>
      <w:r w:rsidR="007D20C6">
        <w:t>104. </w:t>
      </w:r>
      <w:r w:rsidR="007D20C6" w:rsidRPr="007D20C6">
        <w:t>При наличии в жалобе нецензурных либо оскорбительных выражений, угроз жизни, здоровью и имуществу специалистов (должностных лиц) Департамента, чьи решения, действия (бездействие) обжалуются, а также членов его семьи должностное лицо, рассматривающее жалобу, вправе оставить жалобу без ответа и уведомить в письменной или электронной форме заявителя о недопустимости злоупотребления правом</w:t>
      </w:r>
      <w:r w:rsidR="007D20C6">
        <w:t xml:space="preserve"> в течение пяти</w:t>
      </w:r>
      <w:r w:rsidRPr="00DA7815">
        <w:t xml:space="preserve"> рабочих дней со дня ее регистрации</w:t>
      </w:r>
      <w:r w:rsidR="00697788">
        <w:t>.</w:t>
      </w:r>
      <w:r>
        <w:t>»</w:t>
      </w:r>
      <w:r w:rsidR="00A91A8E">
        <w:t>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="009006BD">
        <w:rPr>
          <w:rFonts w:ascii="Times New Roman" w:hAnsi="Times New Roman" w:cs="Times New Roman"/>
          <w:sz w:val="28"/>
          <w:szCs w:val="28"/>
        </w:rPr>
        <w:t>Настоящий приказ</w:t>
      </w:r>
      <w:r w:rsidRPr="0010063C"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</w:t>
      </w:r>
      <w:r w:rsidR="009006BD">
        <w:rPr>
          <w:rFonts w:ascii="Times New Roman" w:hAnsi="Times New Roman" w:cs="Times New Roman"/>
          <w:sz w:val="28"/>
          <w:szCs w:val="28"/>
        </w:rPr>
        <w:t>.</w:t>
      </w: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9006BD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32"/>
          <w:szCs w:val="28"/>
          <w:lang w:eastAsia="ru-RU"/>
        </w:rPr>
      </w:pP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Руководитель Департамента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 xml:space="preserve">здравоохранения, труда и социальной защиты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A91A8E">
        <w:rPr>
          <w:rFonts w:ascii="Times New Roman" w:hAnsi="Times New Roman" w:cs="Times New Roman"/>
          <w:sz w:val="28"/>
        </w:rPr>
        <w:t>населения Ненецкого автономного округа</w:t>
      </w:r>
      <w:r w:rsidRPr="00A91A8E">
        <w:rPr>
          <w:rFonts w:ascii="Times New Roman" w:hAnsi="Times New Roman" w:cs="Times New Roman"/>
          <w:sz w:val="28"/>
        </w:rPr>
        <w:tab/>
        <w:t xml:space="preserve">    </w:t>
      </w:r>
      <w:r w:rsidR="00A91A8E">
        <w:rPr>
          <w:rFonts w:ascii="Times New Roman" w:hAnsi="Times New Roman" w:cs="Times New Roman"/>
          <w:sz w:val="28"/>
        </w:rPr>
        <w:t xml:space="preserve">                       </w:t>
      </w:r>
      <w:r w:rsidRPr="00A91A8E">
        <w:rPr>
          <w:rFonts w:ascii="Times New Roman" w:hAnsi="Times New Roman" w:cs="Times New Roman"/>
          <w:sz w:val="28"/>
        </w:rPr>
        <w:t>С.А. Свиридов</w:t>
      </w:r>
    </w:p>
    <w:sectPr w:rsidR="006E0C7F" w:rsidRPr="00A91A8E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4D7" w:rsidRDefault="003F44D7" w:rsidP="006E448A">
      <w:pPr>
        <w:spacing w:after="0" w:line="240" w:lineRule="auto"/>
      </w:pPr>
      <w:r>
        <w:separator/>
      </w:r>
    </w:p>
  </w:endnote>
  <w:endnote w:type="continuationSeparator" w:id="0">
    <w:p w:rsidR="003F44D7" w:rsidRDefault="003F44D7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4D7" w:rsidRDefault="003F44D7" w:rsidP="006E448A">
      <w:pPr>
        <w:spacing w:after="0" w:line="240" w:lineRule="auto"/>
      </w:pPr>
      <w:r>
        <w:separator/>
      </w:r>
    </w:p>
  </w:footnote>
  <w:footnote w:type="continuationSeparator" w:id="0">
    <w:p w:rsidR="003F44D7" w:rsidRDefault="003F44D7" w:rsidP="006E4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205102"/>
    <w:rsid w:val="003764EF"/>
    <w:rsid w:val="003F44D7"/>
    <w:rsid w:val="004C0735"/>
    <w:rsid w:val="00504849"/>
    <w:rsid w:val="005A4C4C"/>
    <w:rsid w:val="00650B4A"/>
    <w:rsid w:val="00697788"/>
    <w:rsid w:val="006E0C7F"/>
    <w:rsid w:val="006E448A"/>
    <w:rsid w:val="007D20C6"/>
    <w:rsid w:val="00822517"/>
    <w:rsid w:val="009006BD"/>
    <w:rsid w:val="009368D5"/>
    <w:rsid w:val="00A2553C"/>
    <w:rsid w:val="00A91A8E"/>
    <w:rsid w:val="00A9227C"/>
    <w:rsid w:val="00AF1EF0"/>
    <w:rsid w:val="00B37993"/>
    <w:rsid w:val="00B82A00"/>
    <w:rsid w:val="00CD46ED"/>
    <w:rsid w:val="00CE55E8"/>
    <w:rsid w:val="00DA7815"/>
    <w:rsid w:val="00EB4079"/>
    <w:rsid w:val="00ED5D78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670D8A-20A7-454C-BFB0-138CD21C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F967C-3BCE-49B3-9D1E-2737126D9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Дуркина Зоя Викторовна</cp:lastModifiedBy>
  <cp:revision>2</cp:revision>
  <cp:lastPrinted>2017-11-03T12:06:00Z</cp:lastPrinted>
  <dcterms:created xsi:type="dcterms:W3CDTF">2018-01-15T11:35:00Z</dcterms:created>
  <dcterms:modified xsi:type="dcterms:W3CDTF">2018-01-15T11:35:00Z</dcterms:modified>
</cp:coreProperties>
</file>