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49505A2" wp14:editId="3405CBD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P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г. № ______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522290" w:rsidRDefault="00522290" w:rsidP="005222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7229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B792C" w:rsidTr="005B792C">
        <w:tc>
          <w:tcPr>
            <w:tcW w:w="7229" w:type="dxa"/>
          </w:tcPr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Об утверждении </w:t>
            </w:r>
            <w:hyperlink r:id="rId9" w:history="1">
              <w:r w:rsidRPr="00522290">
                <w:rPr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</w:rPr>
                <w:t>Положения</w:t>
              </w:r>
            </w:hyperlink>
            <w:r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 порядке и условиях</w:t>
            </w:r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предоставления из окружного бюджета государственным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бюджетным учреждениям Ненецкого автономного округа,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находящимся в ведении Департамента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здравоохранения, </w:t>
            </w:r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труда и социальной защиты населения</w:t>
            </w:r>
            <w:r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Ненецкого </w:t>
            </w:r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автономного округа,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субсидий на иные цели</w:t>
            </w:r>
          </w:p>
        </w:tc>
      </w:tr>
    </w:tbl>
    <w:p w:rsidR="00522290" w:rsidRPr="00522290" w:rsidRDefault="00522290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290" w:rsidRPr="00522290" w:rsidRDefault="00522290" w:rsidP="00522290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10" w:history="1">
        <w:r w:rsidRPr="0052229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статьи 78.1</w:t>
        </w:r>
      </w:hyperlink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52229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Ненецкого автономног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округа от 16.05.2017 № 163-п «</w:t>
      </w: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предоставления из окружного бюджета субсидий бюджетным и автономным учреждениям Ненецкого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автономного округа на иные цели»</w:t>
      </w: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, ПРИКАЗЫВАЮ:</w:t>
      </w:r>
    </w:p>
    <w:p w:rsidR="00522290" w:rsidRPr="00522290" w:rsidRDefault="00522290" w:rsidP="00522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hyperlink r:id="rId12" w:history="1">
        <w:r w:rsidRPr="0052229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находящимся в ведении Департамента </w:t>
      </w:r>
      <w:r w:rsidRPr="00580C78">
        <w:rPr>
          <w:rFonts w:ascii="Times New Roman" w:hAnsi="Times New Roman" w:cs="Times New Roman"/>
          <w:sz w:val="28"/>
          <w:szCs w:val="28"/>
        </w:rPr>
        <w:t>здравоохранения, труда и социальной защиты населения</w:t>
      </w: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Ненецкого автономного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округа, субсидий на иные цели </w:t>
      </w: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Приложению.</w:t>
      </w:r>
    </w:p>
    <w:p w:rsidR="00522290" w:rsidRPr="00522290" w:rsidRDefault="00522290" w:rsidP="00522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2. Настоящий приказ вступает в силу со дня его официального опубликования и распространяет свое действие на правоотношения, возникшие с 1 января 2017 года.</w:t>
      </w:r>
    </w:p>
    <w:p w:rsidR="00522290" w:rsidRPr="00522290" w:rsidRDefault="00522290" w:rsidP="005222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F1D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уководител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436F1D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здравоохранения, труда и социальной </w:t>
      </w:r>
    </w:p>
    <w:p w:rsidR="00436F1D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защиты населения</w:t>
      </w:r>
      <w:r w:rsidR="00436F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Ненецкого </w:t>
      </w:r>
    </w:p>
    <w:p w:rsidR="001E1936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автономного округа</w:t>
      </w: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</w:t>
      </w:r>
      <w:r w:rsidR="00436F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С.А. Свиридов</w:t>
      </w:r>
    </w:p>
    <w:p w:rsidR="001E1936" w:rsidRDefault="001E1936" w:rsidP="001E1936">
      <w:pPr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E1936" w:rsidSect="001E1936">
          <w:headerReference w:type="default" r:id="rId13"/>
          <w:pgSz w:w="11905" w:h="16838"/>
          <w:pgMar w:top="1134" w:right="850" w:bottom="993" w:left="1701" w:header="0" w:footer="0" w:gutter="0"/>
          <w:cols w:space="720"/>
          <w:noEndnote/>
          <w:titlePg/>
          <w:docGrid w:linePitch="299"/>
        </w:sectPr>
      </w:pPr>
    </w:p>
    <w:p w:rsidR="00522290" w:rsidRDefault="00522290" w:rsidP="001E1936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0C78" w:rsidRPr="00522290" w:rsidRDefault="00580C78" w:rsidP="005B792C">
      <w:pPr>
        <w:autoSpaceDE w:val="0"/>
        <w:autoSpaceDN w:val="0"/>
        <w:adjustRightInd w:val="0"/>
        <w:spacing w:after="0" w:line="240" w:lineRule="auto"/>
        <w:ind w:left="4678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580C78" w:rsidRPr="00522290" w:rsidRDefault="00580C78" w:rsidP="005B792C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к приказу Департамента</w:t>
      </w:r>
      <w:r w:rsidRPr="005222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здравоохранения, труда и социальной защиты </w:t>
      </w:r>
      <w:r w:rsidR="005B79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222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населения Ненецкого автономного округа</w:t>
      </w:r>
    </w:p>
    <w:p w:rsidR="00580C78" w:rsidRPr="00522290" w:rsidRDefault="00580C78" w:rsidP="005B792C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от __.__.2017 № ___</w:t>
      </w:r>
    </w:p>
    <w:p w:rsidR="00436F1D" w:rsidRPr="00436F1D" w:rsidRDefault="00580C78" w:rsidP="005B792C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36F1D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порядке и условиях</w:t>
      </w:r>
      <w:r w:rsidR="005B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6F1D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из окружного бюджета государственным</w:t>
      </w:r>
      <w:r w:rsidR="005B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6F1D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бюджетным учреждениям Ненецкого автономного округа,</w:t>
      </w:r>
      <w:r w:rsidR="005B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6F1D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находящимся в ведении Департамента образования,</w:t>
      </w:r>
      <w:r w:rsidR="005B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6F1D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культуры и спорта Ненецкого автономного округа,</w:t>
      </w:r>
    </w:p>
    <w:p w:rsidR="00580C78" w:rsidRPr="00522290" w:rsidRDefault="00436F1D" w:rsidP="005B792C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субсидий на иные цели</w:t>
      </w:r>
      <w:r w:rsidR="00580C78"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580C78" w:rsidRPr="00522290" w:rsidRDefault="00580C78" w:rsidP="00580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0C78" w:rsidRDefault="00580C78" w:rsidP="00EA0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792C" w:rsidRDefault="005B792C" w:rsidP="00EA0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792C" w:rsidRDefault="005B792C" w:rsidP="00EA0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B792C" w:rsidTr="005B792C">
        <w:tc>
          <w:tcPr>
            <w:tcW w:w="7229" w:type="dxa"/>
          </w:tcPr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Положение о порядке и условиях </w:t>
            </w:r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F1D">
              <w:rPr>
                <w:rFonts w:ascii="Times New Roman" w:hAnsi="Times New Roman" w:cs="Times New Roman"/>
                <w:b/>
                <w:sz w:val="28"/>
                <w:szCs w:val="28"/>
              </w:rPr>
              <w:t>предоставления из ок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ружного бюджета </w:t>
            </w:r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государственным бюджетным учреждениям</w:t>
            </w:r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F1D">
              <w:rPr>
                <w:rFonts w:ascii="Times New Roman" w:hAnsi="Times New Roman" w:cs="Times New Roman"/>
                <w:b/>
                <w:sz w:val="28"/>
                <w:szCs w:val="28"/>
              </w:rPr>
              <w:t>Ненецкого автон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омного округа,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подведомственным</w:t>
            </w:r>
            <w:proofErr w:type="gramEnd"/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Департамента здравоохранения,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труда 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социальной</w:t>
            </w:r>
            <w:proofErr w:type="gramEnd"/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F1D">
              <w:rPr>
                <w:rFonts w:ascii="Times New Roman" w:hAnsi="Times New Roman" w:cs="Times New Roman"/>
                <w:b/>
                <w:sz w:val="28"/>
                <w:szCs w:val="28"/>
              </w:rPr>
              <w:t>защиты населения Ненецкого автономного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F1D">
              <w:rPr>
                <w:rFonts w:ascii="Times New Roman" w:hAnsi="Times New Roman" w:cs="Times New Roman"/>
                <w:b/>
                <w:sz w:val="28"/>
                <w:szCs w:val="28"/>
              </w:rPr>
              <w:t>субсидий на иные цели</w:t>
            </w:r>
          </w:p>
        </w:tc>
      </w:tr>
    </w:tbl>
    <w:p w:rsidR="00580C78" w:rsidRDefault="00580C78" w:rsidP="00EA0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08784C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цели, направления расходования, объем и условия предоставления из окружного бюджета государственным бюджетным учреждениям Ненецкого автономного округа, подведомственным </w:t>
      </w:r>
      <w:r w:rsidR="00AA166D" w:rsidRPr="009611DF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</w:t>
      </w:r>
      <w:r w:rsidR="00AA166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A166D" w:rsidRPr="009611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здравоохранения, труда и социальной защиты населения Ненецкого автономного округа</w:t>
      </w:r>
      <w:r w:rsidR="0008784C">
        <w:rPr>
          <w:rFonts w:ascii="Times New Roman" w:hAnsi="Times New Roman" w:cs="Times New Roman"/>
          <w:sz w:val="28"/>
          <w:szCs w:val="28"/>
        </w:rPr>
        <w:t xml:space="preserve"> (далее соответственно - учреждения, </w:t>
      </w:r>
      <w:r w:rsidR="00AA166D">
        <w:rPr>
          <w:rFonts w:ascii="Times New Roman" w:hAnsi="Times New Roman" w:cs="Times New Roman"/>
          <w:sz w:val="28"/>
          <w:szCs w:val="28"/>
        </w:rPr>
        <w:t>Департамент</w:t>
      </w:r>
      <w:r w:rsidR="0008784C">
        <w:rPr>
          <w:rFonts w:ascii="Times New Roman" w:hAnsi="Times New Roman" w:cs="Times New Roman"/>
          <w:sz w:val="28"/>
          <w:szCs w:val="28"/>
        </w:rPr>
        <w:t>), субсидий на цели, не связанные с финансовым обеспечением выполнения ими государственного задания на оказание государственных услуг (выполнение работ) (далее - субсидии).</w:t>
      </w:r>
      <w:proofErr w:type="gramEnd"/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08784C">
        <w:rPr>
          <w:rFonts w:ascii="Times New Roman" w:hAnsi="Times New Roman" w:cs="Times New Roman"/>
          <w:sz w:val="28"/>
          <w:szCs w:val="28"/>
        </w:rPr>
        <w:t>Субсидии представляют собой выплаты целевого характера, которые могут быть направлены на</w:t>
      </w:r>
      <w:r w:rsidR="00EA01B3">
        <w:rPr>
          <w:rFonts w:ascii="Times New Roman" w:hAnsi="Times New Roman" w:cs="Times New Roman"/>
          <w:sz w:val="28"/>
          <w:szCs w:val="28"/>
        </w:rPr>
        <w:t xml:space="preserve"> цели, установленные в приложении</w:t>
      </w:r>
      <w:r w:rsidR="008C49B8">
        <w:rPr>
          <w:rFonts w:ascii="Times New Roman" w:hAnsi="Times New Roman" w:cs="Times New Roman"/>
          <w:sz w:val="28"/>
          <w:szCs w:val="28"/>
        </w:rPr>
        <w:t xml:space="preserve"> 1</w:t>
      </w:r>
      <w:r w:rsidR="00EA01B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75082B">
        <w:rPr>
          <w:rFonts w:ascii="Times New Roman" w:hAnsi="Times New Roman" w:cs="Times New Roman"/>
          <w:sz w:val="28"/>
          <w:szCs w:val="28"/>
        </w:rPr>
        <w:t>П</w:t>
      </w:r>
      <w:r w:rsidR="00EA01B3">
        <w:rPr>
          <w:rFonts w:ascii="Times New Roman" w:hAnsi="Times New Roman" w:cs="Times New Roman"/>
          <w:sz w:val="28"/>
          <w:szCs w:val="28"/>
        </w:rPr>
        <w:t>оложению.</w:t>
      </w:r>
    </w:p>
    <w:p w:rsidR="002C6D1C" w:rsidRPr="00436F1D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</w:t>
      </w:r>
      <w:r w:rsidR="0008784C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Объемы субсидий по каждому учреждению определяются </w:t>
      </w:r>
      <w:r w:rsidR="00FB1357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Департаментом</w:t>
      </w:r>
      <w:r w:rsidR="0008784C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6D1C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основе </w:t>
      </w:r>
      <w:proofErr w:type="gramStart"/>
      <w:r w:rsidR="002C6D1C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расчетов, представляемых учреждениями </w:t>
      </w:r>
      <w:r w:rsidR="004730CF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и распределяются</w:t>
      </w:r>
      <w:proofErr w:type="gramEnd"/>
      <w:r w:rsidR="004730CF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каждому учреждению (лицевым счетам) в </w:t>
      </w:r>
      <w:r w:rsidR="002C6D1C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сводной бюджетной роспис</w:t>
      </w:r>
      <w:r w:rsidR="004730CF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и окружного бюджета в пределах лимитов бюджетных обязательств на соответствующий год.</w:t>
      </w:r>
    </w:p>
    <w:p w:rsidR="0008784C" w:rsidRPr="0075082B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4. </w:t>
      </w:r>
      <w:r w:rsidR="0008784C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Предоставление субсидий учреждению осуществляется при условии заключения между </w:t>
      </w:r>
      <w:r w:rsidR="0075082B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Департаментом</w:t>
      </w:r>
      <w:r w:rsidR="0008784C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учреждением </w:t>
      </w:r>
      <w:hyperlink r:id="rId14" w:history="1">
        <w:r w:rsidR="0008784C" w:rsidRPr="00436F1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соглашения</w:t>
        </w:r>
      </w:hyperlink>
      <w:r w:rsidR="0008784C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предоставлении из окружного бюджета субсидии </w:t>
      </w:r>
      <w:r w:rsidR="0008784C" w:rsidRPr="0075082B">
        <w:rPr>
          <w:rFonts w:ascii="Times New Roman" w:hAnsi="Times New Roman" w:cs="Times New Roman"/>
          <w:color w:val="000000" w:themeColor="text1"/>
          <w:sz w:val="28"/>
          <w:szCs w:val="28"/>
        </w:rPr>
        <w:t>на иные цели (далее - соглашение) по форме согласно Приложению</w:t>
      </w:r>
      <w:r w:rsidR="008C49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08784C" w:rsidRPr="0075082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5723" w:rsidRPr="009611DF" w:rsidRDefault="00B6572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1DF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предоставления учреждению нескольких субсидий с одним учреждением заключается одно соглашение. Изменения, вносимые в соглашение, оформляются путем заключения дополнительных соглашений.</w:t>
      </w:r>
    </w:p>
    <w:p w:rsidR="00B65723" w:rsidRPr="009611DF" w:rsidRDefault="00B6572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1DF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Соглашение заключается после утверждения сводной бюджетной росписи окружного бюджета и лимитов бюджетных обязательств на соответствующий финансовый год.</w:t>
      </w: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08784C">
        <w:rPr>
          <w:rFonts w:ascii="Times New Roman" w:hAnsi="Times New Roman" w:cs="Times New Roman"/>
          <w:sz w:val="28"/>
          <w:szCs w:val="28"/>
        </w:rPr>
        <w:t>Предоставление субсидий осуществляется в сроки, установленные соглашением.</w:t>
      </w: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08784C">
        <w:rPr>
          <w:rFonts w:ascii="Times New Roman" w:hAnsi="Times New Roman" w:cs="Times New Roman"/>
          <w:sz w:val="28"/>
          <w:szCs w:val="28"/>
        </w:rPr>
        <w:t xml:space="preserve">Субсидии перечисляются </w:t>
      </w:r>
      <w:r w:rsidR="00B65723">
        <w:rPr>
          <w:rFonts w:ascii="Times New Roman" w:hAnsi="Times New Roman" w:cs="Times New Roman"/>
          <w:sz w:val="28"/>
          <w:szCs w:val="28"/>
        </w:rPr>
        <w:t>Департаментом</w:t>
      </w:r>
      <w:r w:rsidR="0008784C">
        <w:rPr>
          <w:rFonts w:ascii="Times New Roman" w:hAnsi="Times New Roman" w:cs="Times New Roman"/>
          <w:sz w:val="28"/>
          <w:szCs w:val="28"/>
        </w:rPr>
        <w:t xml:space="preserve"> в установленном порядке на лицевой счет учреждения, открытый в Управлении Федерального казначейства по Архангельской области и Ненецкого автономного округа.</w:t>
      </w:r>
    </w:p>
    <w:p w:rsidR="0008784C" w:rsidRDefault="0008784C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Операции с субсидиями учитываются на лицевых счетах, предназначенных для учета операций со средствами, предоставленными учреждениям в виде субсидий, открываемых учреждениям в органе Федерального казначейства в установленном порядке.</w:t>
      </w:r>
    </w:p>
    <w:p w:rsidR="0008784C" w:rsidRDefault="0008784C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Субсидии носят целевой характер и не могут быть направлены на другие цели. Направление расходования субсидии должно соответствовать направлению ее предоставления.</w:t>
      </w: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08784C">
        <w:rPr>
          <w:rFonts w:ascii="Times New Roman" w:hAnsi="Times New Roman" w:cs="Times New Roman"/>
          <w:sz w:val="28"/>
          <w:szCs w:val="28"/>
        </w:rPr>
        <w:t xml:space="preserve">Учреждение представляет в </w:t>
      </w:r>
      <w:r w:rsidR="00B65723">
        <w:rPr>
          <w:rFonts w:ascii="Times New Roman" w:hAnsi="Times New Roman" w:cs="Times New Roman"/>
          <w:sz w:val="28"/>
          <w:szCs w:val="28"/>
        </w:rPr>
        <w:t>Департамент</w:t>
      </w:r>
      <w:r w:rsidR="0008784C">
        <w:rPr>
          <w:rFonts w:ascii="Times New Roman" w:hAnsi="Times New Roman" w:cs="Times New Roman"/>
          <w:sz w:val="28"/>
          <w:szCs w:val="28"/>
        </w:rPr>
        <w:t xml:space="preserve"> отчетность об использовании субсидии по форме, в порядке и сроки, определенные соглашением.</w:t>
      </w: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08784C">
        <w:rPr>
          <w:rFonts w:ascii="Times New Roman" w:hAnsi="Times New Roman" w:cs="Times New Roman"/>
          <w:sz w:val="28"/>
          <w:szCs w:val="28"/>
        </w:rPr>
        <w:t>Неиспользованные в текущем финансовом году остатки предоставленных учреждениям субсидий подлежат возврату в окружной бюджет не позднее 1 февраля очередного финансового года.</w:t>
      </w:r>
    </w:p>
    <w:p w:rsidR="0008784C" w:rsidRDefault="0008784C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Остатки предоставленных учреждениям субсидий, неиспользованные в текущем финансовом году, при наличии потребности в направлении их на те же цели, могут быть использованы учреждением в очередном финансовом году в соответствии с решением </w:t>
      </w:r>
      <w:r w:rsidR="00B65723" w:rsidRPr="009611DF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B65723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</w:t>
      </w:r>
      <w:r w:rsidR="0008784C">
        <w:rPr>
          <w:rFonts w:ascii="Times New Roman" w:hAnsi="Times New Roman" w:cs="Times New Roman"/>
          <w:sz w:val="28"/>
          <w:szCs w:val="28"/>
        </w:rPr>
        <w:t xml:space="preserve"> и иные уполномоченные органы осуществляют проверку соблюдения условий, целей и порядка предоставления субсидий, а также направлений их расходования в установленном законодательством порядке.</w:t>
      </w: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08784C">
        <w:rPr>
          <w:rFonts w:ascii="Times New Roman" w:hAnsi="Times New Roman" w:cs="Times New Roman"/>
          <w:sz w:val="28"/>
          <w:szCs w:val="28"/>
        </w:rPr>
        <w:t>Учреждения несут ответственность за нарушение целей и условий расходования субсидий в соответствии с действующим законодательством Российской Федерации.</w:t>
      </w: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08784C">
        <w:rPr>
          <w:rFonts w:ascii="Times New Roman" w:hAnsi="Times New Roman" w:cs="Times New Roman"/>
          <w:sz w:val="28"/>
          <w:szCs w:val="28"/>
        </w:rPr>
        <w:t>В случае ненадлежащего исполнения получателем субсидии условий ее предоставления, требований настоящего Положения и заключенного соглашения, средства субсидии подлежат возврату в окружной бюджет в полном объеме.</w:t>
      </w: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08784C">
        <w:rPr>
          <w:rFonts w:ascii="Times New Roman" w:hAnsi="Times New Roman" w:cs="Times New Roman"/>
          <w:sz w:val="28"/>
          <w:szCs w:val="28"/>
        </w:rPr>
        <w:t xml:space="preserve">Получатель субсидии обязан возвратить фактически полученную субсидию в течение 30 календарных дней со дня получения </w:t>
      </w:r>
      <w:r w:rsidR="0008784C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соответствующего требования от </w:t>
      </w:r>
      <w:r w:rsidR="00B65723" w:rsidRPr="009611DF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Департамента</w:t>
      </w:r>
      <w:r w:rsidR="0008784C">
        <w:rPr>
          <w:rFonts w:ascii="Times New Roman" w:hAnsi="Times New Roman" w:cs="Times New Roman"/>
          <w:sz w:val="28"/>
          <w:szCs w:val="28"/>
        </w:rPr>
        <w:t xml:space="preserve"> по реквизитам, указанным в требовании.</w:t>
      </w:r>
    </w:p>
    <w:p w:rsidR="0008784C" w:rsidRDefault="0008784C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получатель субсидии по истечении указанного срока не осуществил возврат бюджетных средств, их взыскание производится в судебном порядке в соответствии с законодательством Российской Федерации.</w:t>
      </w:r>
    </w:p>
    <w:p w:rsidR="0008784C" w:rsidRDefault="008C03A3" w:rsidP="00436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proofErr w:type="gramStart"/>
      <w:r w:rsidR="000878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8784C">
        <w:rPr>
          <w:rFonts w:ascii="Times New Roman" w:hAnsi="Times New Roman" w:cs="Times New Roman"/>
          <w:sz w:val="28"/>
          <w:szCs w:val="28"/>
        </w:rPr>
        <w:t xml:space="preserve"> соблюдением условий, установленных при предоставлении субсидий, осуществляется </w:t>
      </w:r>
      <w:r w:rsidR="00B65723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Департаментом</w:t>
      </w:r>
      <w:r w:rsidR="0008784C">
        <w:rPr>
          <w:rFonts w:ascii="Times New Roman" w:hAnsi="Times New Roman" w:cs="Times New Roman"/>
          <w:sz w:val="28"/>
          <w:szCs w:val="28"/>
        </w:rPr>
        <w:t xml:space="preserve"> и органами государственного финансового контроля в соответствии с законодательством Российской Федерации.</w:t>
      </w: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EA01B3" w:rsidRDefault="00EA01B3" w:rsidP="00EA01B3">
      <w:pPr>
        <w:spacing w:after="0" w:line="240" w:lineRule="auto"/>
      </w:pPr>
    </w:p>
    <w:p w:rsidR="008C49B8" w:rsidRDefault="008C49B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49B8" w:rsidRDefault="008C49B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Default="00580C78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03A3" w:rsidRDefault="008C03A3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03A3" w:rsidRDefault="008C03A3" w:rsidP="00B657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C78" w:rsidRPr="00436F1D" w:rsidRDefault="00B65723" w:rsidP="001E193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436F1D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80C78" w:rsidRPr="00436F1D" w:rsidRDefault="00B65723" w:rsidP="001E193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436F1D">
        <w:rPr>
          <w:rFonts w:ascii="Times New Roman" w:hAnsi="Times New Roman" w:cs="Times New Roman"/>
          <w:sz w:val="28"/>
          <w:szCs w:val="28"/>
        </w:rPr>
        <w:t xml:space="preserve">к </w:t>
      </w:r>
      <w:r w:rsidR="001E1936">
        <w:rPr>
          <w:rFonts w:ascii="Times New Roman" w:hAnsi="Times New Roman" w:cs="Times New Roman"/>
          <w:sz w:val="28"/>
          <w:szCs w:val="28"/>
        </w:rPr>
        <w:t>Положению</w:t>
      </w:r>
      <w:r w:rsidR="00580C78" w:rsidRPr="00436F1D">
        <w:rPr>
          <w:rFonts w:ascii="Times New Roman" w:hAnsi="Times New Roman" w:cs="Times New Roman"/>
          <w:sz w:val="28"/>
          <w:szCs w:val="28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Департамента здравоохранения, труда и социальной защиты населения Ненецкого автономного округа, субсидий на иные цели</w:t>
      </w:r>
    </w:p>
    <w:p w:rsidR="000B2E57" w:rsidRPr="00436F1D" w:rsidRDefault="000B2E57" w:rsidP="00B65723">
      <w:pPr>
        <w:spacing w:after="0" w:line="240" w:lineRule="auto"/>
        <w:jc w:val="right"/>
        <w:rPr>
          <w:sz w:val="28"/>
          <w:szCs w:val="28"/>
        </w:rPr>
      </w:pPr>
    </w:p>
    <w:p w:rsidR="00B65723" w:rsidRPr="00436F1D" w:rsidRDefault="00522290" w:rsidP="00B65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6F1D">
        <w:rPr>
          <w:rFonts w:ascii="Times New Roman" w:hAnsi="Times New Roman" w:cs="Times New Roman"/>
          <w:sz w:val="28"/>
          <w:szCs w:val="28"/>
        </w:rPr>
        <w:t>Перечень</w:t>
      </w:r>
      <w:r w:rsidR="00436F1D">
        <w:rPr>
          <w:rFonts w:ascii="Times New Roman" w:hAnsi="Times New Roman" w:cs="Times New Roman"/>
          <w:sz w:val="28"/>
          <w:szCs w:val="28"/>
        </w:rPr>
        <w:t xml:space="preserve"> субсидий на иные цели</w:t>
      </w:r>
    </w:p>
    <w:p w:rsidR="00EA01B3" w:rsidRPr="00436F1D" w:rsidRDefault="00EA01B3" w:rsidP="00EA01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789"/>
      </w:tblGrid>
      <w:tr w:rsidR="00EA01B3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</w:tcPr>
          <w:p w:rsidR="00EA01B3" w:rsidRPr="00B60DE3" w:rsidRDefault="00436F1D" w:rsidP="00EA0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EA01B3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Абон</w:t>
            </w:r>
            <w:r w:rsidR="001E1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ентское обслуживание устройств «</w:t>
            </w: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Мобиль</w:t>
            </w:r>
            <w:r w:rsidR="001E1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ный телефон с тревожной кнопкой» и «</w:t>
            </w: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</w:t>
            </w:r>
            <w:r w:rsidR="001E1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няя станция с тревожной кнопкой»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Выплаты специалистам, работающим и проживающим в сельских населённых пунктах Ненецкого автономного округа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Дооборудование государственных учреждений здравоохранения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Дооборудование государственных учреждений социального обслуживания населения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авиационной услуги органами государственной власти субъектов Российской Федерации для оказания медицинской помощи с применением авиации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1E1936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 «День победы»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1E1936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 «День пожилого человека»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1E1936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 «Новый год»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обеспечению доступности и качества реабилитационных услуг для инвалидов и детей-инвалидов, а также по содействию их социальной интеграции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преемственности поколений, укрепления семейных ценностей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1E1936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комплектом «Подарок первокласснику»</w:t>
            </w:r>
            <w:r w:rsidR="00436F1D"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детей, поступающих в первый класс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неисполненных расходных обязательств по состоянию на 01.01.2017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Университета пожилых людей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участия граждан старшего поколения в интеллектуально-творческих конкурсах межрегионального и всероссийского уровней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участия граждан старшего поколения в региональных и всероссийских физкультурно-спортивных мероприятиях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физкультурно-оздоровительных мероприятий  и спортивно-массовая работа среди граждан старшего поколения на </w:t>
            </w: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территории Ненецкого автономного округа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че</w:t>
            </w:r>
            <w:r w:rsidR="001E1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ствования победителей конкурса «Золотое перо НАО»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Возмещение затрат по коммунальным услугам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судебных актов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в сфере информатизации здравоохранения 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лекарственными препаратами и расходными материалами для лечения осложнений сахарного диабета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экстренной медицинской помощи гражданам с применением авиации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бюджетным учреждениям на организацию отдыха и оздоровления детей-сирот и детей, оставшихся без попечения родителей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денежной компенсации за наём жилых помещений специалистам бюджетных учреждений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основных средств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текущего и капитального ремонта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непрерывного обучения медицинского и педагогического персонала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обеспечение содержания отделения медицины катастроф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Отдельные мероприятия государственной программы Российской Федерации «Развитие здравоохранения»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Закупка оборудования и расходных материалов для неонатального и </w:t>
            </w:r>
            <w:proofErr w:type="spellStart"/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аудиологического</w:t>
            </w:r>
            <w:proofErr w:type="spellEnd"/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скрининга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заболеваний и формированию здорового образа жизни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системы раннего выявления заболеваний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Оплата транспортных расходов по перевозке врачебных бригад в населённые пункты Ненецкого автономного округа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бюджетным учреждениям на совершенствование методов профилактики вертикальной передачи ВИЧ - инфекции от матери ребенку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бюджетным учреждениям на совершенствование оказания медицинской помощи лицам, инфицированным вирусом иммунодефицита человека, гепатита В и С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бюджетным учреждениям на совершенствование оказания наркологической помощи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бюджетным учреждениям на содержание коек</w:t>
            </w:r>
            <w:r w:rsidR="001E1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сестринского ухода по профилю «Акушерство и гинекология»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на ежемесячные денежные выплаты детям-сиротам и детям, оставшимся без попечения родителей, - воспитанникам государственных организаций, на личные расходы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во Всероссийском форуме приёмных семей</w:t>
            </w:r>
          </w:p>
        </w:tc>
      </w:tr>
      <w:tr w:rsidR="00436F1D" w:rsidRPr="00B60DE3" w:rsidTr="00436F1D">
        <w:trPr>
          <w:trHeight w:val="25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436F1D" w:rsidRPr="00B60DE3" w:rsidRDefault="00436F1D" w:rsidP="0043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Чествование в дни воинской славы участников Великой Отечественной войны, вдов погибших</w:t>
            </w:r>
          </w:p>
        </w:tc>
      </w:tr>
    </w:tbl>
    <w:p w:rsidR="00EA01B3" w:rsidRDefault="00EA01B3" w:rsidP="00EA01B3">
      <w:pPr>
        <w:spacing w:after="0" w:line="240" w:lineRule="auto"/>
      </w:pPr>
    </w:p>
    <w:p w:rsidR="008C03A3" w:rsidRPr="00436F1D" w:rsidRDefault="008C03A3" w:rsidP="008C03A3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8C03A3" w:rsidRPr="00436F1D" w:rsidRDefault="008C03A3" w:rsidP="008C03A3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436F1D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Положению</w:t>
      </w:r>
      <w:r w:rsidRPr="00436F1D">
        <w:rPr>
          <w:rFonts w:ascii="Times New Roman" w:hAnsi="Times New Roman" w:cs="Times New Roman"/>
          <w:sz w:val="28"/>
          <w:szCs w:val="28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Департамента здравоохранения, труда и социальной защиты населения Ненецкого автономного округа, субсидий на иные цели</w:t>
      </w:r>
    </w:p>
    <w:p w:rsidR="000B2E57" w:rsidRDefault="000B2E57" w:rsidP="002A751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9"/>
        <w:tblW w:w="7229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0B2E57" w:rsidTr="000B2E57">
        <w:tc>
          <w:tcPr>
            <w:tcW w:w="7229" w:type="dxa"/>
          </w:tcPr>
          <w:p w:rsidR="000B2E57" w:rsidRPr="000B2E57" w:rsidRDefault="000B2E57" w:rsidP="000B2E57">
            <w:pPr>
              <w:pStyle w:val="ConsPlusTitle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</w:t>
            </w:r>
          </w:p>
          <w:p w:rsidR="000B2E57" w:rsidRPr="000B2E57" w:rsidRDefault="000B2E57" w:rsidP="000B2E57">
            <w:pPr>
              <w:pStyle w:val="ConsPlusTitle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соглашения о предоставлении из окружного бюджета</w:t>
            </w:r>
          </w:p>
          <w:p w:rsidR="000B2E57" w:rsidRDefault="000B2E57" w:rsidP="000B2E57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государственным бюджетным учреждениям, подведомственным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Департаменту здравоохранения, труда и социальной защиты населения Ненецкого автономного округа, субсидии на иные цели</w:t>
            </w:r>
          </w:p>
        </w:tc>
      </w:tr>
    </w:tbl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0B2E57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«__»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 20__ г.                                                                г. Нарьян-Мар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________________________________ Ненецкого  автономного округа, </w:t>
      </w:r>
      <w:r w:rsidR="000B2E57">
        <w:rPr>
          <w:rFonts w:ascii="Times New Roman" w:hAnsi="Times New Roman" w:cs="Times New Roman"/>
          <w:color w:val="000000" w:themeColor="text1"/>
          <w:sz w:val="28"/>
          <w:szCs w:val="28"/>
        </w:rPr>
        <w:t>именуемый в дальнейшем «Учредитель»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лице руководителя ___________, действующего на основании </w:t>
      </w:r>
      <w:hyperlink r:id="rId15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Положения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Департаменте, утвержденном  постановлением  Администрации  Ненецкого  автономного  округа от __.__.20__ № _____, с одной стороны и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_____________________________________________________________________________, (наименование государственного бюджетного учреждения)</w:t>
      </w:r>
    </w:p>
    <w:p w:rsidR="002A7512" w:rsidRPr="000B2E57" w:rsidRDefault="000B2E57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именуемое в дальнейшем «Учреждение»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, в лице _________________, действующего на основании 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(устав Учреждения или иной уполномочивающий документ) с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ругой стороны, далее именуемые «Стороны»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соответствии с </w:t>
      </w:r>
      <w:hyperlink r:id="rId16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из окружного бюджета субсидий бюджетным и автономным учреждениям Ненецкого автономного округа на иные цели, утвержденным постановлением Администрации Ненецкого автономного округа от 16.05.2017 № 163-п (далее - Порядок предоставления субсидий), заключили настоящее Соглашение о нижеследующем.</w:t>
      </w:r>
      <w:proofErr w:type="gramEnd"/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I. Предмет Соглашения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40"/>
      <w:bookmarkEnd w:id="0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Предметом настоящего Соглашения является предоставление Учреждению из окружного  бюджета  в  20__  году/20__  -  20__  годах субсидии на цели согласно </w:t>
      </w:r>
      <w:hyperlink w:anchor="Par317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Приложению 1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Соглашению.</w:t>
      </w:r>
    </w:p>
    <w:p w:rsidR="002A7512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2E57" w:rsidRPr="000B2E57" w:rsidRDefault="000B2E57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II. Условия и финансовое обеспечение предоставления Субсидии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2.1.Субсидия предоставляется Учреждению для достижения цел</w:t>
      </w:r>
      <w:proofErr w:type="gramStart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и(</w:t>
      </w:r>
      <w:proofErr w:type="gramEnd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ей),указанной(</w:t>
      </w:r>
      <w:proofErr w:type="spellStart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proofErr w:type="spellEnd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 </w:t>
      </w:r>
      <w:hyperlink w:anchor="Par317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 1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Соглашению.</w:t>
      </w:r>
      <w:bookmarkStart w:id="1" w:name="Par48"/>
      <w:bookmarkEnd w:id="1"/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2.2.Субсидия предоставляется Учреждению в пределах лимитов бюджетных обязательств, доведенных Учредителю как получателю средств окружного бюджета, по кодам классификации расходов бюджетов Российской Федерации (далее - коды БК) и в размере в соответствии с </w:t>
      </w:r>
      <w:hyperlink w:anchor="Par317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Приложением 1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Соглашению.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Размер Субсидии рассчитывается в соответствии с </w:t>
      </w:r>
      <w:hyperlink r:id="rId17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субсидий.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56"/>
      <w:bookmarkEnd w:id="2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III. Порядок перечисления Субсидии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3.1.Перечисление Субсидии осуществляется на лицевой счет, открытый Учреждению в  ______________ согласно </w:t>
      </w:r>
      <w:hyperlink w:anchor="Par382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графику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перечисления Субсидии в соответствии с Приложением 2 к настоящему Соглашению, являющимся неотъемлемой частью настоящего Соглашения.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IV. Взаимодействие Сторон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4.1. Учредитель обязуется: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4.1.1. Обеспечивать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Учреждению Субсидии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 цел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ь(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и),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указанну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 </w:t>
      </w:r>
      <w:hyperlink w:anchor="Par317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 1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Соглашению.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4.1.2. Осуществлять проверку документов,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направляемых  Учреждением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Учредителю в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целях принятия последним решения о перечислении Субсидии,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предмет соответствия указанных в них кассовых расходов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цел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ям)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Субсидии, указанной(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 </w:t>
      </w:r>
      <w:hyperlink w:anchor="Par317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Приложении </w:t>
        </w:r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Соглашению, в течение рабочих дней со дня поступления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Учреждения.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4.1.3. 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перечисление Субсидии на счет Учреждения, указанный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hyperlink w:anchor="Par5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разделе </w:t>
        </w:r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VIII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Соглашения, согласно </w:t>
      </w:r>
      <w:hyperlink w:anchor="Par382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графику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Субсидии в соответствии с Приложением 2 к настоящему Соглашению, являющимся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неотъемлемой частью настоящего Соглашения.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4.1.4. Утверждать Сведения об операциях с целевыми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субсидиями,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предоставленными Учреждению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 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(далее - Сведения) по форме </w:t>
      </w:r>
      <w:hyperlink r:id="rId18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Сведений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операциях с целевыми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субсидиями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предоставленными  государственному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(муниципальному) учреждению на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(ф. 0501016), утвержденной приказом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финансов Российской Федерации от 28.07.2010 N 81н, Сведения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учетом внесенных изменений не позднее  рабочих дней со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дня получения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указанных документов от Учреждения в  соответствии с </w:t>
      </w:r>
      <w:hyperlink w:anchor="Par174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4.3.2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Соглашения.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86"/>
      <w:bookmarkEnd w:id="3"/>
      <w:r>
        <w:rPr>
          <w:rFonts w:ascii="Times New Roman" w:hAnsi="Times New Roman" w:cs="Times New Roman"/>
          <w:color w:val="000000" w:themeColor="text1"/>
          <w:sz w:val="28"/>
          <w:szCs w:val="28"/>
        </w:rPr>
        <w:t>4.1.5. Осуществлять контроль за соблюдением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цел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ей)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условий предоставления Субсидии, установленных </w:t>
      </w:r>
      <w:hyperlink r:id="rId19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предоставления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субсидии, и настоящим Соглашением, в том числе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путем  осуществления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следующих мероприятий: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90"/>
      <w:bookmarkEnd w:id="4"/>
      <w:r>
        <w:rPr>
          <w:rFonts w:ascii="Times New Roman" w:hAnsi="Times New Roman" w:cs="Times New Roman"/>
          <w:color w:val="000000" w:themeColor="text1"/>
          <w:sz w:val="28"/>
          <w:szCs w:val="28"/>
        </w:rPr>
        <w:t>4.1.5.1. П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роведение плановых и внеплановых проверок: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4.1.5.1.1. По месту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дения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Учредителя  на основании документов,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представленных по его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запросу Учреждением в соответствии с </w:t>
      </w:r>
      <w:hyperlink w:anchor="Par182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4.3.4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Соглашения.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4.1.5.1.2. По месту нахождения Учреждения по документальному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фактическому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изучению операций с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использованием  средств  Субсидии,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произведенных Учреждением.</w:t>
      </w:r>
    </w:p>
    <w:p w:rsidR="002A7512" w:rsidRPr="000B2E57" w:rsidRDefault="000B2E57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97"/>
      <w:bookmarkEnd w:id="5"/>
      <w:r>
        <w:rPr>
          <w:rFonts w:ascii="Times New Roman" w:hAnsi="Times New Roman" w:cs="Times New Roman"/>
          <w:color w:val="000000" w:themeColor="text1"/>
          <w:sz w:val="28"/>
          <w:szCs w:val="28"/>
        </w:rPr>
        <w:t>4.1.5.2. 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Приостановление предоставления Субсидии в случае установления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итогам проверк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и(</w:t>
      </w:r>
      <w:proofErr w:type="spellStart"/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), указанной(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 </w:t>
      </w:r>
      <w:hyperlink w:anchor="Par9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</w:t>
        </w:r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4.1.5.1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настоящего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Соглашения, факта(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нарушений цели(ей) и условий, определенных </w:t>
      </w:r>
      <w:hyperlink r:id="rId20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 и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Соглашением (получения от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органа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финансового  контроля информации о нарушении Учреждением цели(ей) и условий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 Субсидии, установленных </w:t>
      </w:r>
      <w:hyperlink r:id="rId21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субсидии,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настоящим  Соглашением), до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устранения указанных нарушений с обязательным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уведомлением Учреждения не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позднее __________ рабочег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их) дня(ей) после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принятия решения о приостановлении.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4.1.5.3. Направлять Учреждению требование о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возврате  Учредителю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окружной бюджет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Субсидии или ее части, в том числе в случае </w:t>
      </w:r>
      <w:proofErr w:type="spell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неустранения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нарушений, указанных в </w:t>
      </w:r>
      <w:hyperlink w:anchor="Par97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4.1.5.2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Соглашения, в размере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сроки, установленные в данном требовании.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4.1.6. Рассматривать предложения, документы и иную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направленную Учреждением, в том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числе в соответствии с </w:t>
      </w:r>
      <w:hyperlink w:anchor="Par204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4.4.1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hyperlink w:anchor="Par207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4.4.2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Соглашения, в течение рабочих дней со дня их получения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уведомлять Учреждение о принятом решении (при необходимости).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4.1.7. Направлять разъяснения Учреждению по вопросам,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связанным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исполнением настоящего Соглашения, не позднее рабочих дней со дня получения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 Учреждени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 в соответствии с пунктом 4.4.3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Соглашения.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4.1.8. Выполнять иные обязательства, установленные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законодательством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Федерации, </w:t>
      </w:r>
      <w:hyperlink r:id="rId22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Соглашением.</w:t>
      </w:r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4.2. Учредитель вправе: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125"/>
      <w:bookmarkEnd w:id="6"/>
      <w:r>
        <w:rPr>
          <w:rFonts w:ascii="Times New Roman" w:hAnsi="Times New Roman" w:cs="Times New Roman"/>
          <w:color w:val="000000" w:themeColor="text1"/>
          <w:sz w:val="28"/>
          <w:szCs w:val="28"/>
        </w:rPr>
        <w:t>4.2.1. 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Запрашивать у Учреждения информацию и документы, необходимые 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осуществления  контроля  за  соблюдением  Учреждением  цел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ей)  и  условий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 Субсидии, установленных </w:t>
      </w:r>
      <w:hyperlink r:id="rId23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субсидии,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настоящим Соглашением в соответствии с </w:t>
      </w:r>
      <w:hyperlink w:anchor="Par86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4.1.5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Соглашения.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129"/>
      <w:bookmarkEnd w:id="7"/>
      <w:r>
        <w:rPr>
          <w:rFonts w:ascii="Times New Roman" w:hAnsi="Times New Roman" w:cs="Times New Roman"/>
          <w:color w:val="000000" w:themeColor="text1"/>
          <w:sz w:val="28"/>
          <w:szCs w:val="28"/>
        </w:rPr>
        <w:t>4.2.2. 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Принимать решение об изменении условий настоящего Соглашения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основании информации и предложений, направленных Учреждением в соответствии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w:anchor="Par207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4.4.2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Соглашения, включая уменьшение размера Субсидии,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а  также  увеличение размера Субсидии, при наличии неиспользованных лимитов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обязательств, указанных в </w:t>
      </w:r>
      <w:hyperlink w:anchor="Par48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2.2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Соглашения, и при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условии   предоставления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Учреждением  информации,  содержащей  финансово-</w:t>
      </w:r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экономическое обоснование данных изменений, в том числе в случаях: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4.2.2.1. Увеличения или уменьшения общего объема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ассигнований,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предусмотренных  главному  распорядителю бюджетных средств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окружном бюджете.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4.2.2.2. Выявления дополнительной потребности Учреждения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финансировании иных целей при наличии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соответствующих  расчетов 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обоснований в пределах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щего объема бюджетных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ассигнований,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предусмотренных главному распорядителю бюджетных средств в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окружном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бюджете.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4.2.2.3. Выявления необходимости перераспределения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объемов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между Учреждениями.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4.2.2.4. Выявления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невозможност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осуществления расходов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предусмотренные цели в полном объеме.</w:t>
      </w:r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148"/>
      <w:bookmarkEnd w:id="8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 </w:t>
      </w:r>
      <w:proofErr w:type="gramStart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Принимать в установленном бюджетным законодательством Российской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Федерации порядке решение о наличии или отсутствии  потребности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направлении в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20 году (указывается год, следующий за годом предоставления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Субсидии) остатка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Субсидии, не использованного в 20 году (указывается год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Субсидии),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об использовании средств, поступивших в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>__ году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(указывается  год,  следующий  за  годом предоставления Субсидии)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Учреждению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от возврата дебиторской задолженности прошлых лет</w:t>
      </w:r>
      <w:proofErr w:type="gramEnd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, возникшей от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   Субсидии,  на  цел</w:t>
      </w:r>
      <w:proofErr w:type="gramStart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ь(</w:t>
      </w:r>
      <w:proofErr w:type="gramEnd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и),  указанную(</w:t>
      </w:r>
      <w:proofErr w:type="spellStart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в  </w:t>
      </w:r>
      <w:hyperlink w:anchor="Par317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  1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настоящему   Соглашению,   не  позднее  рабочих  дней  после  получения  от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  следующих  документов, обосновывающих потребность в направлении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остатка  Субсидии  на  цель(и),  указанную(</w:t>
      </w:r>
      <w:proofErr w:type="spellStart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в </w:t>
      </w:r>
      <w:hyperlink w:anchor="Par317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 1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</w:t>
      </w:r>
      <w:r w:rsidR="00271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Соглашению.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4.2.4. Осуществлять  иные  права,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ные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бюджетным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законодательством  Российской Федерации, </w:t>
      </w:r>
      <w:hyperlink r:id="rId24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Соглашением.</w:t>
      </w:r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4.3. Учреждение обязуется:</w:t>
      </w:r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4.3.1. Направлять Учредителю на утверждение: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4.3.1.1. 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не позднее рабочих дней со дня заключения настоящего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4.3.1.2.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с учетом внесенных изменений не позднее рабочих дней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получения от Учредителя информации о принятом 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решении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изменении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Субсидии  (в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случае уменьшения Учредителем размера Субсидии сумма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поступлений  Субсидии  в  Сведениях  должна  быть  больше  или  равна сумме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произведенных  расходов,  источником  финансового  обеспечения  которых 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является,  в  том  числе  с  учетом  разрешенного  к  использованию остатка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Субсидии).</w:t>
      </w:r>
    </w:p>
    <w:p w:rsidR="002A7512" w:rsidRPr="000B2E57" w:rsidRDefault="00271CBA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174"/>
      <w:bookmarkEnd w:id="9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4.3.2. Использовать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Субсидию для достижения цел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ей), указанной(</w:t>
      </w:r>
      <w:proofErr w:type="spell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proofErr w:type="spell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)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ar317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Приложении </w:t>
        </w:r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Соглашения, в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  с  условиями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Субсидии, установленными </w:t>
      </w:r>
      <w:hyperlink r:id="rId25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субсидии, и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Соглашением на осуществление выплат, указанных в Сведениях.</w:t>
      </w:r>
    </w:p>
    <w:p w:rsidR="002A7512" w:rsidRPr="000B2E57" w:rsidRDefault="00F71881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4.3.3. 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Направлять  по  запросу  Учредителя  документы  и  информацию,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необходимые  для  осуществления  контроля за соблюдением цел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ей) и условий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  Субсидии   в   соответствии  с  </w:t>
      </w:r>
      <w:hyperlink w:anchor="Par125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 4.2.1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настоящего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Соглашения, не позднее рабочих дней со дня получения указанного запроса.</w:t>
      </w:r>
    </w:p>
    <w:p w:rsidR="002A7512" w:rsidRPr="000B2E57" w:rsidRDefault="00F71881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182"/>
      <w:bookmarkEnd w:id="1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4.3.4.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Направлять  Учредителю  не  позднее  рабочих дней, следующих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отчетным  периодом,  в  котором  была получена  Субсидия, </w:t>
      </w:r>
      <w:hyperlink w:anchor="Par509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расходах,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источником  финансового  обеспечения  которых является Субсидия, по форме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Приложением 3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 настоящему  Соглашению,  являющимся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неотъемлемой частью настоящего Соглашения</w:t>
      </w:r>
      <w:r w:rsidR="003559CA"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footnoteReference w:id="1"/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A7512" w:rsidRPr="000B2E57" w:rsidRDefault="00F71881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4.3.5.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Устранять   выявленны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й(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е)   по  итогам  проверки,  проведенной</w:t>
      </w:r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Учредителем,  фак</w:t>
      </w:r>
      <w:proofErr w:type="gramStart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т(</w:t>
      </w:r>
      <w:proofErr w:type="gramEnd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ы) нарушения цели(ей) и условий предоставления Субсидии,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определенных  </w:t>
      </w:r>
      <w:hyperlink r:id="rId26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предоставления  субсидии,  и  настоящим Соглашением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(получения   от   органа   финансового   контроля  информации  о  нарушении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Учреждением  цели(ей)  и  условий  предоставления  Субсидии,  установленных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7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предоставления субсидии и настоящим Соглашением), включая возврат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использованной  Субсидии  или ее части в окружной бюджет, в течение рабочих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дней со дня получения требования Учредителя об устранении нарушения.</w:t>
      </w:r>
    </w:p>
    <w:p w:rsidR="002A7512" w:rsidRPr="000B2E57" w:rsidRDefault="00F71881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4.3.6. Возвращать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неиспользованный остаток Субсидии в доход окружного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бюджета  в  случае  отсутствия  решения  Учредителя о наличии потребности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направлении  не  использованного  в 20 году (указывается год предоставления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Субсидии)  остатка  Субсидии  на  цел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ь(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и),  указанную(</w:t>
      </w:r>
      <w:proofErr w:type="spell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в </w:t>
      </w:r>
      <w:hyperlink w:anchor="Par317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 1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стоящему Соглашению, в срок до «__» ______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___ 20__ г.</w:t>
      </w:r>
    </w:p>
    <w:p w:rsidR="002A7512" w:rsidRPr="000B2E57" w:rsidRDefault="00F71881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4.3.7.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Выполнять   иные   обязательства,   установленные   бюджетным</w:t>
      </w:r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законодательством  Российской Федерации, </w:t>
      </w:r>
      <w:hyperlink r:id="rId28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 и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Соглашением.</w:t>
      </w:r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4.4. Учреждение вправе:</w:t>
      </w:r>
    </w:p>
    <w:p w:rsidR="002A7512" w:rsidRPr="000B2E57" w:rsidRDefault="00F71881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204"/>
      <w:bookmarkEnd w:id="1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4.4.1.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Направлять  Учредителю  документы,  указанные  в  </w:t>
      </w:r>
      <w:hyperlink w:anchor="Par148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 4.2.3</w:t>
        </w:r>
      </w:hyperlink>
    </w:p>
    <w:p w:rsidR="002A7512" w:rsidRPr="000B2E57" w:rsidRDefault="002A7512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 Соглашения,  не  позднее  рабочих  дней,  следующих за отчетным</w:t>
      </w:r>
      <w:r w:rsidR="00F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годом (годом предоставления Субсидии).</w:t>
      </w:r>
    </w:p>
    <w:p w:rsidR="002A7512" w:rsidRPr="000B2E57" w:rsidRDefault="00F71881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ar207"/>
      <w:bookmarkEnd w:id="1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4.4.2.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Направлять  Учредителю  предложения  о  внесении  изменений 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настоящее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Соглашение,  в  том  числе  в  случае  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выявления  необходимости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изменения размера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Субсидии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с   приложением   информации,   содержащей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финансово-экономическое обоснование данного изменения.</w:t>
      </w:r>
    </w:p>
    <w:p w:rsidR="002A7512" w:rsidRPr="000B2E57" w:rsidRDefault="00F71881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4.4.3. 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Обращаться к Учредителю в целях получения разъяснений в связи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исполнением настоящего Соглашения.</w:t>
      </w:r>
    </w:p>
    <w:p w:rsidR="002A7512" w:rsidRPr="000B2E57" w:rsidRDefault="00F71881" w:rsidP="000B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4.4.4. Осуществлять иные права, установленные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законодательством Российской Федерации, Правилами предоставления субсидии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Соглашением.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F7188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V. Ответственность Сторон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F71881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 В случае неисполнения или ненадлежащего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исполнения  своих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  по  настоящему  Соглашению  Стороны  несут  ответственность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законодательством Российской Федерации.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F7188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VI. Иные условия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6.1. Иные условия по настоящему Соглашению: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6.1.1. _______________________________________________________________;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6.1.2. _______________________________________________________________.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F7188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VII. Заключительные положения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7.1. Расторжение настоящего Соглашения возможно в случае: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7.1.1. Реорганизации или ликвидации Учреждения.</w:t>
      </w:r>
    </w:p>
    <w:p w:rsidR="002A7512" w:rsidRPr="000B2E57" w:rsidRDefault="00F71881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7.1.2. 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Нарушения  Учреждением  цели и условий предоставления Субсидии,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установленных </w:t>
      </w:r>
      <w:hyperlink r:id="rId29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субсидии, и настоящим Соглашением.</w:t>
      </w:r>
    </w:p>
    <w:p w:rsidR="002A7512" w:rsidRPr="000B2E57" w:rsidRDefault="00F71881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7.2. 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Расторжение  Соглашения  осуществляется  по  соглашению  сторон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оформляется в виде соглашения о расторжении настоящего Соглашения.</w:t>
      </w:r>
    </w:p>
    <w:p w:rsidR="002A7512" w:rsidRPr="000B2E57" w:rsidRDefault="00F71881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7.3. Споры,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возникающие  между  Сторонами  в  связи  с  исполнением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 Соглашения,  решаются  ими,  по  возможности,  путем проведения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переговоров с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оформлением соответствующих протоколов или иных документов.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proofErr w:type="spellStart"/>
      <w:r w:rsidR="003559CA">
        <w:rPr>
          <w:rFonts w:ascii="Times New Roman" w:hAnsi="Times New Roman" w:cs="Times New Roman"/>
          <w:color w:val="000000" w:themeColor="text1"/>
          <w:sz w:val="28"/>
          <w:szCs w:val="28"/>
        </w:rPr>
        <w:t>недостижении</w:t>
      </w:r>
      <w:proofErr w:type="spellEnd"/>
      <w:r w:rsid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согласия споры между Сторонами  решаются в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судебном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порядке.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7.4. Настоящее Соглашение вступает в силу </w:t>
      </w:r>
      <w:proofErr w:type="gramStart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 даты</w:t>
      </w:r>
      <w:proofErr w:type="gramEnd"/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подписания лицами,</w:t>
      </w:r>
      <w:r w:rsid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имеющими право действовать от имени каждой из Сторон, но не ранее доведения</w:t>
      </w:r>
      <w:r w:rsid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лимитов бюдж</w:t>
      </w:r>
      <w:r w:rsidR="003559CA">
        <w:rPr>
          <w:rFonts w:ascii="Times New Roman" w:hAnsi="Times New Roman" w:cs="Times New Roman"/>
          <w:color w:val="000000" w:themeColor="text1"/>
          <w:sz w:val="28"/>
          <w:szCs w:val="28"/>
        </w:rPr>
        <w:t>етных обязательств, указанных в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ar48" w:history="1">
        <w:r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 2.2</w:t>
        </w:r>
      </w:hyperlink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настоящего</w:t>
      </w:r>
      <w:r w:rsid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Соглашения,  и действует до полного исполнения Сторонами своих обязательств</w:t>
      </w:r>
      <w:r w:rsid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по настоящему Соглашению.</w:t>
      </w:r>
    </w:p>
    <w:p w:rsidR="002A7512" w:rsidRPr="000B2E57" w:rsidRDefault="003559CA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7.5. 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Изменение  настоящего  Соглашения,  в  том числе в соответствии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положениями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ar129" w:history="1">
        <w:r w:rsidR="002A7512" w:rsidRPr="000B2E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  4.2.2</w:t>
        </w:r>
      </w:hyperlink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настоящего   Соглашения,  осуществляется 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соглашению  Сторон и оформляется в виде дополнительного соглашения, которое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неотъемлемой частью настоящего Соглашения.</w:t>
      </w:r>
    </w:p>
    <w:p w:rsidR="002A7512" w:rsidRPr="000B2E57" w:rsidRDefault="003559CA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7.6. Документы и иная информация, предусмотренные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Соглашением, могут направляться Сторонами следующи</w:t>
      </w:r>
      <w:proofErr w:type="gram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м(</w:t>
      </w:r>
      <w:proofErr w:type="gram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ми) способом(</w:t>
      </w:r>
      <w:proofErr w:type="spellStart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proofErr w:type="spellEnd"/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):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7.6.1. _______________________________________________________________;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7.6.2. _______________________________________________________________.</w:t>
      </w:r>
    </w:p>
    <w:p w:rsidR="002A7512" w:rsidRPr="000B2E57" w:rsidRDefault="003559CA" w:rsidP="002A75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7.7. Настоящее Соглашение заключено Сторонами в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форме  бумажного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 в двух экземплярах, по одному экземпляру для каждой из Сторон.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ar259"/>
      <w:bookmarkEnd w:id="13"/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VIII. Платежные реквизиты Сторон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A7512" w:rsidRPr="000B2E57" w:rsidTr="002A7512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Учредителя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Учреждения</w:t>
            </w:r>
          </w:p>
        </w:tc>
      </w:tr>
      <w:tr w:rsidR="002A7512" w:rsidRPr="000B2E57" w:rsidTr="002A7512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ОГРН, ОКТМО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ОГРН, ОКТМО</w:t>
            </w:r>
          </w:p>
        </w:tc>
      </w:tr>
      <w:tr w:rsidR="002A7512" w:rsidRPr="000B2E57" w:rsidTr="002A7512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Место нахождения: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Место нахождения:</w:t>
            </w:r>
          </w:p>
        </w:tc>
      </w:tr>
      <w:tr w:rsidR="002A7512" w:rsidRPr="000B2E57" w:rsidTr="002A7512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ИНН/КПП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ИНН/КПП</w:t>
            </w:r>
          </w:p>
        </w:tc>
      </w:tr>
      <w:tr w:rsidR="002A7512" w:rsidRPr="000B2E57" w:rsidTr="002A7512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Платежные реквизиты:</w:t>
            </w:r>
          </w:p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учреждения Банка России</w:t>
            </w:r>
          </w:p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БИК,</w:t>
            </w:r>
          </w:p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Расчетный счет</w:t>
            </w:r>
          </w:p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органа, в котором открыт лицевой счет</w:t>
            </w:r>
          </w:p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Лицевой счет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Платежные реквизиты:</w:t>
            </w:r>
          </w:p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учреждения Банка России (наименование кредитной организации),</w:t>
            </w:r>
          </w:p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БИК, корреспондентский счет Расчетный счет</w:t>
            </w:r>
          </w:p>
          <w:p w:rsidR="002A7512" w:rsidRPr="000B2E57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2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органа, в котором открыт лицевой счет Лицевой счет</w:t>
            </w:r>
          </w:p>
        </w:tc>
      </w:tr>
    </w:tbl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3559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IX. Подписи Сторон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3559CA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                  </w:t>
      </w:r>
      <w:r w:rsidR="002A7512"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Подпись             Фамилия, имя, отчество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(уполномоченное лицо)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(Учредитель)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                     Подпись             Фамилия, имя, отчество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(уполномоченное лицо)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E57">
        <w:rPr>
          <w:rFonts w:ascii="Times New Roman" w:hAnsi="Times New Roman" w:cs="Times New Roman"/>
          <w:color w:val="000000" w:themeColor="text1"/>
          <w:sz w:val="28"/>
          <w:szCs w:val="28"/>
        </w:rPr>
        <w:t>(Учреждение)</w:t>
      </w:r>
    </w:p>
    <w:p w:rsidR="002A7512" w:rsidRPr="000B2E57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9938B9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A7512" w:rsidRPr="009938B9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A7512" w:rsidRPr="009938B9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A7512" w:rsidRPr="009938B9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A7512" w:rsidRPr="009938B9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2A7512" w:rsidRPr="009938B9" w:rsidSect="008C03A3">
          <w:pgSz w:w="11905" w:h="16838"/>
          <w:pgMar w:top="1134" w:right="850" w:bottom="851" w:left="1701" w:header="0" w:footer="0" w:gutter="0"/>
          <w:pgNumType w:start="1"/>
          <w:cols w:space="720"/>
          <w:noEndnote/>
          <w:titlePg/>
          <w:docGrid w:linePitch="299"/>
        </w:sectPr>
      </w:pPr>
    </w:p>
    <w:p w:rsidR="002A7512" w:rsidRPr="003559CA" w:rsidRDefault="002A7512" w:rsidP="003559CA">
      <w:pPr>
        <w:autoSpaceDE w:val="0"/>
        <w:autoSpaceDN w:val="0"/>
        <w:adjustRightInd w:val="0"/>
        <w:spacing w:after="0" w:line="240" w:lineRule="auto"/>
        <w:ind w:left="8931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1</w:t>
      </w:r>
    </w:p>
    <w:p w:rsidR="002A7512" w:rsidRPr="003559CA" w:rsidRDefault="002A7512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к Соглашению о предоставлении</w:t>
      </w:r>
    </w:p>
    <w:p w:rsidR="002A7512" w:rsidRPr="003559CA" w:rsidRDefault="002A7512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окружного бюджета </w:t>
      </w:r>
      <w:proofErr w:type="gramStart"/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государственным</w:t>
      </w:r>
      <w:proofErr w:type="gramEnd"/>
    </w:p>
    <w:p w:rsidR="002A7512" w:rsidRPr="003559CA" w:rsidRDefault="002A7512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бюджетным учреждениям, подведомственным</w:t>
      </w:r>
    </w:p>
    <w:p w:rsidR="003559CA" w:rsidRPr="003559CA" w:rsidRDefault="002A7512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Департаменту </w:t>
      </w:r>
      <w:r w:rsidR="003559CA"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здравоохранения,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труда и социальной защиты населения</w:t>
      </w:r>
    </w:p>
    <w:p w:rsidR="002A7512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Ненецкого автономного округ</w:t>
      </w:r>
      <w:r w:rsidR="002A7512"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а, субсидий на иные цели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ar317"/>
      <w:bookmarkEnd w:id="14"/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Субсидий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492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587"/>
        <w:gridCol w:w="1644"/>
        <w:gridCol w:w="2922"/>
        <w:gridCol w:w="826"/>
        <w:gridCol w:w="1282"/>
        <w:gridCol w:w="1051"/>
        <w:gridCol w:w="1166"/>
        <w:gridCol w:w="1181"/>
        <w:gridCol w:w="946"/>
        <w:gridCol w:w="907"/>
        <w:gridCol w:w="907"/>
      </w:tblGrid>
      <w:tr w:rsidR="002A7512" w:rsidRPr="003559CA" w:rsidTr="002A7512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N </w:t>
            </w:r>
            <w:proofErr w:type="gramStart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Субсидии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Направления расходования средств Субсидии</w:t>
            </w: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Сведения о нормативных правовых актах, определяющих основания</w:t>
            </w:r>
            <w:proofErr w:type="gramStart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</w:t>
            </w:r>
            <w:proofErr w:type="gramEnd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ля предоставления Субсидии</w:t>
            </w:r>
          </w:p>
        </w:tc>
        <w:tc>
          <w:tcPr>
            <w:tcW w:w="4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по бюджетной классификации Российской Федерации (в соответствии со сводной бюджетной росписью окружного бюджета)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Субсидии</w:t>
            </w: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Сумма, в том числе по финансовым годам (рублей)</w:t>
            </w:r>
          </w:p>
        </w:tc>
      </w:tr>
      <w:tr w:rsidR="002A7512" w:rsidRPr="003559CA" w:rsidTr="002A7512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главы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раздел, подраздел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целевая статья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 расходов</w:t>
            </w:r>
          </w:p>
        </w:tc>
        <w:tc>
          <w:tcPr>
            <w:tcW w:w="1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20__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20__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20__ г.</w:t>
            </w:r>
          </w:p>
        </w:tc>
      </w:tr>
      <w:tr w:rsidR="002A7512" w:rsidRPr="003559CA" w:rsidTr="002A7512">
        <w:trPr>
          <w:trHeight w:val="128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2A7512" w:rsidRPr="003559CA" w:rsidTr="002A751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2A751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A7512" w:rsidRPr="003559CA" w:rsidSect="003559CA">
          <w:pgSz w:w="16838" w:h="11905" w:orient="landscape"/>
          <w:pgMar w:top="851" w:right="1134" w:bottom="850" w:left="1134" w:header="0" w:footer="0" w:gutter="0"/>
          <w:cols w:space="720"/>
          <w:noEndnote/>
        </w:sectPr>
      </w:pP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2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к Соглашению о предоставлении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окружного бюджета </w:t>
      </w:r>
      <w:proofErr w:type="gramStart"/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государственным</w:t>
      </w:r>
      <w:proofErr w:type="gramEnd"/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бюджетным учреждениям, подведомственным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Департаменту здравоохранения,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труда и социальной защиты населения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Ненецкого автономного округ</w:t>
      </w: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а, субсидий на иные цели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ar382"/>
      <w:bookmarkEnd w:id="15"/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ГРАФИК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перечисления Субсидии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Учредителя _______________________________________________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Учреждения _______________________________________________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51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7"/>
        <w:gridCol w:w="2410"/>
        <w:gridCol w:w="749"/>
        <w:gridCol w:w="1377"/>
        <w:gridCol w:w="2552"/>
        <w:gridCol w:w="1275"/>
        <w:gridCol w:w="2694"/>
        <w:gridCol w:w="1134"/>
        <w:gridCol w:w="1418"/>
        <w:gridCol w:w="783"/>
        <w:gridCol w:w="209"/>
      </w:tblGrid>
      <w:tr w:rsidR="002A7512" w:rsidRPr="003559CA" w:rsidTr="003559CA">
        <w:trPr>
          <w:trHeight w:val="695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субсидии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355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бюджетной классификации Российской Федерации (по расходам окружного бюджета на предоставление Субсидии)</w:t>
            </w:r>
            <w:r w:rsidR="003559CA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ootnoteReference w:id="2"/>
            </w: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перечисления Субсидии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Субсидии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Сумма, подлежащая перечислению, рублей</w:t>
            </w:r>
          </w:p>
        </w:tc>
      </w:tr>
      <w:tr w:rsidR="002A7512" w:rsidRPr="003559CA" w:rsidTr="003559CA">
        <w:trPr>
          <w:trHeight w:val="20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главы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раздел, подраздел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целевая статья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 расходов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</w:tr>
      <w:tr w:rsidR="002A7512" w:rsidRPr="003559CA" w:rsidTr="003559CA">
        <w:trPr>
          <w:trHeight w:val="3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2A7512" w:rsidRPr="003559CA" w:rsidTr="003559CA">
        <w:trPr>
          <w:trHeight w:val="3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3559CA" w:rsidP="00580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«__»</w:t>
            </w:r>
            <w:r w:rsidR="00580C78"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7512"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20__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3559CA"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355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 </w:t>
            </w:r>
            <w:r w:rsid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«__»</w:t>
            </w: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20__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3559CA">
        <w:trPr>
          <w:trHeight w:val="30"/>
        </w:trPr>
        <w:tc>
          <w:tcPr>
            <w:tcW w:w="11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Итого по коду 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3559CA"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3559CA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«__»</w:t>
            </w:r>
            <w:r w:rsidR="002A7512"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20__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3559CA">
        <w:trPr>
          <w:trHeight w:val="3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3559CA">
        <w:tc>
          <w:tcPr>
            <w:tcW w:w="11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 по коду 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3559CA"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 по коду БК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3559CA"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 по коду БК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3559CA"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 по коду БК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3559CA">
        <w:trPr>
          <w:gridAfter w:val="1"/>
          <w:wAfter w:w="209" w:type="dxa"/>
        </w:trPr>
        <w:tc>
          <w:tcPr>
            <w:tcW w:w="11974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A7512" w:rsidRPr="003559CA" w:rsidSect="003559CA">
          <w:pgSz w:w="16838" w:h="11905" w:orient="landscape"/>
          <w:pgMar w:top="1135" w:right="1134" w:bottom="850" w:left="1134" w:header="0" w:footer="0" w:gutter="0"/>
          <w:cols w:space="720"/>
          <w:noEndnote/>
          <w:docGrid w:linePitch="299"/>
        </w:sectPr>
      </w:pP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к Соглашению о предоставлении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окружного бюджета </w:t>
      </w:r>
      <w:proofErr w:type="gramStart"/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государственным</w:t>
      </w:r>
      <w:proofErr w:type="gramEnd"/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бюджетным учреждениям, подведомственным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Департаменту здравоохранения,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труда и социальной защиты населения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left="893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Ненецкого автономного округ</w:t>
      </w: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а, субсидий на иные цели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Par509"/>
      <w:bookmarkEnd w:id="16"/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ОТЧЕТ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о расходах, источником финансового обеспечения которых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является Субсидия на </w:t>
      </w:r>
      <w:r w:rsidR="003559CA">
        <w:rPr>
          <w:rFonts w:ascii="Times New Roman" w:hAnsi="Times New Roman" w:cs="Times New Roman"/>
          <w:color w:val="000000" w:themeColor="text1"/>
          <w:sz w:val="28"/>
          <w:szCs w:val="28"/>
        </w:rPr>
        <w:t>«__»</w:t>
      </w: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 20__ г.</w:t>
      </w:r>
      <w:r w:rsidR="00F77BE1"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footnoteReference w:id="3"/>
      </w: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Учредителя _______________________________________________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Учреждения _______________________________________________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Единица измерения: рублей (с точностью до второго десятичного знака)</w:t>
      </w:r>
    </w:p>
    <w:tbl>
      <w:tblPr>
        <w:tblW w:w="15515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734"/>
        <w:gridCol w:w="1701"/>
        <w:gridCol w:w="1344"/>
        <w:gridCol w:w="1138"/>
        <w:gridCol w:w="1176"/>
        <w:gridCol w:w="1243"/>
        <w:gridCol w:w="1531"/>
        <w:gridCol w:w="1191"/>
        <w:gridCol w:w="1162"/>
        <w:gridCol w:w="902"/>
        <w:gridCol w:w="1300"/>
        <w:gridCol w:w="1186"/>
      </w:tblGrid>
      <w:tr w:rsidR="002A7512" w:rsidRPr="003559CA" w:rsidTr="00F77BE1"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Субсидии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Остаток субсидии на начало текущего финансового года</w:t>
            </w:r>
          </w:p>
        </w:tc>
        <w:tc>
          <w:tcPr>
            <w:tcW w:w="3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Поступления</w:t>
            </w:r>
            <w:r w:rsidR="00F77BE1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ootnoteReference w:id="4"/>
            </w: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hyperlink w:anchor="Par594" w:history="1">
              <w:r w:rsidRPr="003559CA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Выплаты</w:t>
            </w:r>
          </w:p>
        </w:tc>
        <w:tc>
          <w:tcPr>
            <w:tcW w:w="3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Остаток Субсидии на конец отчетного периода</w:t>
            </w:r>
          </w:p>
        </w:tc>
      </w:tr>
      <w:tr w:rsidR="002A7512" w:rsidRPr="003559CA" w:rsidTr="00F77BE1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F77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 них разрешенных к использованию</w:t>
            </w:r>
            <w:r w:rsidR="00F77BE1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ootnoteReference w:id="5"/>
            </w: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всего, в том числе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 окружного бюджета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F77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возврат дебиторской задолженности прошлых лет</w:t>
            </w:r>
            <w:r w:rsidR="00F77BE1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ootnoteReference w:id="6"/>
            </w: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Всего, в том числе за отчетный квартал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 них: возвращено в окружной бюджет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F77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</w:t>
            </w:r>
            <w:r w:rsidR="00F77BE1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ootnoteReference w:id="7"/>
            </w: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</w:tr>
      <w:tr w:rsidR="002A7512" w:rsidRPr="003559CA" w:rsidTr="00F77BE1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требуется в направлении </w:t>
            </w:r>
            <w:proofErr w:type="gramStart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те</w:t>
            </w:r>
            <w:proofErr w:type="gramEnd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же цели</w:t>
            </w:r>
            <w:r w:rsidR="00F77BE1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ootnoteReference w:id="8"/>
            </w: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hyperlink w:anchor="Par604" w:history="1">
              <w:r w:rsidRPr="003559CA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&lt;6&gt;</w:t>
              </w:r>
            </w:hyperlink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F77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подлежит возврату</w:t>
            </w:r>
            <w:r w:rsidR="00F77BE1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ootnoteReference w:id="9"/>
            </w: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bookmarkStart w:id="17" w:name="_GoBack"/>
            <w:bookmarkEnd w:id="17"/>
          </w:p>
        </w:tc>
      </w:tr>
      <w:tr w:rsidR="002A7512" w:rsidRPr="003559CA" w:rsidTr="00F77BE1">
        <w:trPr>
          <w:trHeight w:val="3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8" w:name="Par539"/>
            <w:bookmarkEnd w:id="18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9" w:name="Par541"/>
            <w:bookmarkEnd w:id="19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0" w:name="Par543"/>
            <w:bookmarkEnd w:id="20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1" w:name="Par544"/>
            <w:bookmarkEnd w:id="21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2" w:name="Par547"/>
            <w:bookmarkEnd w:id="22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3" w:name="Par548"/>
            <w:bookmarkEnd w:id="23"/>
            <w:r w:rsidRPr="003559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2A7512" w:rsidRPr="003559CA" w:rsidTr="00F77BE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A7512" w:rsidRPr="003559CA" w:rsidTr="00F77BE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12" w:rsidRPr="003559CA" w:rsidRDefault="002A7512" w:rsidP="002A75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A7512" w:rsidRPr="003559CA" w:rsidSect="00F77BE1">
          <w:pgSz w:w="16838" w:h="11905" w:orient="landscape"/>
          <w:pgMar w:top="709" w:right="1134" w:bottom="426" w:left="1134" w:header="0" w:footer="0" w:gutter="0"/>
          <w:cols w:space="720"/>
          <w:noEndnote/>
        </w:sectPr>
      </w:pP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          ___________ _________ _____________________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(уполномоченное лицо) (должность) (подпись) (расшифровка подписи)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F77BE1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«__»</w:t>
      </w:r>
      <w:r w:rsidR="002A7512"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 20__ г.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Главный бухгалтер     ___________ _________ _____________________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>(уполномоченное лицо) (должность) (подпись) (расшифровка подписи)</w:t>
      </w:r>
    </w:p>
    <w:p w:rsidR="002A7512" w:rsidRPr="003559CA" w:rsidRDefault="002A7512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512" w:rsidRPr="003559CA" w:rsidRDefault="00F77BE1" w:rsidP="002A7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«__»</w:t>
      </w:r>
      <w:r w:rsidR="002A7512" w:rsidRPr="00355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 20__ г.</w:t>
      </w:r>
    </w:p>
    <w:p w:rsidR="008C03A3" w:rsidRPr="003559CA" w:rsidRDefault="008C03A3" w:rsidP="008C0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03A3" w:rsidRPr="003559CA" w:rsidRDefault="008C03A3" w:rsidP="008C0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03A3" w:rsidRPr="003559CA" w:rsidRDefault="008C03A3" w:rsidP="008C03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59C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sectPr w:rsidR="008C03A3" w:rsidRPr="003559CA" w:rsidSect="002A7512">
      <w:pgSz w:w="11905" w:h="16838"/>
      <w:pgMar w:top="1135" w:right="565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781" w:rsidRDefault="004C3781" w:rsidP="00522290">
      <w:pPr>
        <w:spacing w:after="0" w:line="240" w:lineRule="auto"/>
      </w:pPr>
      <w:r>
        <w:separator/>
      </w:r>
    </w:p>
  </w:endnote>
  <w:endnote w:type="continuationSeparator" w:id="0">
    <w:p w:rsidR="004C3781" w:rsidRDefault="004C3781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781" w:rsidRDefault="004C3781" w:rsidP="00522290">
      <w:pPr>
        <w:spacing w:after="0" w:line="240" w:lineRule="auto"/>
      </w:pPr>
      <w:r>
        <w:separator/>
      </w:r>
    </w:p>
  </w:footnote>
  <w:footnote w:type="continuationSeparator" w:id="0">
    <w:p w:rsidR="004C3781" w:rsidRDefault="004C3781" w:rsidP="00522290">
      <w:pPr>
        <w:spacing w:after="0" w:line="240" w:lineRule="auto"/>
      </w:pPr>
      <w:r>
        <w:continuationSeparator/>
      </w:r>
    </w:p>
  </w:footnote>
  <w:footnote w:id="1">
    <w:p w:rsidR="003559CA" w:rsidRDefault="003559CA" w:rsidP="003559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16"/>
          <w:szCs w:val="28"/>
        </w:rPr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Форма </w:t>
      </w:r>
      <w:hyperlink w:anchor="Par509" w:history="1">
        <w:r w:rsidRPr="003559CA">
          <w:rPr>
            <w:rFonts w:ascii="Times New Roman" w:hAnsi="Times New Roman" w:cs="Times New Roman"/>
            <w:color w:val="000000" w:themeColor="text1"/>
            <w:sz w:val="16"/>
            <w:szCs w:val="28"/>
          </w:rPr>
          <w:t>отчета</w:t>
        </w:r>
      </w:hyperlink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о расходах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(Приложе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ние 3), не применяется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при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предоставлении субсидий: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</w:t>
      </w:r>
    </w:p>
    <w:p w:rsidR="003559CA" w:rsidRPr="003559CA" w:rsidRDefault="003559CA" w:rsidP="003559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16"/>
          <w:szCs w:val="28"/>
        </w:rPr>
      </w:pP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1) на возмещение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недополученных доходов государственным организациям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дополнительного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образования  Ненецкого автономного округа, государственным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общеобразовательным организациям Ненецкого автономного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округа,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государственным дошкольным образовательным организациям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Ненецкого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автономного округа и иным государственным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организациям  Ненецкого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автономного округа, осуществляющим обучение,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реализующим дополнительные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обще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образовательные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программы, в связи с оказанием платных образовательных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услуг;</w:t>
      </w:r>
    </w:p>
    <w:p w:rsidR="003559CA" w:rsidRDefault="003559CA" w:rsidP="003559CA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2) на возмещение недополученных доходов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государственным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профессиональным  образовательным организациям Ненецкого автономного округа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в связи с оказанием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плат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ных образовательных услуг, оказываемых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при</w:t>
      </w:r>
      <w:r>
        <w:rPr>
          <w:rFonts w:ascii="Times New Roman" w:hAnsi="Times New Roman" w:cs="Times New Roman"/>
          <w:color w:val="000000" w:themeColor="text1"/>
          <w:sz w:val="16"/>
          <w:szCs w:val="28"/>
        </w:rPr>
        <w:t xml:space="preserve"> </w:t>
      </w:r>
      <w:r w:rsidRPr="003559CA">
        <w:rPr>
          <w:rFonts w:ascii="Times New Roman" w:hAnsi="Times New Roman" w:cs="Times New Roman"/>
          <w:color w:val="000000" w:themeColor="text1"/>
          <w:sz w:val="16"/>
          <w:szCs w:val="28"/>
        </w:rPr>
        <w:t>реализации образовательных программ среднего профессионального образования.</w:t>
      </w:r>
    </w:p>
  </w:footnote>
  <w:footnote w:id="2">
    <w:p w:rsidR="003559CA" w:rsidRDefault="003559CA">
      <w:pPr>
        <w:pStyle w:val="aa"/>
      </w:pPr>
      <w:r>
        <w:rPr>
          <w:rStyle w:val="ac"/>
        </w:rPr>
        <w:footnoteRef/>
      </w:r>
      <w:r>
        <w:t xml:space="preserve"> </w:t>
      </w:r>
      <w:r w:rsidRPr="003559CA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Указывается в соответствии с </w:t>
      </w:r>
      <w:hyperlink w:anchor="Par48" w:history="1">
        <w:r w:rsidRPr="003559CA">
          <w:rPr>
            <w:rFonts w:ascii="Times New Roman" w:hAnsi="Times New Roman" w:cs="Times New Roman"/>
            <w:color w:val="000000" w:themeColor="text1"/>
            <w:sz w:val="16"/>
            <w:szCs w:val="16"/>
          </w:rPr>
          <w:t>пунктом 2.2</w:t>
        </w:r>
      </w:hyperlink>
      <w:r w:rsidRPr="003559CA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Соглашения</w:t>
      </w:r>
    </w:p>
  </w:footnote>
  <w:footnote w:id="3">
    <w:p w:rsidR="00F77BE1" w:rsidRPr="00F77BE1" w:rsidRDefault="00F77BE1" w:rsidP="00F77BE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>
        <w:rPr>
          <w:rStyle w:val="ac"/>
        </w:rPr>
        <w:footnoteRef/>
      </w:r>
      <w: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Настоящий  отчет составляется нарастающим итогом с начала текущего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финансового года.</w:t>
      </w:r>
    </w:p>
  </w:footnote>
  <w:footnote w:id="4">
    <w:p w:rsidR="00F77BE1" w:rsidRPr="00F77BE1" w:rsidRDefault="00F77BE1" w:rsidP="00F77BE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F77BE1">
        <w:rPr>
          <w:rStyle w:val="ac"/>
          <w:sz w:val="16"/>
          <w:szCs w:val="16"/>
        </w:rPr>
        <w:footnoteRef/>
      </w:r>
      <w:r w:rsidRPr="00F77BE1">
        <w:rPr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Значения </w:t>
      </w:r>
      <w:hyperlink w:anchor="Par543" w:history="1"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граф 7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и </w:t>
      </w:r>
      <w:hyperlink w:anchor="Par543" w:history="1"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8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настоящего отчета должны соответствовать сумме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поступлений средств Субсидии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за отчетный период, с учетом поступлений от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возврата дебиторской задолженности прошлых лет.</w:t>
      </w:r>
    </w:p>
  </w:footnote>
  <w:footnote w:id="5">
    <w:p w:rsidR="00F77BE1" w:rsidRPr="00F77BE1" w:rsidRDefault="00F77BE1" w:rsidP="00F77BE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F77BE1">
        <w:rPr>
          <w:rStyle w:val="ac"/>
          <w:sz w:val="16"/>
          <w:szCs w:val="16"/>
        </w:rPr>
        <w:footnoteRef/>
      </w:r>
      <w:r w:rsidRPr="00F77BE1"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Указывается сумма остатка Субсидии на начало года,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не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использованного в отчетном финансовом году, в отношении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которого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Учредителем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принято решение о наличии потребности Учреждения в направлении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его на цель, указанную в </w:t>
      </w:r>
      <w:hyperlink w:anchor="Par40" w:history="1"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пункте 1.1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Соглашения/</w:t>
      </w:r>
      <w:hyperlink w:anchor="Par317" w:history="1">
        <w:r>
          <w:rPr>
            <w:rFonts w:ascii="Times New Roman" w:hAnsi="Times New Roman" w:cs="Times New Roman"/>
            <w:color w:val="000000" w:themeColor="text1"/>
            <w:sz w:val="16"/>
            <w:szCs w:val="16"/>
          </w:rPr>
          <w:t>Приложении №</w:t>
        </w:r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 xml:space="preserve"> 1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к Соглашению,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в соответствии с </w:t>
      </w:r>
      <w:hyperlink w:anchor="Par148" w:history="1"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подпунктом 4.2.3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Соглашения.</w:t>
      </w:r>
    </w:p>
  </w:footnote>
  <w:footnote w:id="6">
    <w:p w:rsidR="00F77BE1" w:rsidRDefault="00F77BE1" w:rsidP="00F77BE1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c"/>
        </w:rPr>
        <w:footnoteRef/>
      </w:r>
      <w: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В </w:t>
      </w:r>
      <w:hyperlink w:anchor="Par543" w:history="1"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графе 8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настоящего отчета указывается сумма возврата дебиторской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задолженности, в отношении которой Учредителем принято решение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об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использовании ее Учреждением на цель,  указанную в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hyperlink w:anchor="Par40" w:history="1">
        <w:r>
          <w:rPr>
            <w:rFonts w:ascii="Times New Roman" w:hAnsi="Times New Roman" w:cs="Times New Roman"/>
            <w:color w:val="000000" w:themeColor="text1"/>
            <w:sz w:val="16"/>
            <w:szCs w:val="16"/>
          </w:rPr>
          <w:t xml:space="preserve">пункте </w:t>
        </w:r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1.1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Соглашения/</w:t>
      </w:r>
      <w:hyperlink w:anchor="Par317" w:history="1">
        <w:r>
          <w:rPr>
            <w:rFonts w:ascii="Times New Roman" w:hAnsi="Times New Roman" w:cs="Times New Roman"/>
            <w:color w:val="000000" w:themeColor="text1"/>
            <w:sz w:val="16"/>
            <w:szCs w:val="16"/>
          </w:rPr>
          <w:t>Приложении №</w:t>
        </w:r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 xml:space="preserve"> 1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к Соглашению.</w:t>
      </w:r>
    </w:p>
  </w:footnote>
  <w:footnote w:id="7">
    <w:p w:rsidR="00F77BE1" w:rsidRPr="00F77BE1" w:rsidRDefault="00F77BE1" w:rsidP="00F77BE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Указывается сумма остатка Субсидии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на конец отчетного периода.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Остаток Субсидии рассчитывается на отчетную дату как разница между суммами,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указанными в </w:t>
      </w:r>
      <w:hyperlink w:anchor="Par539" w:history="1"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графах 4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hyperlink w:anchor="Par541" w:history="1"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6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и суммой, указанной в </w:t>
      </w:r>
      <w:hyperlink w:anchor="Par544" w:history="1"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графе 9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настоящего отчета.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</w:p>
  </w:footnote>
  <w:footnote w:id="8">
    <w:p w:rsidR="00F77BE1" w:rsidRPr="00F77BE1" w:rsidRDefault="00F77BE1" w:rsidP="00F77BE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F77BE1">
        <w:rPr>
          <w:rStyle w:val="ac"/>
          <w:sz w:val="16"/>
          <w:szCs w:val="16"/>
        </w:rPr>
        <w:footnoteRef/>
      </w:r>
      <w:r w:rsidRPr="00F77BE1"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В </w:t>
      </w:r>
      <w:hyperlink w:anchor="Par547" w:history="1">
        <w:r>
          <w:rPr>
            <w:rFonts w:ascii="Times New Roman" w:hAnsi="Times New Roman" w:cs="Times New Roman"/>
            <w:color w:val="000000" w:themeColor="text1"/>
            <w:sz w:val="16"/>
            <w:szCs w:val="16"/>
          </w:rPr>
          <w:t xml:space="preserve">графе </w:t>
        </w:r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12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настоящего отчета указывается сумма неиспользованного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остатка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Субсидии, предоставленной в соответствии с Соглашением, по которой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существует потребность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Учреждения в направлении остатка Субсидии на цель,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указанную в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hyperlink w:anchor="Par40" w:history="1">
        <w:r>
          <w:rPr>
            <w:rFonts w:ascii="Times New Roman" w:hAnsi="Times New Roman" w:cs="Times New Roman"/>
            <w:color w:val="000000" w:themeColor="text1"/>
            <w:sz w:val="16"/>
            <w:szCs w:val="16"/>
          </w:rPr>
          <w:t xml:space="preserve">пункте </w:t>
        </w:r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1.1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Соглашения/</w:t>
      </w:r>
      <w:hyperlink w:anchor="Par317" w:history="1">
        <w:r>
          <w:rPr>
            <w:rFonts w:ascii="Times New Roman" w:hAnsi="Times New Roman" w:cs="Times New Roman"/>
            <w:color w:val="000000" w:themeColor="text1"/>
            <w:sz w:val="16"/>
            <w:szCs w:val="16"/>
          </w:rPr>
          <w:t xml:space="preserve">Приложении № </w:t>
        </w:r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1</w:t>
        </w:r>
      </w:hyperlink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к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Соглашению, в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соответствии с </w:t>
      </w:r>
      <w:hyperlink w:anchor="Par148" w:history="1"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>подпунктом 4.2.3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Соглашения. При формировании промежуточного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отчета (месяц, квартал) не заполняется.</w:t>
      </w:r>
    </w:p>
  </w:footnote>
  <w:footnote w:id="9">
    <w:p w:rsidR="00F77BE1" w:rsidRPr="00F77BE1" w:rsidRDefault="00F77BE1" w:rsidP="00F77BE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F77BE1">
        <w:rPr>
          <w:rStyle w:val="ac"/>
          <w:sz w:val="16"/>
          <w:szCs w:val="16"/>
        </w:rPr>
        <w:footnoteRef/>
      </w:r>
      <w:r w:rsidRPr="00F77BE1">
        <w:rPr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В  </w:t>
      </w:r>
      <w:hyperlink w:anchor="Par548" w:history="1">
        <w:r>
          <w:rPr>
            <w:rFonts w:ascii="Times New Roman" w:hAnsi="Times New Roman" w:cs="Times New Roman"/>
            <w:color w:val="000000" w:themeColor="text1"/>
            <w:sz w:val="16"/>
            <w:szCs w:val="16"/>
          </w:rPr>
          <w:t>графе</w:t>
        </w:r>
        <w:r w:rsidRPr="00F77BE1">
          <w:rPr>
            <w:rFonts w:ascii="Times New Roman" w:hAnsi="Times New Roman" w:cs="Times New Roman"/>
            <w:color w:val="000000" w:themeColor="text1"/>
            <w:sz w:val="16"/>
            <w:szCs w:val="16"/>
          </w:rPr>
          <w:t xml:space="preserve"> 13</w:t>
        </w:r>
      </w:hyperlink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настоящего отчета указывается сумма неиспользованного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остатка Субсидии, предоставленной в соответствии с Соглашением, </w:t>
      </w:r>
      <w:proofErr w:type="gramStart"/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потребность</w:t>
      </w:r>
      <w:proofErr w:type="gramEnd"/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в направлении которой на те же цели отсутствует. При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формировании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77BE1">
        <w:rPr>
          <w:rFonts w:ascii="Times New Roman" w:hAnsi="Times New Roman" w:cs="Times New Roman"/>
          <w:color w:val="000000" w:themeColor="text1"/>
          <w:sz w:val="16"/>
          <w:szCs w:val="16"/>
        </w:rPr>
        <w:t>промежуточного отчета (месяц, квартал) не заполняется.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37736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0B2E57" w:rsidRDefault="000B2E57">
        <w:pPr>
          <w:pStyle w:val="a3"/>
          <w:jc w:val="center"/>
        </w:pPr>
      </w:p>
      <w:p w:rsidR="000B2E57" w:rsidRPr="001E1936" w:rsidRDefault="000B2E57">
        <w:pPr>
          <w:pStyle w:val="a3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1E193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1E193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1E193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55463A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1E193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0B2E57" w:rsidRDefault="000B2E57" w:rsidP="005B792C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4C"/>
    <w:rsid w:val="0008784C"/>
    <w:rsid w:val="000B2E57"/>
    <w:rsid w:val="001E1936"/>
    <w:rsid w:val="00271CBA"/>
    <w:rsid w:val="002A2065"/>
    <w:rsid w:val="002A7512"/>
    <w:rsid w:val="002C6D1C"/>
    <w:rsid w:val="003559CA"/>
    <w:rsid w:val="003B1349"/>
    <w:rsid w:val="00436F1D"/>
    <w:rsid w:val="004730CF"/>
    <w:rsid w:val="004C3781"/>
    <w:rsid w:val="00522290"/>
    <w:rsid w:val="0055463A"/>
    <w:rsid w:val="00580C78"/>
    <w:rsid w:val="005B792C"/>
    <w:rsid w:val="0060531A"/>
    <w:rsid w:val="00616683"/>
    <w:rsid w:val="0075082B"/>
    <w:rsid w:val="007B206D"/>
    <w:rsid w:val="008C03A3"/>
    <w:rsid w:val="008C49B8"/>
    <w:rsid w:val="009242B1"/>
    <w:rsid w:val="00AA166D"/>
    <w:rsid w:val="00B60DE3"/>
    <w:rsid w:val="00B65723"/>
    <w:rsid w:val="00BA4D8E"/>
    <w:rsid w:val="00BE0A95"/>
    <w:rsid w:val="00D26497"/>
    <w:rsid w:val="00EA01B3"/>
    <w:rsid w:val="00F605A4"/>
    <w:rsid w:val="00F71881"/>
    <w:rsid w:val="00F77BE1"/>
    <w:rsid w:val="00FB1357"/>
    <w:rsid w:val="00F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EFEE840976777D8F5264DE713E9520BD3EF9E4B739EB660C4C8F2788FE1A1732F5E27302u6Q4M" TargetMode="External"/><Relationship Id="rId26" Type="http://schemas.openxmlformats.org/officeDocument/2006/relationships/hyperlink" Target="consultantplus://offline/ref=EFEE840976777D8F5264C07C28F977B13FF2BCB93CEC655F18D07CD5A9131D65B2AD2A49231CDAB495DCAEu1QA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FEE840976777D8F5264C07C28F977B13FF2BCB93CEC655F18D07CD5A9131D65B2AD2A49231CDAB495DCAEu1QA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5DB087C5B5972C5D9BAA0DBA9952C9A5AC7CBFE91A3A4898BEA6E488622C8ED4D68100D2FAAFCF2AE8DF2l7zDM" TargetMode="External"/><Relationship Id="rId17" Type="http://schemas.openxmlformats.org/officeDocument/2006/relationships/hyperlink" Target="consultantplus://offline/ref=EFEE840976777D8F5264C07C28F977B13FF2BCB93CEC655F18D07CD5A9131D65B2AD2A49231CDAB495DCAEu1QAM" TargetMode="External"/><Relationship Id="rId25" Type="http://schemas.openxmlformats.org/officeDocument/2006/relationships/hyperlink" Target="consultantplus://offline/ref=EFEE840976777D8F5264C07C28F977B13FF2BCB93CEC655F18D07CD5A9131D65B2AD2A49231CDAB495DCAEu1QA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FEE840976777D8F5264C07C28F977B13FF2BCB93CEC655F18D07CD5A9131D65B2AD2A49231CDAB495DCAEu1QAM" TargetMode="External"/><Relationship Id="rId20" Type="http://schemas.openxmlformats.org/officeDocument/2006/relationships/hyperlink" Target="consultantplus://offline/ref=EFEE840976777D8F5264C07C28F977B13FF2BCB93CEC655F18D07CD5A9131D65B2AD2A49231CDAB495DCAEu1QAM" TargetMode="External"/><Relationship Id="rId29" Type="http://schemas.openxmlformats.org/officeDocument/2006/relationships/hyperlink" Target="consultantplus://offline/ref=EFEE840976777D8F5264C07C28F977B13FF2BCB93CEC655F18D07CD5A9131D65B2AD2A49231CDAB495DCAEu1QA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5620B2AAE68A59A280B201B6AC1CD52D58E820226B144E28C1A75D1E0E3C501eA1AM" TargetMode="External"/><Relationship Id="rId24" Type="http://schemas.openxmlformats.org/officeDocument/2006/relationships/hyperlink" Target="consultantplus://offline/ref=EFEE840976777D8F5264C07C28F977B13FF2BCB93CEC655F18D07CD5A9131D65B2AD2A49231CDAB495DCAEu1Q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FEE840976777D8F5264C07C28F977B13FF2BCB93CED6F5F12D07CD5A9131D65B2AD2A49231CDAB495DCADu1Q6M" TargetMode="External"/><Relationship Id="rId23" Type="http://schemas.openxmlformats.org/officeDocument/2006/relationships/hyperlink" Target="consultantplus://offline/ref=EFEE840976777D8F5264C07C28F977B13FF2BCB93CEC655F18D07CD5A9131D65B2AD2A49231CDAB495DCAEu1QAM" TargetMode="External"/><Relationship Id="rId28" Type="http://schemas.openxmlformats.org/officeDocument/2006/relationships/hyperlink" Target="consultantplus://offline/ref=EFEE840976777D8F5264C07C28F977B13FF2BCB93CEC655F18D07CD5A9131D65B2AD2A49231CDAB495DCAEu1QAM" TargetMode="External"/><Relationship Id="rId10" Type="http://schemas.openxmlformats.org/officeDocument/2006/relationships/hyperlink" Target="consultantplus://offline/ref=95620B2AAE68A59A280B3E167CAD9A5ED482D50F2CBB47B1D8452E8CB7EACF56ED2979B9AFAFe712M" TargetMode="External"/><Relationship Id="rId19" Type="http://schemas.openxmlformats.org/officeDocument/2006/relationships/hyperlink" Target="consultantplus://offline/ref=EFEE840976777D8F5264C07C28F977B13FF2BCB93CEC655F18D07CD5A9131D65B2AD2A49231CDAB495DCAEu1QA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9084743923D3D26DFB80EE6D5ECB36046A56C1A7554F94C6C9B09753F465885DF15D258D356A89302CE4UEy1M" TargetMode="External"/><Relationship Id="rId14" Type="http://schemas.openxmlformats.org/officeDocument/2006/relationships/hyperlink" Target="consultantplus://offline/ref=4361EC491C37AA97F26094B68984FC1B2C9640B8B2641173B42EF2E7C33557484B8194125956355D2BFFD7M0N5I" TargetMode="External"/><Relationship Id="rId22" Type="http://schemas.openxmlformats.org/officeDocument/2006/relationships/hyperlink" Target="consultantplus://offline/ref=EFEE840976777D8F5264C07C28F977B13FF2BCB93CEC655F18D07CD5A9131D65B2AD2A49231CDAB495DCAEu1QAM" TargetMode="External"/><Relationship Id="rId27" Type="http://schemas.openxmlformats.org/officeDocument/2006/relationships/hyperlink" Target="consultantplus://offline/ref=EFEE840976777D8F5264C07C28F977B13FF2BCB93CEC655F18D07CD5A9131D65B2AD2A49231CDAB495DCAEu1QA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D8DCB-F428-4451-BC24-D192214F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19</Pages>
  <Words>4709</Words>
  <Characters>26843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Овчинникова Юлия Владимировна</cp:lastModifiedBy>
  <cp:revision>5</cp:revision>
  <cp:lastPrinted>2017-10-26T07:56:00Z</cp:lastPrinted>
  <dcterms:created xsi:type="dcterms:W3CDTF">2017-10-26T07:01:00Z</dcterms:created>
  <dcterms:modified xsi:type="dcterms:W3CDTF">2017-10-26T08:10:00Z</dcterms:modified>
</cp:coreProperties>
</file>