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B5" w:rsidRPr="00AB0EC4" w:rsidRDefault="006D76B5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7176A" w:rsidRPr="00B43D4B" w:rsidRDefault="0097176A" w:rsidP="007D6A50">
      <w:pPr>
        <w:jc w:val="center"/>
        <w:rPr>
          <w:sz w:val="26"/>
          <w:szCs w:val="26"/>
        </w:rPr>
      </w:pPr>
      <w:r w:rsidRPr="00B43D4B">
        <w:rPr>
          <w:noProof/>
          <w:sz w:val="26"/>
          <w:szCs w:val="26"/>
        </w:rPr>
        <w:drawing>
          <wp:inline distT="0" distB="0" distL="0" distR="0" wp14:anchorId="328721B6" wp14:editId="052519E3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7C9" w:rsidRPr="00B43D4B">
        <w:rPr>
          <w:sz w:val="26"/>
          <w:szCs w:val="26"/>
        </w:rPr>
        <w:t xml:space="preserve"> </w:t>
      </w:r>
    </w:p>
    <w:p w:rsidR="0097176A" w:rsidRPr="00B43D4B" w:rsidRDefault="0097176A" w:rsidP="007D6A50">
      <w:pPr>
        <w:jc w:val="center"/>
        <w:rPr>
          <w:b/>
          <w:sz w:val="26"/>
          <w:szCs w:val="26"/>
        </w:rPr>
      </w:pPr>
    </w:p>
    <w:p w:rsidR="007D6A50" w:rsidRPr="00B43D4B" w:rsidRDefault="007D6A50" w:rsidP="007D6A50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Департамент здравоохранения,</w:t>
      </w:r>
    </w:p>
    <w:p w:rsidR="007D6A50" w:rsidRPr="00B43D4B" w:rsidRDefault="007D6A50" w:rsidP="007D6A50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труда и социальной защиты населения</w:t>
      </w:r>
    </w:p>
    <w:p w:rsidR="007D6A50" w:rsidRPr="00B43D4B" w:rsidRDefault="007D6A50" w:rsidP="007D6A50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Ненецкого автономного округа</w:t>
      </w:r>
    </w:p>
    <w:p w:rsidR="007D6A50" w:rsidRPr="00B43D4B" w:rsidRDefault="007D6A50" w:rsidP="007D6A50">
      <w:pPr>
        <w:keepNext/>
        <w:jc w:val="center"/>
        <w:outlineLvl w:val="1"/>
        <w:rPr>
          <w:b/>
          <w:sz w:val="26"/>
          <w:szCs w:val="26"/>
        </w:rPr>
      </w:pPr>
    </w:p>
    <w:p w:rsidR="0097176A" w:rsidRPr="00B43D4B" w:rsidRDefault="0097176A" w:rsidP="007D6A50">
      <w:pPr>
        <w:keepNext/>
        <w:jc w:val="center"/>
        <w:outlineLvl w:val="1"/>
        <w:rPr>
          <w:b/>
          <w:sz w:val="26"/>
          <w:szCs w:val="26"/>
        </w:rPr>
      </w:pPr>
    </w:p>
    <w:p w:rsidR="0097176A" w:rsidRPr="00B43D4B" w:rsidRDefault="0097176A" w:rsidP="007D6A50">
      <w:pPr>
        <w:keepNext/>
        <w:jc w:val="center"/>
        <w:outlineLvl w:val="1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ПРИКАЗ</w:t>
      </w:r>
    </w:p>
    <w:p w:rsidR="0097176A" w:rsidRPr="00B43D4B" w:rsidRDefault="0097176A" w:rsidP="007D6A50">
      <w:pPr>
        <w:jc w:val="center"/>
        <w:rPr>
          <w:sz w:val="26"/>
          <w:szCs w:val="26"/>
        </w:rPr>
      </w:pPr>
    </w:p>
    <w:p w:rsidR="0097176A" w:rsidRPr="00B43D4B" w:rsidRDefault="0097176A" w:rsidP="007D6A50">
      <w:pPr>
        <w:jc w:val="center"/>
        <w:rPr>
          <w:sz w:val="26"/>
          <w:szCs w:val="26"/>
        </w:rPr>
      </w:pPr>
      <w:r w:rsidRPr="00B43D4B">
        <w:rPr>
          <w:sz w:val="26"/>
          <w:szCs w:val="26"/>
        </w:rPr>
        <w:t xml:space="preserve">от </w:t>
      </w:r>
      <w:r w:rsidR="0016039F" w:rsidRPr="00B43D4B">
        <w:rPr>
          <w:sz w:val="26"/>
          <w:szCs w:val="26"/>
        </w:rPr>
        <w:t xml:space="preserve">_______ 2017 </w:t>
      </w:r>
      <w:r w:rsidRPr="00B43D4B">
        <w:rPr>
          <w:sz w:val="26"/>
          <w:szCs w:val="26"/>
        </w:rPr>
        <w:t xml:space="preserve"> г. № </w:t>
      </w:r>
      <w:r w:rsidR="0016039F" w:rsidRPr="00B43D4B">
        <w:rPr>
          <w:sz w:val="26"/>
          <w:szCs w:val="26"/>
        </w:rPr>
        <w:t>___</w:t>
      </w:r>
    </w:p>
    <w:p w:rsidR="0097176A" w:rsidRPr="00B43D4B" w:rsidRDefault="0097176A" w:rsidP="007D6A50">
      <w:pPr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г. Нарьян-Мар</w:t>
      </w:r>
    </w:p>
    <w:p w:rsidR="00FF57E2" w:rsidRPr="00B43D4B" w:rsidRDefault="00FF57E2" w:rsidP="007D6A50">
      <w:pPr>
        <w:jc w:val="center"/>
        <w:rPr>
          <w:sz w:val="26"/>
          <w:szCs w:val="26"/>
        </w:rPr>
      </w:pPr>
    </w:p>
    <w:tbl>
      <w:tblPr>
        <w:tblStyle w:val="af2"/>
        <w:tblpPr w:leftFromText="180" w:rightFromText="180" w:vertAnchor="text" w:horzAnchor="margin" w:tblpXSpec="center" w:tblpY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FF57E2" w:rsidRPr="00B43D4B" w:rsidTr="00FF57E2">
        <w:tc>
          <w:tcPr>
            <w:tcW w:w="5954" w:type="dxa"/>
          </w:tcPr>
          <w:p w:rsidR="00FF57E2" w:rsidRPr="00B43D4B" w:rsidRDefault="0016039F" w:rsidP="004D1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3D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административный регламент предоставления государственной услуги </w:t>
            </w:r>
            <w:r w:rsidR="00FF57E2" w:rsidRPr="00B43D4B">
              <w:rPr>
                <w:rFonts w:ascii="Times New Roman" w:hAnsi="Times New Roman" w:cs="Times New Roman"/>
                <w:b/>
                <w:sz w:val="26"/>
                <w:szCs w:val="26"/>
              </w:rPr>
              <w:t>«Информирование о положении на рынке труда в Ненецком автономном округе»</w:t>
            </w:r>
          </w:p>
        </w:tc>
      </w:tr>
    </w:tbl>
    <w:p w:rsidR="0097176A" w:rsidRPr="00B43D4B" w:rsidRDefault="0097176A" w:rsidP="007D6A50">
      <w:pPr>
        <w:rPr>
          <w:spacing w:val="16"/>
          <w:sz w:val="26"/>
          <w:szCs w:val="26"/>
        </w:rPr>
      </w:pPr>
    </w:p>
    <w:p w:rsidR="00FF57E2" w:rsidRPr="00B43D4B" w:rsidRDefault="00FF57E2" w:rsidP="00FF5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57E2" w:rsidRPr="00B43D4B" w:rsidRDefault="00FF57E2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F57E2" w:rsidRPr="00B43D4B" w:rsidRDefault="00FF57E2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F57E2" w:rsidRPr="00B43D4B" w:rsidRDefault="00FF57E2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F57E2" w:rsidRPr="00B43D4B" w:rsidRDefault="00FF57E2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7176A" w:rsidRPr="00B43D4B" w:rsidRDefault="0097176A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соответствии с Федеральным законом от 27.07.2010 № 210-ФЗ «Об организации предоставления государс</w:t>
      </w:r>
      <w:r w:rsidR="004A0B4E" w:rsidRPr="00B43D4B">
        <w:rPr>
          <w:sz w:val="26"/>
          <w:szCs w:val="26"/>
        </w:rPr>
        <w:t xml:space="preserve">твенных и муниципальных услуг» </w:t>
      </w:r>
      <w:r w:rsidRPr="00B43D4B">
        <w:rPr>
          <w:sz w:val="26"/>
          <w:szCs w:val="26"/>
        </w:rPr>
        <w:t>ПРИКАЗЫВАЮ:</w:t>
      </w:r>
    </w:p>
    <w:p w:rsidR="00E5515E" w:rsidRPr="00B43D4B" w:rsidRDefault="00F90525" w:rsidP="00E5515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1. </w:t>
      </w:r>
      <w:r w:rsidR="0016039F" w:rsidRPr="00B43D4B">
        <w:rPr>
          <w:sz w:val="26"/>
          <w:szCs w:val="26"/>
        </w:rPr>
        <w:t xml:space="preserve">Внести изменения в административный регламент предоставления государственной услуги </w:t>
      </w:r>
      <w:r w:rsidR="00FF57E2" w:rsidRPr="00B43D4B">
        <w:rPr>
          <w:sz w:val="26"/>
          <w:szCs w:val="26"/>
        </w:rPr>
        <w:t>«Информирование о положении на рынке труда в Ненецком автономном округе»</w:t>
      </w:r>
      <w:r w:rsidR="00E341C8" w:rsidRPr="00B43D4B">
        <w:rPr>
          <w:sz w:val="26"/>
          <w:szCs w:val="26"/>
        </w:rPr>
        <w:t>,</w:t>
      </w:r>
      <w:r w:rsidR="00377C90" w:rsidRPr="00B43D4B">
        <w:rPr>
          <w:sz w:val="26"/>
          <w:szCs w:val="26"/>
        </w:rPr>
        <w:t xml:space="preserve"> </w:t>
      </w:r>
      <w:r w:rsidR="00E5515E" w:rsidRPr="00B43D4B">
        <w:rPr>
          <w:sz w:val="26"/>
          <w:szCs w:val="26"/>
        </w:rPr>
        <w:t>утвержденный приказом Департамента здравоохранения, труда и социальной защиты населения Ненецкого автономного округа от 04.05.2016 № 42 (с изменениями, внесенными приказом Департамента здравоохранения, труда и социальной защиты населения Ненецкого автономного округа от 09.01.2017 № 2), изложив его в новой редакции, согласно Приложению.</w:t>
      </w:r>
    </w:p>
    <w:p w:rsidR="0097176A" w:rsidRPr="00B43D4B" w:rsidRDefault="00E5515E" w:rsidP="00F9052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F90525" w:rsidRPr="00B43D4B">
        <w:rPr>
          <w:sz w:val="26"/>
          <w:szCs w:val="26"/>
        </w:rPr>
        <w:t>. Настоящий приказ вступает в силу через десять дней после его официального опубликования.</w:t>
      </w:r>
    </w:p>
    <w:p w:rsidR="007D6A50" w:rsidRPr="00B43D4B" w:rsidRDefault="007D6A50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7176A" w:rsidRPr="00B43D4B" w:rsidRDefault="0097176A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90525" w:rsidRPr="00B43D4B" w:rsidRDefault="00F90525" w:rsidP="0097176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F57E2" w:rsidRPr="00B43D4B" w:rsidRDefault="00FF57E2" w:rsidP="00FF57E2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43D4B">
        <w:rPr>
          <w:spacing w:val="-7"/>
          <w:sz w:val="26"/>
          <w:szCs w:val="26"/>
        </w:rPr>
        <w:t>Исполняющий обязанности руководителя</w:t>
      </w:r>
    </w:p>
    <w:p w:rsidR="00FF57E2" w:rsidRPr="00B43D4B" w:rsidRDefault="00FF57E2" w:rsidP="00FF57E2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43D4B">
        <w:rPr>
          <w:spacing w:val="-7"/>
          <w:sz w:val="26"/>
          <w:szCs w:val="26"/>
        </w:rPr>
        <w:t xml:space="preserve">Департамента здравоохранения, труда </w:t>
      </w:r>
    </w:p>
    <w:p w:rsidR="00FF57E2" w:rsidRPr="00B43D4B" w:rsidRDefault="00FF57E2" w:rsidP="00FF57E2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43D4B">
        <w:rPr>
          <w:spacing w:val="-7"/>
          <w:sz w:val="26"/>
          <w:szCs w:val="26"/>
        </w:rPr>
        <w:t>и социальной защиты населения</w:t>
      </w:r>
    </w:p>
    <w:p w:rsidR="00FF57E2" w:rsidRPr="00B43D4B" w:rsidRDefault="00FF57E2" w:rsidP="00FF57E2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43D4B">
        <w:rPr>
          <w:spacing w:val="-7"/>
          <w:sz w:val="26"/>
          <w:szCs w:val="26"/>
        </w:rPr>
        <w:t>Ненецкого автономного округа</w:t>
      </w:r>
      <w:r w:rsidRPr="00B43D4B">
        <w:rPr>
          <w:spacing w:val="-7"/>
          <w:sz w:val="26"/>
          <w:szCs w:val="26"/>
        </w:rPr>
        <w:tab/>
      </w:r>
      <w:r w:rsidR="00E5515E" w:rsidRPr="00B43D4B">
        <w:rPr>
          <w:spacing w:val="-7"/>
          <w:sz w:val="26"/>
          <w:szCs w:val="26"/>
        </w:rPr>
        <w:t>П.В.Шевелев</w:t>
      </w:r>
    </w:p>
    <w:p w:rsidR="006D76B5" w:rsidRPr="00B43D4B" w:rsidRDefault="006D76B5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7176A" w:rsidRPr="00B43D4B" w:rsidRDefault="0097176A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7176A" w:rsidRPr="00B43D4B" w:rsidRDefault="0097176A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0525" w:rsidRPr="00B43D4B" w:rsidRDefault="00F90525" w:rsidP="00971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  <w:sectPr w:rsidR="00F90525" w:rsidRPr="00B43D4B" w:rsidSect="00C2048E">
          <w:headerReference w:type="default" r:id="rId9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60"/>
        </w:sect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11"/>
      </w:tblGrid>
      <w:tr w:rsidR="00FF57E2" w:rsidRPr="00B43D4B" w:rsidTr="00FF57E2">
        <w:tc>
          <w:tcPr>
            <w:tcW w:w="5245" w:type="dxa"/>
          </w:tcPr>
          <w:p w:rsidR="00FF57E2" w:rsidRPr="00B43D4B" w:rsidRDefault="00FF57E2" w:rsidP="007D6A50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E5515E" w:rsidRPr="00B43D4B" w:rsidRDefault="00E5515E" w:rsidP="00E5515E">
            <w:pPr>
              <w:jc w:val="both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 xml:space="preserve">Приложение </w:t>
            </w:r>
          </w:p>
          <w:p w:rsidR="00E5515E" w:rsidRPr="00B43D4B" w:rsidRDefault="00E5515E" w:rsidP="00E5515E">
            <w:pPr>
              <w:autoSpaceDE w:val="0"/>
              <w:autoSpaceDN w:val="0"/>
              <w:adjustRightInd w:val="0"/>
              <w:ind w:left="34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FF57E2" w:rsidRPr="00B43D4B" w:rsidRDefault="00E5515E" w:rsidP="00E5515E">
            <w:pPr>
              <w:autoSpaceDE w:val="0"/>
              <w:autoSpaceDN w:val="0"/>
              <w:adjustRightInd w:val="0"/>
              <w:ind w:left="34"/>
              <w:rPr>
                <w:sz w:val="26"/>
                <w:szCs w:val="26"/>
              </w:rPr>
            </w:pPr>
            <w:r w:rsidRPr="00B43D4B">
              <w:t xml:space="preserve"> </w:t>
            </w:r>
            <w:r w:rsidRPr="00B43D4B">
              <w:rPr>
                <w:sz w:val="26"/>
                <w:szCs w:val="26"/>
              </w:rPr>
              <w:t xml:space="preserve">от __________ № __ «О внесении изменений в административный регламент предоставления государственной услуги </w:t>
            </w:r>
            <w:r w:rsidR="00FF57E2" w:rsidRPr="00B43D4B">
              <w:rPr>
                <w:sz w:val="26"/>
                <w:szCs w:val="26"/>
              </w:rPr>
              <w:t>«Информирование о положении на рынке труда в Ненецком автономном округе»</w:t>
            </w:r>
          </w:p>
        </w:tc>
      </w:tr>
    </w:tbl>
    <w:p w:rsidR="00FF57E2" w:rsidRPr="00B43D4B" w:rsidRDefault="00FF57E2" w:rsidP="007D6A50">
      <w:pPr>
        <w:autoSpaceDE w:val="0"/>
        <w:autoSpaceDN w:val="0"/>
        <w:adjustRightInd w:val="0"/>
        <w:ind w:left="4536"/>
        <w:outlineLvl w:val="0"/>
        <w:rPr>
          <w:sz w:val="26"/>
          <w:szCs w:val="26"/>
        </w:rPr>
      </w:pPr>
    </w:p>
    <w:p w:rsidR="00FF57E2" w:rsidRPr="00B43D4B" w:rsidRDefault="00FF57E2" w:rsidP="007D6A50">
      <w:pPr>
        <w:autoSpaceDE w:val="0"/>
        <w:autoSpaceDN w:val="0"/>
        <w:adjustRightInd w:val="0"/>
        <w:ind w:left="4536"/>
        <w:outlineLvl w:val="0"/>
        <w:rPr>
          <w:sz w:val="26"/>
          <w:szCs w:val="26"/>
        </w:rPr>
      </w:pPr>
    </w:p>
    <w:p w:rsidR="0097176A" w:rsidRPr="00B43D4B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7176A" w:rsidRPr="00B43D4B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62F32" w:rsidRPr="00B43D4B" w:rsidRDefault="000E139D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3D4B">
        <w:rPr>
          <w:rFonts w:ascii="Times New Roman" w:hAnsi="Times New Roman" w:cs="Times New Roman"/>
          <w:b/>
          <w:sz w:val="26"/>
          <w:szCs w:val="26"/>
        </w:rPr>
        <w:t>Административн</w:t>
      </w:r>
      <w:r w:rsidR="00E905FE" w:rsidRPr="00B43D4B">
        <w:rPr>
          <w:rFonts w:ascii="Times New Roman" w:hAnsi="Times New Roman" w:cs="Times New Roman"/>
          <w:b/>
          <w:sz w:val="26"/>
          <w:szCs w:val="26"/>
        </w:rPr>
        <w:t>ый</w:t>
      </w:r>
      <w:r w:rsidRPr="00B43D4B">
        <w:rPr>
          <w:rFonts w:ascii="Times New Roman" w:hAnsi="Times New Roman" w:cs="Times New Roman"/>
          <w:b/>
          <w:sz w:val="26"/>
          <w:szCs w:val="26"/>
        </w:rPr>
        <w:t xml:space="preserve"> регламент </w:t>
      </w:r>
    </w:p>
    <w:p w:rsidR="00462F32" w:rsidRPr="00B43D4B" w:rsidRDefault="000E139D" w:rsidP="00FF5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3D4B">
        <w:rPr>
          <w:rFonts w:ascii="Times New Roman" w:hAnsi="Times New Roman" w:cs="Times New Roman"/>
          <w:b/>
          <w:sz w:val="26"/>
          <w:szCs w:val="26"/>
        </w:rPr>
        <w:t xml:space="preserve">предоставления государственной услуги </w:t>
      </w:r>
    </w:p>
    <w:p w:rsidR="00462F32" w:rsidRPr="00B43D4B" w:rsidRDefault="00FF57E2" w:rsidP="00FF5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3D4B">
        <w:rPr>
          <w:rFonts w:ascii="Times New Roman" w:hAnsi="Times New Roman" w:cs="Times New Roman"/>
          <w:b/>
          <w:sz w:val="26"/>
          <w:szCs w:val="26"/>
        </w:rPr>
        <w:t>«Информирование о положении</w:t>
      </w:r>
      <w:r w:rsidR="00462F32" w:rsidRPr="00B43D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3D4B">
        <w:rPr>
          <w:rFonts w:ascii="Times New Roman" w:hAnsi="Times New Roman" w:cs="Times New Roman"/>
          <w:b/>
          <w:sz w:val="26"/>
          <w:szCs w:val="26"/>
        </w:rPr>
        <w:t>на рынке</w:t>
      </w:r>
    </w:p>
    <w:p w:rsidR="00205D91" w:rsidRPr="00B43D4B" w:rsidRDefault="00FF57E2" w:rsidP="00FF57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43D4B">
        <w:rPr>
          <w:rFonts w:ascii="Times New Roman" w:hAnsi="Times New Roman" w:cs="Times New Roman"/>
          <w:b/>
          <w:sz w:val="26"/>
          <w:szCs w:val="26"/>
        </w:rPr>
        <w:t xml:space="preserve"> труда в Ненецком автономном округе»</w:t>
      </w:r>
    </w:p>
    <w:p w:rsidR="00FF57E2" w:rsidRPr="00B43D4B" w:rsidRDefault="00FF57E2" w:rsidP="007D6A50">
      <w:pPr>
        <w:pStyle w:val="ac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</w:p>
    <w:p w:rsidR="007D6A50" w:rsidRPr="00B43D4B" w:rsidRDefault="007D6A50" w:rsidP="007D6A50">
      <w:pPr>
        <w:pStyle w:val="ac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Раздел </w:t>
      </w:r>
      <w:r w:rsidRPr="00B43D4B">
        <w:rPr>
          <w:sz w:val="26"/>
          <w:szCs w:val="26"/>
          <w:lang w:val="en-US"/>
        </w:rPr>
        <w:t>I</w:t>
      </w:r>
    </w:p>
    <w:p w:rsidR="003C49D6" w:rsidRPr="00B43D4B" w:rsidRDefault="003C49D6" w:rsidP="003C49D6">
      <w:pPr>
        <w:pStyle w:val="ac"/>
        <w:autoSpaceDE w:val="0"/>
        <w:autoSpaceDN w:val="0"/>
        <w:adjustRightInd w:val="0"/>
        <w:ind w:left="0"/>
        <w:jc w:val="center"/>
        <w:outlineLvl w:val="1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Общие положения</w:t>
      </w:r>
    </w:p>
    <w:p w:rsidR="007D4C8D" w:rsidRPr="00B43D4B" w:rsidRDefault="007D4C8D" w:rsidP="003C49D6">
      <w:pPr>
        <w:pStyle w:val="ac"/>
        <w:autoSpaceDE w:val="0"/>
        <w:autoSpaceDN w:val="0"/>
        <w:adjustRightInd w:val="0"/>
        <w:ind w:left="0"/>
        <w:jc w:val="center"/>
        <w:outlineLvl w:val="1"/>
        <w:rPr>
          <w:b/>
          <w:sz w:val="26"/>
          <w:szCs w:val="26"/>
        </w:rPr>
      </w:pPr>
    </w:p>
    <w:p w:rsidR="007D4C8D" w:rsidRPr="00B43D4B" w:rsidRDefault="007D4C8D" w:rsidP="007D4C8D">
      <w:pPr>
        <w:pStyle w:val="ac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Предмет регулирования </w:t>
      </w:r>
    </w:p>
    <w:p w:rsidR="007D4C8D" w:rsidRPr="00B43D4B" w:rsidRDefault="007D4C8D" w:rsidP="007D4C8D">
      <w:pPr>
        <w:pStyle w:val="ac"/>
        <w:autoSpaceDE w:val="0"/>
        <w:autoSpaceDN w:val="0"/>
        <w:adjustRightInd w:val="0"/>
        <w:ind w:left="0"/>
        <w:jc w:val="center"/>
        <w:outlineLvl w:val="1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Административного регламента</w:t>
      </w:r>
    </w:p>
    <w:p w:rsidR="001D0C06" w:rsidRPr="00B43D4B" w:rsidRDefault="001D0C06" w:rsidP="007D6A50">
      <w:pPr>
        <w:pStyle w:val="ac"/>
        <w:autoSpaceDE w:val="0"/>
        <w:autoSpaceDN w:val="0"/>
        <w:adjustRightInd w:val="0"/>
        <w:ind w:left="0"/>
        <w:outlineLvl w:val="1"/>
        <w:rPr>
          <w:sz w:val="26"/>
          <w:szCs w:val="26"/>
        </w:rPr>
      </w:pPr>
    </w:p>
    <w:p w:rsidR="0003187C" w:rsidRPr="00B43D4B" w:rsidRDefault="0003187C" w:rsidP="00FF57E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1. Настоящий Административный регламент устанавливает порядок и стандарт предост</w:t>
      </w:r>
      <w:r w:rsidR="003C49D6" w:rsidRPr="00B43D4B">
        <w:rPr>
          <w:sz w:val="26"/>
          <w:szCs w:val="26"/>
        </w:rPr>
        <w:t xml:space="preserve">авления государственной услуги по </w:t>
      </w:r>
      <w:r w:rsidR="00FF57E2" w:rsidRPr="00B43D4B">
        <w:rPr>
          <w:sz w:val="26"/>
          <w:szCs w:val="26"/>
        </w:rPr>
        <w:t>информированию о положении на рынке труда в Ненецком автономном округе</w:t>
      </w:r>
      <w:r w:rsidRPr="00B43D4B">
        <w:rPr>
          <w:sz w:val="26"/>
          <w:szCs w:val="26"/>
        </w:rPr>
        <w:t xml:space="preserve"> (далее</w:t>
      </w:r>
      <w:r w:rsidR="00FB3F86" w:rsidRPr="00B43D4B">
        <w:rPr>
          <w:sz w:val="26"/>
          <w:szCs w:val="26"/>
        </w:rPr>
        <w:t xml:space="preserve"> соответственно </w:t>
      </w:r>
      <w:r w:rsidRPr="00B43D4B">
        <w:rPr>
          <w:sz w:val="26"/>
          <w:szCs w:val="26"/>
        </w:rPr>
        <w:t>– государственная услуга, административный регламент).</w:t>
      </w:r>
    </w:p>
    <w:p w:rsidR="000C3782" w:rsidRPr="00B43D4B" w:rsidRDefault="00462F32" w:rsidP="000C378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Предметом регулирования Административного регламента являются порядок и стандарт предоставления государственной услуги по информированию о положении на рынке труда в Ненецком автономном округе</w:t>
      </w:r>
      <w:r w:rsidR="000C3782" w:rsidRPr="00B43D4B">
        <w:rPr>
          <w:sz w:val="26"/>
          <w:szCs w:val="26"/>
        </w:rPr>
        <w:t>.</w:t>
      </w:r>
    </w:p>
    <w:p w:rsidR="007D4C8D" w:rsidRPr="00B43D4B" w:rsidRDefault="007D4C8D" w:rsidP="000C378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>Круг заявителей</w:t>
      </w:r>
    </w:p>
    <w:p w:rsidR="007D4C8D" w:rsidRPr="00B43D4B" w:rsidRDefault="007D4C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C3782" w:rsidRPr="00B43D4B" w:rsidRDefault="00AE6C04" w:rsidP="008B170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960657" w:rsidRPr="00B43D4B">
        <w:rPr>
          <w:sz w:val="26"/>
          <w:szCs w:val="26"/>
        </w:rPr>
        <w:t>. Заявителями при предоставлении государственной услуги (далее заявители) являются:</w:t>
      </w:r>
    </w:p>
    <w:p w:rsidR="00462F32" w:rsidRPr="00B43D4B" w:rsidRDefault="00462F32" w:rsidP="00462F3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граждане (граждане Российской Федерации, иностранные граждане, лица без гражданства), работодатели или их уполномоченные представители.</w:t>
      </w:r>
    </w:p>
    <w:p w:rsidR="00462F32" w:rsidRPr="00B43D4B" w:rsidRDefault="00462F32" w:rsidP="00462F3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2) государственная услуга предоставляется также неопределенному кругу лиц посредством размещения информации о положении на рынке труда в Ненецком автономном округе на официальном сайте Департамента, Едином портале государственных и муниципальных услуг округа, на информационных стендах </w:t>
      </w:r>
      <w:r w:rsidR="00697E7D" w:rsidRPr="00B43D4B">
        <w:rPr>
          <w:sz w:val="26"/>
          <w:szCs w:val="26"/>
        </w:rPr>
        <w:t>Центра занятости</w:t>
      </w:r>
      <w:r w:rsidRPr="00B43D4B">
        <w:rPr>
          <w:sz w:val="26"/>
          <w:szCs w:val="26"/>
        </w:rPr>
        <w:t>, в средствах массовой информации.</w:t>
      </w:r>
    </w:p>
    <w:p w:rsidR="007D4C8D" w:rsidRPr="00B43D4B" w:rsidRDefault="007D4C8D" w:rsidP="00462F3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D4C8D" w:rsidRPr="00B43D4B" w:rsidRDefault="007D4C8D" w:rsidP="00462F3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90525" w:rsidRPr="00B43D4B" w:rsidRDefault="007D4C8D" w:rsidP="00AE6C04">
      <w:pPr>
        <w:tabs>
          <w:tab w:val="center" w:pos="4677"/>
          <w:tab w:val="left" w:pos="7784"/>
        </w:tabs>
        <w:rPr>
          <w:color w:val="C00000"/>
          <w:sz w:val="26"/>
          <w:szCs w:val="26"/>
        </w:rPr>
      </w:pPr>
      <w:r w:rsidRPr="00B43D4B">
        <w:rPr>
          <w:rFonts w:eastAsia="Calibri"/>
          <w:b/>
          <w:sz w:val="26"/>
          <w:szCs w:val="26"/>
          <w:lang w:eastAsia="en-US"/>
        </w:rPr>
        <w:lastRenderedPageBreak/>
        <w:tab/>
      </w:r>
    </w:p>
    <w:p w:rsidR="00AE6C04" w:rsidRPr="00AE6C04" w:rsidRDefault="00AE6C04" w:rsidP="00AE6C04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AE6C04">
        <w:rPr>
          <w:rFonts w:eastAsia="Calibri"/>
          <w:b/>
          <w:sz w:val="26"/>
          <w:szCs w:val="26"/>
          <w:lang w:eastAsia="en-US"/>
        </w:rPr>
        <w:t>Требования к порядку информирования</w:t>
      </w:r>
    </w:p>
    <w:p w:rsidR="00AE6C04" w:rsidRPr="00AE6C04" w:rsidRDefault="00AE6C04" w:rsidP="00AE6C04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AE6C04">
        <w:rPr>
          <w:rFonts w:eastAsia="Calibri"/>
          <w:b/>
          <w:sz w:val="26"/>
          <w:szCs w:val="26"/>
          <w:lang w:eastAsia="en-US"/>
        </w:rPr>
        <w:t>о предоставлении государственной услуги</w:t>
      </w:r>
    </w:p>
    <w:p w:rsidR="00AE6C04" w:rsidRPr="00AE6C04" w:rsidRDefault="00AE6C04" w:rsidP="00AE6C04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3. </w:t>
      </w:r>
      <w:r w:rsidRPr="00AE6C04">
        <w:rPr>
          <w:rFonts w:eastAsia="Calibri"/>
          <w:sz w:val="26"/>
          <w:szCs w:val="26"/>
          <w:lang w:eastAsia="en-US"/>
        </w:rPr>
        <w:t>Информация об органе исполнительной власти Ненецкого автономного округа, предоставляющем государственную услугу, его структурных подразделениях, организаций, участвующих в предоставлении государственной услуги: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1) Департамент здравоохранения, труда и социальной защиты населения Ненецкого автономного округа (далее – Департамент).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Место нахождения и почтовый адрес: ул. Смидовича, д. 25, г. Нарьян-Мар, Ненецкий автономный округ, 166000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Телефон для справок: (81853) 2-12-51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 xml:space="preserve">График работы Департамента 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Ежедневно с 8.30 до 17.30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Перерыв на обед с 12.30 до 13.30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 xml:space="preserve">Суббота и воскресенье – выходные дни. 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Адрес электронной почты (e-mail): medsoc@ogvnao.ru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Официальный сайт: http:medsoc.adm-nao.ru.</w:t>
      </w:r>
    </w:p>
    <w:p w:rsidR="00AE6C04" w:rsidRPr="00AE6C04" w:rsidRDefault="00AE6C04" w:rsidP="00AE6C0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2) казенное учреждением Ненецкого автономного округа «Центр занятости населения» (далее – Центр занятости).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Место нахождения и почтовый адрес: Смидовича, д. 9б, г. Нарьян-Мар, Ненецкий автономный округ, 166000.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Телефон для справок: 8(81853) 4-23-45.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График работы Центра занятости: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ежедневно с 8.30 до 17.30,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Перерыв на обед с 12.30 до 13.30,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суббота и воскресенье - выходные дни.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Адрес электронной почты (e-mail): depart@zannar.atnet.ru.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 xml:space="preserve">Официальный сайт: </w:t>
      </w:r>
      <w:hyperlink r:id="rId10" w:history="1">
        <w:r w:rsidRPr="00B43D4B">
          <w:rPr>
            <w:rFonts w:eastAsia="Calibri"/>
            <w:color w:val="0000FF"/>
            <w:sz w:val="26"/>
            <w:szCs w:val="26"/>
            <w:u w:val="single"/>
            <w:lang w:eastAsia="en-US"/>
          </w:rPr>
          <w:t>www.cznnao.ru</w:t>
        </w:r>
      </w:hyperlink>
      <w:r w:rsidRPr="00AE6C04">
        <w:rPr>
          <w:rFonts w:eastAsia="Calibri"/>
          <w:sz w:val="26"/>
          <w:szCs w:val="26"/>
          <w:lang w:eastAsia="en-US"/>
        </w:rPr>
        <w:t>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3)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AE6C04" w:rsidRPr="00AE6C04" w:rsidRDefault="00AE6C04" w:rsidP="00AE6C04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Почтовый адрес: Ненецкий автономный округ, 166000, г. Нарьян-Мар, ул. Ленина, д. 27 В.</w:t>
      </w:r>
    </w:p>
    <w:p w:rsidR="00AE6C04" w:rsidRPr="00AE6C04" w:rsidRDefault="00AE6C04" w:rsidP="00AE6C04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Справочный телефон: (81853) 2-19-10.</w:t>
      </w:r>
    </w:p>
    <w:p w:rsidR="00AE6C04" w:rsidRPr="00AE6C04" w:rsidRDefault="00AE6C04" w:rsidP="00AE6C04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Адрес официального сайта в сети «Интернет»: mfc.adm-nao.ru.</w:t>
      </w:r>
    </w:p>
    <w:p w:rsidR="00AE6C04" w:rsidRPr="00AE6C04" w:rsidRDefault="00AE6C04" w:rsidP="00AE6C04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Адрес электронной почты: mail@mfc.adm-nao.ru.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 xml:space="preserve">Адреса офисов МФЦ размещены на официальном сайте МФЦ на информационных стендах в местах для информирования, предназначенных для ознакомления заявителей с информационными материалами. </w:t>
      </w:r>
    </w:p>
    <w:p w:rsidR="00AE6C04" w:rsidRPr="00AE6C04" w:rsidRDefault="00AE6C04" w:rsidP="00AE6C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6C04">
        <w:rPr>
          <w:rFonts w:eastAsia="Calibri"/>
          <w:sz w:val="26"/>
          <w:szCs w:val="26"/>
          <w:lang w:eastAsia="en-US"/>
        </w:rPr>
        <w:t>4) Центр занятости обеспечивает информирование об услуге:</w:t>
      </w:r>
    </w:p>
    <w:p w:rsidR="00AE6C04" w:rsidRPr="00AE6C04" w:rsidRDefault="00AE6C04" w:rsidP="00AE6C04">
      <w:pPr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при личном обращении заявителя;</w:t>
      </w:r>
    </w:p>
    <w:p w:rsidR="00AE6C04" w:rsidRPr="00AE6C04" w:rsidRDefault="00AE6C04" w:rsidP="00AE6C04">
      <w:pPr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с использованием почтовой, телефонной связи;</w:t>
      </w:r>
    </w:p>
    <w:p w:rsidR="00AE6C04" w:rsidRPr="00AE6C04" w:rsidRDefault="00AE6C04" w:rsidP="00AE6C04">
      <w:pPr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посредством электронной почты;</w:t>
      </w:r>
    </w:p>
    <w:p w:rsidR="00AE6C04" w:rsidRPr="00AE6C04" w:rsidRDefault="00AE6C04" w:rsidP="00AE6C04">
      <w:pPr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 xml:space="preserve">через официальный сайт Центра занятости, Единый портал государственных и муниципальных услуг (функций)» (www.gosuslugi.ru) (далее – Единый портал) и </w:t>
      </w:r>
      <w:r w:rsidRPr="00AE6C04">
        <w:rPr>
          <w:sz w:val="26"/>
          <w:szCs w:val="26"/>
        </w:rPr>
        <w:lastRenderedPageBreak/>
        <w:t>Региональный портал государственных и муниципальных услуг (</w:t>
      </w:r>
      <w:r w:rsidRPr="00AE6C04">
        <w:rPr>
          <w:sz w:val="26"/>
          <w:szCs w:val="26"/>
          <w:lang w:val="en-US" w:eastAsia="en-US"/>
        </w:rPr>
        <w:t>uslugi</w:t>
      </w:r>
      <w:r w:rsidRPr="00AE6C04">
        <w:rPr>
          <w:sz w:val="26"/>
          <w:szCs w:val="26"/>
        </w:rPr>
        <w:t>.adm-nao.ru) (далее – Региональный портал) в сети «Интернет»;</w:t>
      </w:r>
    </w:p>
    <w:p w:rsidR="00AE6C04" w:rsidRPr="00AE6C04" w:rsidRDefault="00AE6C04" w:rsidP="00AE6C04">
      <w:pPr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5) МФЦ обеспечивает информирование заявителей о порядке предоставления государственной услуги в МФЦ, о ходе выполнения запросов о предоставлении государственной услуге, а также по иным вопросам, связанным с представлением государственной услуге, а также консультирование заявителей о порядке предоставления государственной услуги в МФЦ.</w:t>
      </w:r>
    </w:p>
    <w:p w:rsidR="00AE6C04" w:rsidRPr="00AE6C04" w:rsidRDefault="00AE6C04" w:rsidP="00AE6C04">
      <w:pPr>
        <w:ind w:left="142" w:firstLine="567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6) На Едином портале, Региональном портале, официальном сайте Центра занятости размещается следующая информация: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круг заявителей;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срок предоставления государственной услуги;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размер государственной пошлины, взимаемой за предоставление государственной услуги;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формы заявлений (уведомлений, сообщений), используемые при предоставлении государственной услуги.</w:t>
      </w:r>
    </w:p>
    <w:p w:rsidR="00AE6C04" w:rsidRPr="00AE6C04" w:rsidRDefault="00AE6C04" w:rsidP="00AE6C04">
      <w:pPr>
        <w:ind w:firstLine="708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4. </w:t>
      </w:r>
      <w:r w:rsidRPr="00AE6C04">
        <w:rPr>
          <w:sz w:val="26"/>
          <w:szCs w:val="26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«Реестре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5. Консультации предоставляются по следующим вопросам: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 xml:space="preserve">перечень документов, необходимых для предоставления государственной </w:t>
      </w:r>
      <w:r w:rsidRPr="00AE6C04">
        <w:rPr>
          <w:sz w:val="26"/>
          <w:szCs w:val="26"/>
        </w:rPr>
        <w:lastRenderedPageBreak/>
        <w:t>услуги, комплектности (достаточности) представленных документов);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источник получения документов, необходимых для предоставления государственной услуги;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время приема и выдачи документов;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место нахождения 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услуг.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сроки предоставления государственной услуги;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порядок обжалования действий (бездействия) и решений, осуществляемых и принимаемых в ходе предоставления государственной услуги.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6. Ответы на вопросы, перечень которых установлен пунктом 5 настоящего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:rsidR="00AE6C04" w:rsidRPr="00AE6C04" w:rsidRDefault="00AE6C04" w:rsidP="00AE6C0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Ответ на письменное обращение заявителя направляется по почте на указанный им адрес в срок не превышающий 30 дней со дня регистрации обращения.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7. Информация о месте нахождения Центра занятости, почтовом и электронном адресах для направления обращений, справочных телефонах, графике работы, порядке предоставления государственной услуге, рекомендации по составлению заявления о предоставлении государственной услуге размещаются: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на стенах Центра занятости;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на официальном сайте Центра занятости;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на Едином портале (</w:t>
      </w:r>
      <w:hyperlink r:id="rId11" w:history="1">
        <w:r w:rsidRPr="00B43D4B">
          <w:rPr>
            <w:color w:val="0000FF"/>
            <w:sz w:val="26"/>
            <w:szCs w:val="26"/>
            <w:u w:val="single"/>
          </w:rPr>
          <w:t>www.gosuslugi.ru</w:t>
        </w:r>
      </w:hyperlink>
      <w:r w:rsidRPr="00AE6C04">
        <w:rPr>
          <w:sz w:val="26"/>
          <w:szCs w:val="26"/>
        </w:rPr>
        <w:t>);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 xml:space="preserve">на Региональном портале (uslugi.adm-nao.ru).    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8.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обращение.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9. Предоставление государственной услуги осуществляет отдел содействия занятости (контактный телефон: (81853) 4-05-56.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10. В предоставлении государственной услуги принимают участие: Департамент здравоохранения, труда и социальной защиты населения Ненецкого автономного округа.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Почтовый адрес: Ненецкий автономный округ, 166000, г. Нарьян-Мар, ул. Смидовича, д. 25.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Справочный телефон: (81853) 2-12-58,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Факс: (81853) 4-92-62;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График работы Департамента: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понедельник – пятница – с 08 часов 30 минут до 17 часов 30 минут;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перерыв - с 12 часов 30 минут до 13 часов 30 минут;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суббота и воскресенье - выходные дни.</w:t>
      </w:r>
    </w:p>
    <w:p w:rsidR="00AE6C04" w:rsidRPr="00AE6C04" w:rsidRDefault="00AE6C04" w:rsidP="00AE6C04">
      <w:pPr>
        <w:ind w:firstLine="709"/>
        <w:jc w:val="both"/>
        <w:rPr>
          <w:sz w:val="26"/>
          <w:szCs w:val="26"/>
        </w:rPr>
      </w:pPr>
      <w:r w:rsidRPr="00AE6C04">
        <w:rPr>
          <w:sz w:val="26"/>
          <w:szCs w:val="26"/>
        </w:rPr>
        <w:t>Адрес официального сайта в сети «Интернет»: medsoc.adm-nao.ru.</w:t>
      </w:r>
    </w:p>
    <w:p w:rsidR="00AE6C04" w:rsidRPr="00AE6C04" w:rsidRDefault="00AE6C04" w:rsidP="00AE6C04">
      <w:pPr>
        <w:jc w:val="center"/>
        <w:rPr>
          <w:sz w:val="26"/>
          <w:szCs w:val="26"/>
        </w:rPr>
      </w:pPr>
    </w:p>
    <w:p w:rsidR="007D4C8D" w:rsidRPr="00B43D4B" w:rsidRDefault="007D4C8D" w:rsidP="005B42DA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7D4C8D" w:rsidRPr="00B43D4B" w:rsidRDefault="007D4C8D">
      <w:pPr>
        <w:jc w:val="center"/>
        <w:rPr>
          <w:sz w:val="26"/>
          <w:szCs w:val="26"/>
        </w:rPr>
      </w:pPr>
    </w:p>
    <w:p w:rsidR="00F90525" w:rsidRPr="00B43D4B" w:rsidRDefault="00F90525" w:rsidP="00F90525">
      <w:pPr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Раздел II</w:t>
      </w:r>
    </w:p>
    <w:p w:rsidR="00F90525" w:rsidRPr="00B43D4B" w:rsidRDefault="00F90525" w:rsidP="00F90525">
      <w:pPr>
        <w:widowControl w:val="0"/>
        <w:autoSpaceDE w:val="0"/>
        <w:autoSpaceDN w:val="0"/>
        <w:adjustRightInd w:val="0"/>
        <w:spacing w:after="200"/>
        <w:contextualSpacing/>
        <w:jc w:val="center"/>
        <w:outlineLvl w:val="0"/>
        <w:rPr>
          <w:b/>
          <w:sz w:val="26"/>
          <w:szCs w:val="26"/>
          <w:lang w:eastAsia="en-US"/>
        </w:rPr>
      </w:pPr>
      <w:r w:rsidRPr="00B43D4B">
        <w:rPr>
          <w:b/>
          <w:caps/>
          <w:sz w:val="26"/>
          <w:szCs w:val="26"/>
          <w:lang w:eastAsia="en-US"/>
        </w:rPr>
        <w:t>С</w:t>
      </w:r>
      <w:r w:rsidRPr="00B43D4B">
        <w:rPr>
          <w:b/>
          <w:sz w:val="26"/>
          <w:szCs w:val="26"/>
          <w:lang w:eastAsia="en-US"/>
        </w:rPr>
        <w:t>тандарт предоставления государственной услуги</w:t>
      </w:r>
    </w:p>
    <w:p w:rsidR="007D4C8D" w:rsidRPr="00B43D4B" w:rsidRDefault="007D4C8D" w:rsidP="00F90525">
      <w:pPr>
        <w:widowControl w:val="0"/>
        <w:autoSpaceDE w:val="0"/>
        <w:autoSpaceDN w:val="0"/>
        <w:adjustRightInd w:val="0"/>
        <w:spacing w:after="200"/>
        <w:contextualSpacing/>
        <w:jc w:val="center"/>
        <w:outlineLvl w:val="0"/>
        <w:rPr>
          <w:b/>
          <w:sz w:val="26"/>
          <w:szCs w:val="26"/>
          <w:lang w:eastAsia="en-US"/>
        </w:rPr>
      </w:pPr>
    </w:p>
    <w:p w:rsidR="007D4C8D" w:rsidRPr="00B43D4B" w:rsidRDefault="007D4C8D" w:rsidP="00F90525">
      <w:pPr>
        <w:widowControl w:val="0"/>
        <w:autoSpaceDE w:val="0"/>
        <w:autoSpaceDN w:val="0"/>
        <w:adjustRightInd w:val="0"/>
        <w:spacing w:after="200"/>
        <w:contextualSpacing/>
        <w:jc w:val="center"/>
        <w:outlineLvl w:val="0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>Наименование государственной услуги</w:t>
      </w:r>
      <w:r w:rsidRPr="00B43D4B">
        <w:rPr>
          <w:b/>
          <w:sz w:val="26"/>
          <w:szCs w:val="26"/>
          <w:lang w:eastAsia="en-US"/>
        </w:rPr>
        <w:tab/>
      </w:r>
    </w:p>
    <w:p w:rsidR="00BC1160" w:rsidRPr="00B43D4B" w:rsidRDefault="00BC1160" w:rsidP="00BC11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82228" w:rsidRPr="00B43D4B" w:rsidRDefault="002B0272" w:rsidP="001017BE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B43D4B">
        <w:rPr>
          <w:sz w:val="26"/>
          <w:szCs w:val="26"/>
        </w:rPr>
        <w:t>1</w:t>
      </w:r>
      <w:r w:rsidR="00896CA9" w:rsidRPr="00B43D4B">
        <w:rPr>
          <w:sz w:val="26"/>
          <w:szCs w:val="26"/>
        </w:rPr>
        <w:t>1</w:t>
      </w:r>
      <w:r w:rsidR="00722146" w:rsidRPr="00B43D4B">
        <w:rPr>
          <w:sz w:val="26"/>
          <w:szCs w:val="26"/>
        </w:rPr>
        <w:t>. </w:t>
      </w:r>
      <w:r w:rsidR="00BC1160" w:rsidRPr="00B43D4B">
        <w:rPr>
          <w:sz w:val="26"/>
          <w:szCs w:val="26"/>
        </w:rPr>
        <w:t>Наим</w:t>
      </w:r>
      <w:r w:rsidR="00182228" w:rsidRPr="00B43D4B">
        <w:rPr>
          <w:sz w:val="26"/>
          <w:szCs w:val="26"/>
        </w:rPr>
        <w:t xml:space="preserve">енование государственной услуги – </w:t>
      </w:r>
      <w:r w:rsidR="00520EE1" w:rsidRPr="00B43D4B">
        <w:rPr>
          <w:sz w:val="26"/>
          <w:szCs w:val="26"/>
        </w:rPr>
        <w:t>«Информирование о положении на рынке труда в Ненецком автономном округе»</w:t>
      </w:r>
      <w:r w:rsidR="00182228" w:rsidRPr="00B43D4B">
        <w:rPr>
          <w:sz w:val="26"/>
          <w:szCs w:val="26"/>
        </w:rPr>
        <w:t>.</w:t>
      </w:r>
    </w:p>
    <w:p w:rsidR="007D4C8D" w:rsidRPr="00B43D4B" w:rsidRDefault="007D4C8D" w:rsidP="001017BE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Наименование Учреждения, </w:t>
      </w: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предоставляющего государственную услугу</w:t>
      </w:r>
    </w:p>
    <w:p w:rsidR="007D4C8D" w:rsidRPr="00B43D4B" w:rsidRDefault="007D4C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653CC" w:rsidRPr="00B43D4B" w:rsidRDefault="002B0272" w:rsidP="001017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</w:t>
      </w:r>
      <w:r w:rsidR="00896CA9" w:rsidRPr="00B43D4B">
        <w:rPr>
          <w:sz w:val="26"/>
          <w:szCs w:val="26"/>
        </w:rPr>
        <w:t>2</w:t>
      </w:r>
      <w:r w:rsidR="00722146" w:rsidRPr="00B43D4B">
        <w:rPr>
          <w:sz w:val="26"/>
          <w:szCs w:val="26"/>
        </w:rPr>
        <w:t>. </w:t>
      </w:r>
      <w:r w:rsidR="00182228" w:rsidRPr="00B43D4B">
        <w:rPr>
          <w:sz w:val="26"/>
          <w:szCs w:val="26"/>
        </w:rPr>
        <w:t>Государственную услугу предоставляе</w:t>
      </w:r>
      <w:r w:rsidR="0014384F" w:rsidRPr="00B43D4B">
        <w:rPr>
          <w:sz w:val="26"/>
          <w:szCs w:val="26"/>
        </w:rPr>
        <w:t xml:space="preserve">т </w:t>
      </w:r>
      <w:r w:rsidR="001A2268" w:rsidRPr="00B43D4B">
        <w:rPr>
          <w:sz w:val="26"/>
          <w:szCs w:val="26"/>
        </w:rPr>
        <w:t>КУ НАО «</w:t>
      </w:r>
      <w:r w:rsidR="00363BC8" w:rsidRPr="00B43D4B">
        <w:rPr>
          <w:sz w:val="26"/>
          <w:szCs w:val="26"/>
        </w:rPr>
        <w:t>Центр занятости</w:t>
      </w:r>
      <w:r w:rsidR="001A2268" w:rsidRPr="00B43D4B">
        <w:rPr>
          <w:sz w:val="26"/>
          <w:szCs w:val="26"/>
        </w:rPr>
        <w:t xml:space="preserve"> населения»</w:t>
      </w:r>
      <w:r w:rsidR="00182228" w:rsidRPr="00B43D4B">
        <w:rPr>
          <w:sz w:val="26"/>
          <w:szCs w:val="26"/>
        </w:rPr>
        <w:t>.</w:t>
      </w:r>
      <w:r w:rsidR="00E341C8" w:rsidRPr="00B43D4B">
        <w:rPr>
          <w:sz w:val="26"/>
          <w:szCs w:val="26"/>
        </w:rPr>
        <w:t xml:space="preserve"> </w:t>
      </w:r>
    </w:p>
    <w:p w:rsidR="00520EE1" w:rsidRPr="00B43D4B" w:rsidRDefault="00520EE1" w:rsidP="00520EE1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Департамент осуществляет информирование по вопросам предоставления государственной услуги, а также координацию и контроль за деятельностью Центра занятости, предоставляющего государственную услугу на территории Ненецкого автономного округа.</w:t>
      </w:r>
    </w:p>
    <w:p w:rsidR="00520EE1" w:rsidRPr="00B43D4B" w:rsidRDefault="00520EE1" w:rsidP="00520EE1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Перечень государственных гражданских служащих Департамента, уполномоченных на информирование по вопросам предоставления государственной услуги, определяется </w:t>
      </w:r>
      <w:r w:rsidR="001E5AF6" w:rsidRPr="00B43D4B">
        <w:rPr>
          <w:sz w:val="26"/>
          <w:szCs w:val="26"/>
        </w:rPr>
        <w:t>распоряжением</w:t>
      </w:r>
      <w:r w:rsidRPr="00B43D4B">
        <w:rPr>
          <w:sz w:val="26"/>
          <w:szCs w:val="26"/>
        </w:rPr>
        <w:t xml:space="preserve"> Департамента.</w:t>
      </w:r>
    </w:p>
    <w:p w:rsidR="00520EE1" w:rsidRPr="00B43D4B" w:rsidRDefault="00520EE1" w:rsidP="00520EE1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Перечень </w:t>
      </w:r>
      <w:r w:rsidR="005D0F04" w:rsidRPr="00B43D4B">
        <w:rPr>
          <w:sz w:val="26"/>
          <w:szCs w:val="26"/>
        </w:rPr>
        <w:t>сотрудников</w:t>
      </w:r>
      <w:r w:rsidRPr="00B43D4B">
        <w:rPr>
          <w:sz w:val="26"/>
          <w:szCs w:val="26"/>
        </w:rPr>
        <w:t xml:space="preserve"> </w:t>
      </w:r>
      <w:r w:rsidR="00697E7D" w:rsidRPr="00B43D4B">
        <w:rPr>
          <w:sz w:val="26"/>
          <w:szCs w:val="26"/>
        </w:rPr>
        <w:t>Центра занятости</w:t>
      </w:r>
      <w:r w:rsidRPr="00B43D4B">
        <w:rPr>
          <w:sz w:val="26"/>
          <w:szCs w:val="26"/>
        </w:rPr>
        <w:t>, уполномоченных на информирование по вопросам предоставления государственной услуги, определяется приказом Центра занятости.</w:t>
      </w:r>
    </w:p>
    <w:p w:rsidR="007D4C8D" w:rsidRPr="00B43D4B" w:rsidRDefault="007D4C8D" w:rsidP="00520EE1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Органы, обращение в которые необходимо </w:t>
      </w: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для предоставления государственной услуги</w:t>
      </w: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7D4C8D" w:rsidRPr="00B43D4B" w:rsidRDefault="007D4C8D" w:rsidP="007D4C8D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1</w:t>
      </w:r>
      <w:r w:rsidR="00896CA9" w:rsidRPr="00B43D4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3</w:t>
      </w:r>
      <w:r w:rsidRPr="00B43D4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. В предоставлении государственной услуги не участвуют органы исполнительной власти (органы местного самоуправления, организации), обращение в которые необходимо для предоставления государственной услуги.</w:t>
      </w:r>
    </w:p>
    <w:p w:rsidR="00F761A6" w:rsidRPr="00B43D4B" w:rsidRDefault="00405052" w:rsidP="00722146">
      <w:pPr>
        <w:pStyle w:val="subpunct"/>
        <w:widowControl w:val="0"/>
        <w:numPr>
          <w:ilvl w:val="0"/>
          <w:numId w:val="0"/>
        </w:numPr>
        <w:tabs>
          <w:tab w:val="left" w:pos="0"/>
        </w:tabs>
        <w:spacing w:line="240" w:lineRule="auto"/>
        <w:ind w:firstLine="709"/>
        <w:rPr>
          <w:lang w:val="ru-RU"/>
        </w:rPr>
      </w:pPr>
      <w:r w:rsidRPr="00B43D4B">
        <w:rPr>
          <w:lang w:val="ru-RU"/>
        </w:rPr>
        <w:t>Центр занятости</w:t>
      </w:r>
      <w:r w:rsidR="00F761A6" w:rsidRPr="00B43D4B">
        <w:rPr>
          <w:lang w:val="ru-RU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</w:t>
      </w:r>
      <w:r w:rsidR="00625C65" w:rsidRPr="00B43D4B">
        <w:rPr>
          <w:lang w:val="ru-RU"/>
        </w:rPr>
        <w:t>не установленных настоящим</w:t>
      </w:r>
      <w:r w:rsidR="00F761A6" w:rsidRPr="00B43D4B">
        <w:rPr>
          <w:lang w:val="ru-RU"/>
        </w:rPr>
        <w:t xml:space="preserve"> административн</w:t>
      </w:r>
      <w:r w:rsidR="00625C65" w:rsidRPr="00B43D4B">
        <w:rPr>
          <w:lang w:val="ru-RU"/>
        </w:rPr>
        <w:t>ым</w:t>
      </w:r>
      <w:r w:rsidR="00F761A6" w:rsidRPr="00B43D4B">
        <w:rPr>
          <w:lang w:val="ru-RU"/>
        </w:rPr>
        <w:t xml:space="preserve"> регламент</w:t>
      </w:r>
      <w:r w:rsidR="00625C65" w:rsidRPr="00B43D4B">
        <w:rPr>
          <w:lang w:val="ru-RU"/>
        </w:rPr>
        <w:t>ом</w:t>
      </w:r>
      <w:r w:rsidR="00F761A6" w:rsidRPr="00B43D4B">
        <w:rPr>
          <w:lang w:val="ru-RU"/>
        </w:rPr>
        <w:t>.</w:t>
      </w:r>
    </w:p>
    <w:p w:rsidR="007D4C8D" w:rsidRPr="00B43D4B" w:rsidRDefault="007D4C8D" w:rsidP="00722146">
      <w:pPr>
        <w:pStyle w:val="subpunct"/>
        <w:widowControl w:val="0"/>
        <w:numPr>
          <w:ilvl w:val="0"/>
          <w:numId w:val="0"/>
        </w:numPr>
        <w:tabs>
          <w:tab w:val="left" w:pos="0"/>
        </w:tabs>
        <w:spacing w:line="240" w:lineRule="auto"/>
        <w:ind w:firstLine="709"/>
        <w:rPr>
          <w:lang w:val="ru-RU"/>
        </w:rPr>
      </w:pP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Описание результата предоставления </w:t>
      </w: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государственной услуги</w:t>
      </w:r>
    </w:p>
    <w:p w:rsidR="007D4C8D" w:rsidRPr="00B43D4B" w:rsidRDefault="007D4C8D" w:rsidP="007D4C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25C65" w:rsidRPr="00B43D4B" w:rsidRDefault="001017BE" w:rsidP="00974D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</w:t>
      </w:r>
      <w:r w:rsidR="00896CA9" w:rsidRPr="00B43D4B">
        <w:rPr>
          <w:sz w:val="26"/>
          <w:szCs w:val="26"/>
        </w:rPr>
        <w:t>4</w:t>
      </w:r>
      <w:r w:rsidR="005731AA" w:rsidRPr="00B43D4B">
        <w:rPr>
          <w:sz w:val="26"/>
          <w:szCs w:val="26"/>
        </w:rPr>
        <w:t>. </w:t>
      </w:r>
      <w:r w:rsidR="00487760" w:rsidRPr="00B43D4B">
        <w:rPr>
          <w:sz w:val="26"/>
          <w:szCs w:val="26"/>
        </w:rPr>
        <w:t>Результатом предоставления государственной услуги</w:t>
      </w:r>
      <w:r w:rsidR="00625C65" w:rsidRPr="00B43D4B">
        <w:rPr>
          <w:sz w:val="26"/>
          <w:szCs w:val="26"/>
        </w:rPr>
        <w:t>:</w:t>
      </w:r>
    </w:p>
    <w:p w:rsidR="00276C5B" w:rsidRPr="00B43D4B" w:rsidRDefault="00276C5B" w:rsidP="0027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неопределенному кругу лиц является размещение информации о положении на рынке труда в Ненецкого автономного округа, на официальном сайте Центра занятости, на Едином или региональном портале государственных и муниципальных услуг (функций), на официальном сайте Центра занятости, на информационных стендах Департамента и Центра занятости, в многофункциональных центрах предоставления государственных и муниципальных услуг (далее – МФЦ), средствах массовой информации.</w:t>
      </w:r>
    </w:p>
    <w:p w:rsidR="00276C5B" w:rsidRPr="00B43D4B" w:rsidRDefault="00276C5B" w:rsidP="0027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2) </w:t>
      </w:r>
      <w:r w:rsidR="001E5AF6" w:rsidRPr="00B43D4B">
        <w:rPr>
          <w:sz w:val="26"/>
          <w:szCs w:val="26"/>
        </w:rPr>
        <w:t>для заявителей</w:t>
      </w:r>
      <w:r w:rsidRPr="00B43D4B">
        <w:rPr>
          <w:sz w:val="26"/>
          <w:szCs w:val="26"/>
        </w:rPr>
        <w:t xml:space="preserve"> является направление запрашиваемых сведений согласно указанному в заявлении способу их получения.</w:t>
      </w:r>
    </w:p>
    <w:p w:rsidR="00520EE1" w:rsidRPr="00B43D4B" w:rsidRDefault="00276C5B" w:rsidP="00276C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И</w:t>
      </w:r>
      <w:r w:rsidR="00520EE1" w:rsidRPr="00B43D4B">
        <w:rPr>
          <w:sz w:val="26"/>
          <w:szCs w:val="26"/>
        </w:rPr>
        <w:t xml:space="preserve">нформации о положении на рынке труда в Ненецком автономном округе, </w:t>
      </w:r>
      <w:r w:rsidRPr="00B43D4B">
        <w:rPr>
          <w:sz w:val="26"/>
          <w:szCs w:val="26"/>
        </w:rPr>
        <w:t>должна содержать</w:t>
      </w:r>
      <w:r w:rsidR="00520EE1" w:rsidRPr="00B43D4B">
        <w:rPr>
          <w:sz w:val="26"/>
          <w:szCs w:val="26"/>
        </w:rPr>
        <w:t xml:space="preserve"> следующие сведения: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основные показатели, характеризующие состояние рынка труда в Ненецком автономном округе: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уровни общей и регистрируемой безработицы;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коэффициент напряженности на рынке труда;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численность граждан, состоящих на регистрационном учете в целях поиска подходящей работы и в качестве безработных;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потребность работодателей в работниках, в том числе по видам экономической деятельности;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динамика основных показателей, характеризующих состояние рынка труда в Ненецком автономном округе, в сравнении с аналогичным периодом предыдущего года;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перечень наиболее востребованных профессий (специальностей) на рынке труда Ненецкого автономного округа с указанием средней заработной платы;</w:t>
      </w:r>
    </w:p>
    <w:p w:rsidR="00520EE1" w:rsidRPr="00B43D4B" w:rsidRDefault="00520EE1" w:rsidP="00520E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иная информация и аналитические материалы, характеризующие особенности рынка труда в Ненецком автономном округе.</w:t>
      </w:r>
    </w:p>
    <w:p w:rsidR="005B42DA" w:rsidRPr="00B43D4B" w:rsidRDefault="00896CA9" w:rsidP="005B42DA">
      <w:pPr>
        <w:ind w:firstLine="709"/>
        <w:jc w:val="both"/>
        <w:outlineLvl w:val="3"/>
        <w:rPr>
          <w:sz w:val="26"/>
          <w:szCs w:val="26"/>
        </w:rPr>
      </w:pPr>
      <w:r w:rsidRPr="00B43D4B">
        <w:rPr>
          <w:sz w:val="26"/>
          <w:szCs w:val="26"/>
        </w:rPr>
        <w:t>15. </w:t>
      </w:r>
      <w:r w:rsidR="005B42DA" w:rsidRPr="00B43D4B">
        <w:rPr>
          <w:sz w:val="26"/>
          <w:szCs w:val="26"/>
        </w:rPr>
        <w:t>Государственная услуга предоставляется по предварительной записи в Центре занятости. Согласование с заявителем даты и времени предоставления государственной услуги осуществляется при личном обращении в Центр занятости либо с использованием средств телефонной, почтовой связи, с использованием Регионального портала, не позднее следующего рабочего дня со дня поступления заявления в Центр занятости.</w:t>
      </w:r>
    </w:p>
    <w:p w:rsidR="005B42DA" w:rsidRPr="00B43D4B" w:rsidRDefault="005B42DA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5B42DA" w:rsidRPr="00B43D4B" w:rsidRDefault="005B42DA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7D4C8D" w:rsidRPr="00B43D4B" w:rsidRDefault="007D4C8D" w:rsidP="007D4C8D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Срок предоставления государственной услуги</w:t>
      </w:r>
    </w:p>
    <w:p w:rsidR="007D4C8D" w:rsidRPr="00B43D4B" w:rsidRDefault="007D4C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16DC0" w:rsidRPr="00B43D4B" w:rsidRDefault="001017BE" w:rsidP="00974D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</w:t>
      </w:r>
      <w:r w:rsidR="00896CA9" w:rsidRPr="00B43D4B">
        <w:rPr>
          <w:sz w:val="26"/>
          <w:szCs w:val="26"/>
        </w:rPr>
        <w:t>6</w:t>
      </w:r>
      <w:r w:rsidR="00816DC0" w:rsidRPr="00B43D4B">
        <w:rPr>
          <w:sz w:val="26"/>
          <w:szCs w:val="26"/>
        </w:rPr>
        <w:t xml:space="preserve">. Срок предоставления государственной услуги: </w:t>
      </w:r>
    </w:p>
    <w:p w:rsidR="004F7897" w:rsidRPr="00B43D4B" w:rsidRDefault="004F7897" w:rsidP="004F78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Информация о положении на рынке труда, ориентированная на неопределенный круг лиц, предоставляется, обновляется и распространяется систематически, но не реже одного раза в месяц;</w:t>
      </w:r>
    </w:p>
    <w:p w:rsidR="004F7897" w:rsidRPr="00B43D4B" w:rsidRDefault="004F7897" w:rsidP="004F78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максимально допустимые сроки предоставления государственной услуги при личном обращении не должны превышать 30 минут;</w:t>
      </w:r>
    </w:p>
    <w:p w:rsidR="004F7897" w:rsidRPr="00B43D4B" w:rsidRDefault="004F7897" w:rsidP="004F78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максимально допустимые сроки предоставления государственной услуги при письменном обращении не должны превышать 15 календарных дней с момента регистрации обращения;</w:t>
      </w:r>
    </w:p>
    <w:p w:rsidR="004F7897" w:rsidRPr="00B43D4B" w:rsidRDefault="004F7897" w:rsidP="004F78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максимально допустимые сроки предоставления государственной услуги при предоставлении услуги в электронном виде не должны превышать 15 календарных дней с момента регистрации обращения.</w:t>
      </w:r>
    </w:p>
    <w:p w:rsidR="00234102" w:rsidRPr="00B43D4B" w:rsidRDefault="0028776B" w:rsidP="001017B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При личном обращении заявителя в Центр занятости в</w:t>
      </w:r>
      <w:r w:rsidR="00234102" w:rsidRPr="00B43D4B">
        <w:rPr>
          <w:sz w:val="26"/>
          <w:szCs w:val="26"/>
        </w:rPr>
        <w:t xml:space="preserve">ремя ожидания в очереди для получения государственной услуги не должно превышать </w:t>
      </w:r>
      <w:r w:rsidR="006E4F47" w:rsidRPr="00B43D4B">
        <w:rPr>
          <w:sz w:val="26"/>
          <w:szCs w:val="26"/>
        </w:rPr>
        <w:t>15</w:t>
      </w:r>
      <w:r w:rsidR="00234102" w:rsidRPr="00B43D4B">
        <w:rPr>
          <w:sz w:val="26"/>
          <w:szCs w:val="26"/>
        </w:rPr>
        <w:t xml:space="preserve"> минут.</w:t>
      </w:r>
    </w:p>
    <w:p w:rsidR="00BB3780" w:rsidRPr="00B43D4B" w:rsidRDefault="00234102" w:rsidP="00BB37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Заявители имеют право на неоднократное обращение за государственной услугой</w:t>
      </w:r>
      <w:r w:rsidR="00B0642F" w:rsidRPr="00B43D4B">
        <w:rPr>
          <w:sz w:val="26"/>
          <w:szCs w:val="26"/>
        </w:rPr>
        <w:t>.</w:t>
      </w:r>
    </w:p>
    <w:p w:rsidR="00311696" w:rsidRPr="00B43D4B" w:rsidRDefault="00311696" w:rsidP="003116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Срок предоставления государственной услуги исчисляется со дня подачи заявителем заявления непосредственно в Центр занятости, многофункциональные центры предоставления государственных и муниципальных услуг либо со дня </w:t>
      </w:r>
      <w:r w:rsidRPr="00B43D4B">
        <w:rPr>
          <w:sz w:val="26"/>
          <w:szCs w:val="26"/>
        </w:rPr>
        <w:lastRenderedPageBreak/>
        <w:t>предъявления оригиналов документов непосредственно в Центр занятости, в случае формирования заявления с использованием Регионального портала.</w:t>
      </w:r>
    </w:p>
    <w:p w:rsidR="00311696" w:rsidRPr="00B43D4B" w:rsidRDefault="00311696" w:rsidP="003116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</w:t>
      </w:r>
      <w:r w:rsidR="009F1515" w:rsidRPr="00B43D4B">
        <w:rPr>
          <w:sz w:val="26"/>
          <w:szCs w:val="26"/>
        </w:rPr>
        <w:t>Цен</w:t>
      </w:r>
      <w:r w:rsidRPr="00B43D4B">
        <w:rPr>
          <w:sz w:val="26"/>
          <w:szCs w:val="26"/>
        </w:rPr>
        <w:t>т</w:t>
      </w:r>
      <w:r w:rsidR="009F1515" w:rsidRPr="00B43D4B">
        <w:rPr>
          <w:sz w:val="26"/>
          <w:szCs w:val="26"/>
        </w:rPr>
        <w:t>р занятости</w:t>
      </w:r>
      <w:r w:rsidRPr="00B43D4B">
        <w:rPr>
          <w:sz w:val="26"/>
          <w:szCs w:val="26"/>
        </w:rPr>
        <w:t>.</w:t>
      </w:r>
    </w:p>
    <w:p w:rsidR="007D4AA4" w:rsidRPr="00B43D4B" w:rsidRDefault="007D4AA4" w:rsidP="00BB37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  <w:r w:rsidRPr="00B43D4B">
        <w:rPr>
          <w:b/>
          <w:sz w:val="26"/>
          <w:szCs w:val="26"/>
          <w:shd w:val="clear" w:color="auto" w:fill="FFFFFF"/>
        </w:rPr>
        <w:t>Документы, являющиеся результатами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  <w:r w:rsidRPr="00B43D4B">
        <w:rPr>
          <w:b/>
          <w:sz w:val="26"/>
          <w:szCs w:val="26"/>
          <w:shd w:val="clear" w:color="auto" w:fill="FFFFFF"/>
        </w:rPr>
        <w:t>предоставления государственной услуги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</w:p>
    <w:p w:rsidR="007D4AA4" w:rsidRPr="00B43D4B" w:rsidRDefault="00896CA9" w:rsidP="007D4AA4">
      <w:pPr>
        <w:ind w:firstLine="709"/>
        <w:jc w:val="both"/>
        <w:rPr>
          <w:sz w:val="26"/>
          <w:szCs w:val="26"/>
          <w:shd w:val="clear" w:color="auto" w:fill="FFFFFF"/>
        </w:rPr>
      </w:pPr>
      <w:r w:rsidRPr="00B43D4B">
        <w:rPr>
          <w:sz w:val="26"/>
          <w:szCs w:val="26"/>
          <w:shd w:val="clear" w:color="auto" w:fill="FFFFFF"/>
        </w:rPr>
        <w:t>17. </w:t>
      </w:r>
      <w:r w:rsidR="007D4AA4" w:rsidRPr="00B43D4B">
        <w:rPr>
          <w:sz w:val="26"/>
          <w:szCs w:val="26"/>
          <w:shd w:val="clear" w:color="auto" w:fill="FFFFFF"/>
        </w:rPr>
        <w:t>Документами, предоставляемые заявителю по завершению предоставления государственной услуги являются сведения о положении на рынке труда в Ненецком автономном округе.</w:t>
      </w:r>
    </w:p>
    <w:p w:rsidR="007D4AA4" w:rsidRPr="00B43D4B" w:rsidRDefault="007D4AA4" w:rsidP="007D4AA4">
      <w:pPr>
        <w:ind w:firstLine="709"/>
        <w:jc w:val="both"/>
        <w:rPr>
          <w:sz w:val="26"/>
          <w:szCs w:val="26"/>
          <w:shd w:val="clear" w:color="auto" w:fill="FFFFFF"/>
        </w:rPr>
      </w:pP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  <w:r w:rsidRPr="00B43D4B">
        <w:rPr>
          <w:b/>
          <w:sz w:val="26"/>
          <w:szCs w:val="26"/>
          <w:shd w:val="clear" w:color="auto" w:fill="FFFFFF"/>
        </w:rPr>
        <w:t xml:space="preserve">Срок выдачи (направления) документов, 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  <w:r w:rsidRPr="00B43D4B">
        <w:rPr>
          <w:b/>
          <w:sz w:val="26"/>
          <w:szCs w:val="26"/>
          <w:shd w:val="clear" w:color="auto" w:fill="FFFFFF"/>
        </w:rPr>
        <w:t xml:space="preserve">являющихся результатом предоставления 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  <w:r w:rsidRPr="00B43D4B">
        <w:rPr>
          <w:b/>
          <w:sz w:val="26"/>
          <w:szCs w:val="26"/>
          <w:shd w:val="clear" w:color="auto" w:fill="FFFFFF"/>
        </w:rPr>
        <w:t>государственной услуги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</w:p>
    <w:p w:rsidR="007D4AA4" w:rsidRPr="00B43D4B" w:rsidRDefault="00896CA9" w:rsidP="007D4AA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</w:rPr>
        <w:t>18</w:t>
      </w:r>
      <w:r w:rsidR="007D4AA4" w:rsidRPr="00B43D4B">
        <w:rPr>
          <w:sz w:val="26"/>
          <w:szCs w:val="26"/>
        </w:rPr>
        <w:t>. </w:t>
      </w:r>
      <w:r w:rsidR="007D4AA4" w:rsidRPr="00B43D4B">
        <w:rPr>
          <w:sz w:val="26"/>
          <w:szCs w:val="26"/>
          <w:lang w:eastAsia="en-US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Регионального портала.</w:t>
      </w:r>
    </w:p>
    <w:p w:rsidR="007D4AA4" w:rsidRPr="00B43D4B" w:rsidRDefault="007D4AA4" w:rsidP="007D4AA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7D4AA4" w:rsidRPr="00B43D4B" w:rsidRDefault="007D4AA4" w:rsidP="007D4AA4">
      <w:pPr>
        <w:ind w:firstLine="709"/>
        <w:jc w:val="both"/>
        <w:rPr>
          <w:sz w:val="26"/>
          <w:szCs w:val="26"/>
          <w:shd w:val="clear" w:color="auto" w:fill="FFFFFF"/>
        </w:rPr>
      </w:pPr>
      <w:r w:rsidRPr="00B43D4B">
        <w:rPr>
          <w:sz w:val="26"/>
          <w:szCs w:val="26"/>
          <w:shd w:val="clear" w:color="auto" w:fill="FFFFFF"/>
        </w:rPr>
        <w:t>1) на бумажном носителе непосредственно в Центре занятости. В случае невозможности вручения в Центре занятости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7D4AA4" w:rsidRPr="00B43D4B" w:rsidRDefault="007D4AA4" w:rsidP="007D4AA4">
      <w:pPr>
        <w:ind w:firstLine="709"/>
        <w:jc w:val="both"/>
        <w:rPr>
          <w:sz w:val="26"/>
          <w:szCs w:val="26"/>
          <w:shd w:val="clear" w:color="auto" w:fill="FFFFFF"/>
        </w:rPr>
      </w:pPr>
      <w:r w:rsidRPr="00B43D4B">
        <w:rPr>
          <w:sz w:val="26"/>
          <w:szCs w:val="26"/>
          <w:shd w:val="clear" w:color="auto" w:fill="FFFFFF"/>
        </w:rPr>
        <w:t xml:space="preserve">2) на бумажном носителе в МФЦ; </w:t>
      </w:r>
    </w:p>
    <w:p w:rsidR="007D4AA4" w:rsidRPr="00B43D4B" w:rsidRDefault="007D4AA4" w:rsidP="007D4AA4">
      <w:pPr>
        <w:ind w:firstLine="709"/>
        <w:jc w:val="both"/>
        <w:rPr>
          <w:sz w:val="26"/>
          <w:szCs w:val="26"/>
          <w:shd w:val="clear" w:color="auto" w:fill="FFFFFF"/>
        </w:rPr>
      </w:pPr>
      <w:r w:rsidRPr="00B43D4B">
        <w:rPr>
          <w:sz w:val="26"/>
          <w:szCs w:val="26"/>
          <w:shd w:val="clear" w:color="auto" w:fill="FFFFFF"/>
        </w:rPr>
        <w:t>3) на бумажном носителе, подтверждающем содержание электронного документа, направленного Центром занятости, в МФЦ.</w:t>
      </w:r>
    </w:p>
    <w:p w:rsidR="007D4AA4" w:rsidRPr="00B43D4B" w:rsidRDefault="007D4AA4" w:rsidP="007D4AA4">
      <w:pPr>
        <w:jc w:val="center"/>
        <w:rPr>
          <w:b/>
          <w:sz w:val="26"/>
          <w:szCs w:val="26"/>
          <w:shd w:val="clear" w:color="auto" w:fill="FFFFFF"/>
        </w:rPr>
      </w:pPr>
    </w:p>
    <w:p w:rsidR="007D4AA4" w:rsidRPr="00B43D4B" w:rsidRDefault="007D4AA4" w:rsidP="00BB37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Перечень нормативных правовых актов,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регулирующих отношения, возникающие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 связи с предоставлением государственной услуги</w:t>
      </w:r>
    </w:p>
    <w:p w:rsidR="00DB4F76" w:rsidRPr="00B43D4B" w:rsidRDefault="00DB4F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D4AA4" w:rsidRPr="00B43D4B" w:rsidRDefault="00896CA9" w:rsidP="007D4A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19. </w:t>
      </w:r>
      <w:r w:rsidR="007D4AA4" w:rsidRPr="00B43D4B">
        <w:rPr>
          <w:sz w:val="26"/>
          <w:szCs w:val="26"/>
        </w:rPr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</w:t>
      </w:r>
      <w:r w:rsidR="007D4AA4" w:rsidRPr="00B43D4B">
        <w:rPr>
          <w:sz w:val="26"/>
          <w:szCs w:val="26"/>
        </w:rPr>
        <w:t>Конституция Российской Федерации от 12.12.1993;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</w:t>
      </w:r>
      <w:r w:rsidR="007D4AA4" w:rsidRPr="00B43D4B">
        <w:rPr>
          <w:sz w:val="26"/>
          <w:szCs w:val="26"/>
        </w:rPr>
        <w:t>Трудовой кодекс Российской Федерации;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</w:t>
      </w:r>
      <w:r w:rsidR="007D4AA4" w:rsidRPr="00B43D4B">
        <w:rPr>
          <w:sz w:val="26"/>
          <w:szCs w:val="26"/>
        </w:rPr>
        <w:t>Закон Российской Федерации от 19.04.1991 № 1032-1 «О занятости населения в Российской Федерации». «Российская газета», № 84, 06.05.1996;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4) </w:t>
      </w:r>
      <w:r w:rsidR="007D4AA4" w:rsidRPr="00B43D4B">
        <w:rPr>
          <w:sz w:val="26"/>
          <w:szCs w:val="26"/>
        </w:rPr>
        <w:t>Федеральный закон от 24.07.2007 № 209-ФЗ «О развитии малого и среднего предпринимательства в Российской Федерации». «Российская газета», № 164, 31.07.2007;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5) </w:t>
      </w:r>
      <w:r w:rsidR="007D4AA4" w:rsidRPr="00B43D4B">
        <w:rPr>
          <w:sz w:val="26"/>
          <w:szCs w:val="26"/>
        </w:rPr>
        <w:t>Федеральный закон от 24.11.1995 № 181-ФЗ «О социальной защите инвалидов в Российской Федерации». «Российская газета», № 234, 02.12.1995;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6) </w:t>
      </w:r>
      <w:r w:rsidR="007D4AA4" w:rsidRPr="00B43D4B">
        <w:rPr>
          <w:sz w:val="26"/>
          <w:szCs w:val="26"/>
        </w:rPr>
        <w:t>Федеральный закон от 08.08.2001 №129-ФЗ «О государственной регистрации юридических лиц и индивидуальных предпринимателей». «Российская газета», № 153 - 154, 10.08.2001;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7) </w:t>
      </w:r>
      <w:r w:rsidR="007D4AA4" w:rsidRPr="00B43D4B">
        <w:rPr>
          <w:sz w:val="26"/>
          <w:szCs w:val="26"/>
        </w:rPr>
        <w:t>Федеральный закон от 07.07.2003 №112-ФЗ «О личном подсобном хозяйстве». «Российская газета», № 135, 10.07.2003;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8) </w:t>
      </w:r>
      <w:r w:rsidR="007D4AA4" w:rsidRPr="00B43D4B">
        <w:rPr>
          <w:sz w:val="26"/>
          <w:szCs w:val="26"/>
        </w:rPr>
        <w:t>Федеральный закон от 11.06.2003 № 74-ФЗ «О крестьянском (фермерском) хозяйстве». «Российская газета», № 115, 17.06.2003;</w:t>
      </w:r>
    </w:p>
    <w:p w:rsidR="007D4AA4" w:rsidRPr="00B43D4B" w:rsidRDefault="007D4AA4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9)</w:t>
      </w:r>
      <w:r w:rsidRPr="00B43D4B">
        <w:rPr>
          <w:sz w:val="26"/>
          <w:szCs w:val="26"/>
        </w:rPr>
        <w:tab/>
        <w:t>Федеральный закон от 27.07.2010 № 210-ФЗ «Об организации предоставления государственных и муниципальных услуг». «Российская газета», № 168, 30.07.2010;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10) </w:t>
      </w:r>
      <w:r w:rsidR="007D4AA4" w:rsidRPr="00B43D4B">
        <w:rPr>
          <w:sz w:val="26"/>
          <w:szCs w:val="26"/>
        </w:rPr>
        <w:t>Федеральный закон от 28.12.2013 № 426-ФЗ «О специальной оценке условий труда». Российская газета, 30.12.2013, № 295;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11) </w:t>
      </w:r>
      <w:r w:rsidR="007D4AA4" w:rsidRPr="00B43D4B">
        <w:rPr>
          <w:sz w:val="26"/>
          <w:szCs w:val="26"/>
        </w:rPr>
        <w:t>Федеральный закон от 27.07.2006 № 149-ФЗ «Об информации, информационных технологиях и защите информации». Собрание законодательства Российской Федерации, 31.07.2006, № 31;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12) </w:t>
      </w:r>
      <w:r w:rsidR="007D4AA4" w:rsidRPr="00B43D4B">
        <w:rPr>
          <w:sz w:val="26"/>
          <w:szCs w:val="26"/>
        </w:rPr>
        <w:t>Федеральный закон от 27.07.2006 № 152-ФЗ «О персональных данных» «Российская газета», № 165, 29.07.2006;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13) </w:t>
      </w:r>
      <w:r w:rsidR="007D4AA4" w:rsidRPr="00B43D4B">
        <w:rPr>
          <w:sz w:val="26"/>
          <w:szCs w:val="26"/>
        </w:rPr>
        <w:t>Федеральный закон от 06.04.2011 № 63-ФЗ «Об электронной подписи» «Российская газета», № 75, 08.04.2011;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14) </w:t>
      </w:r>
      <w:r w:rsidR="007D4AA4" w:rsidRPr="00B43D4B">
        <w:rPr>
          <w:sz w:val="26"/>
          <w:szCs w:val="26"/>
        </w:rPr>
        <w:t>постановление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 «Российская газета», № 148, 02.07.2012;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15) </w:t>
      </w:r>
      <w:r w:rsidR="007D4AA4" w:rsidRPr="00B43D4B">
        <w:rPr>
          <w:sz w:val="26"/>
          <w:szCs w:val="26"/>
        </w:rPr>
        <w:t>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 «Российская газета», № 200, 31.08.2012;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16) </w:t>
      </w:r>
      <w:r w:rsidR="007D4AA4" w:rsidRPr="00B43D4B">
        <w:rPr>
          <w:sz w:val="26"/>
          <w:szCs w:val="26"/>
        </w:rPr>
        <w:t xml:space="preserve">постановление Правительства Российской Федерации от 10.07.2013 № 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 Собрание законодательства Российской Федерации 29.07.2013, № 30; </w:t>
      </w:r>
    </w:p>
    <w:p w:rsidR="007D4AA4" w:rsidRPr="00B43D4B" w:rsidRDefault="00896CA9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17) </w:t>
      </w:r>
      <w:r w:rsidR="007D4AA4" w:rsidRPr="00B43D4B">
        <w:rPr>
          <w:sz w:val="26"/>
          <w:szCs w:val="26"/>
        </w:rPr>
        <w:t xml:space="preserve">постановление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 </w:t>
      </w:r>
      <w:r w:rsidR="007D4AA4" w:rsidRPr="00B43D4B">
        <w:rPr>
          <w:sz w:val="26"/>
          <w:szCs w:val="26"/>
        </w:rPr>
        <w:lastRenderedPageBreak/>
        <w:t xml:space="preserve">Собрание законодательства Российской Федерации, 30.03.2015, № 13; </w:t>
      </w:r>
    </w:p>
    <w:p w:rsidR="007D4AA4" w:rsidRPr="00B43D4B" w:rsidRDefault="00D20795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18) </w:t>
      </w:r>
      <w:r w:rsidR="007D4AA4" w:rsidRPr="00B43D4B">
        <w:rPr>
          <w:sz w:val="26"/>
          <w:szCs w:val="26"/>
        </w:rPr>
        <w:t>распоряжение Правительства Российской Федерации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самоуправления». Официальный интернет-портал правовой информации http://www.pravo.gov.ru, 07.11.2016;</w:t>
      </w:r>
    </w:p>
    <w:p w:rsidR="007D4AA4" w:rsidRPr="00B43D4B" w:rsidRDefault="00D20795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19) </w:t>
      </w:r>
      <w:r w:rsidR="007D4AA4" w:rsidRPr="00B43D4B">
        <w:rPr>
          <w:sz w:val="26"/>
          <w:szCs w:val="26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услуг». Официальный интернет-портал правовой информации http://www.pravo.gov.ru, 05.04.2016;</w:t>
      </w:r>
    </w:p>
    <w:p w:rsidR="007D4AA4" w:rsidRPr="00B43D4B" w:rsidRDefault="00D20795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20) </w:t>
      </w:r>
      <w:r w:rsidR="007D4AA4" w:rsidRPr="00B43D4B">
        <w:rPr>
          <w:sz w:val="26"/>
          <w:szCs w:val="26"/>
        </w:rPr>
        <w:t>постановление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округа». Сборник нормативных правовых актов Ненецкого автономного округа, № 40 (часть 1), 31.10.2014;</w:t>
      </w:r>
    </w:p>
    <w:p w:rsidR="00D20795" w:rsidRPr="00B43D4B" w:rsidRDefault="00D20795" w:rsidP="007D4A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21) </w:t>
      </w:r>
      <w:r w:rsidR="007D4AA4" w:rsidRPr="00B43D4B">
        <w:rPr>
          <w:sz w:val="26"/>
          <w:szCs w:val="26"/>
        </w:rPr>
        <w:t>приказ Министерства здравоохранения и социального развития Российской Федерации от 08.11.2010 № 972н «О порядке ведения регистров получателей государственных услуг в сфере занятости населения (физических лиц и работодателей), включая порядок, сроки и форму представления в них сведений» «Российская газета», № 20, 02.02.2011;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22</w:t>
      </w:r>
      <w:r w:rsidR="00BE4988" w:rsidRPr="00B43D4B">
        <w:rPr>
          <w:sz w:val="26"/>
          <w:szCs w:val="26"/>
        </w:rPr>
        <w:t>) </w:t>
      </w:r>
      <w:r w:rsidRPr="00B43D4B">
        <w:rPr>
          <w:sz w:val="26"/>
          <w:szCs w:val="26"/>
        </w:rPr>
        <w:t>Федеральный государственный стандарт</w:t>
      </w:r>
      <w:r w:rsidR="004F7897" w:rsidRPr="00B43D4B">
        <w:rPr>
          <w:sz w:val="26"/>
          <w:szCs w:val="26"/>
        </w:rPr>
        <w:t xml:space="preserve"> государственной услуги по информированию о положении на рынке труда в субъекте Российской Федерации, утвержденным приказом Минтруда России от 29</w:t>
      </w:r>
      <w:r w:rsidRPr="00B43D4B">
        <w:rPr>
          <w:sz w:val="26"/>
          <w:szCs w:val="26"/>
        </w:rPr>
        <w:t>.01.2013</w:t>
      </w:r>
      <w:r w:rsidR="004F7897" w:rsidRPr="00B43D4B">
        <w:rPr>
          <w:sz w:val="26"/>
          <w:szCs w:val="26"/>
        </w:rPr>
        <w:t xml:space="preserve"> № 34н</w:t>
      </w:r>
      <w:r w:rsidR="00897629" w:rsidRPr="00B43D4B">
        <w:rPr>
          <w:sz w:val="26"/>
          <w:szCs w:val="26"/>
        </w:rPr>
        <w:t>.</w:t>
      </w:r>
      <w:r w:rsidR="00897629" w:rsidRPr="00B43D4B">
        <w:t xml:space="preserve"> </w:t>
      </w:r>
      <w:r w:rsidR="00897629" w:rsidRPr="00B43D4B">
        <w:rPr>
          <w:sz w:val="26"/>
          <w:szCs w:val="26"/>
        </w:rPr>
        <w:t>Российская газета, № 107, 22.05.2013</w:t>
      </w:r>
      <w:r w:rsidR="004F7897" w:rsidRPr="00B43D4B">
        <w:rPr>
          <w:sz w:val="26"/>
          <w:szCs w:val="26"/>
        </w:rPr>
        <w:t>;</w:t>
      </w:r>
      <w:bookmarkStart w:id="1" w:name="Par124"/>
      <w:bookmarkEnd w:id="1"/>
    </w:p>
    <w:p w:rsidR="001D4DE4" w:rsidRPr="00B43D4B" w:rsidRDefault="00D20795" w:rsidP="00D2079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23) </w:t>
      </w:r>
      <w:r w:rsidR="001065A1" w:rsidRPr="00B43D4B">
        <w:rPr>
          <w:sz w:val="26"/>
          <w:szCs w:val="26"/>
        </w:rPr>
        <w:t>Приказ</w:t>
      </w:r>
      <w:r w:rsidR="001D4DE4" w:rsidRPr="00B43D4B">
        <w:rPr>
          <w:sz w:val="26"/>
          <w:szCs w:val="26"/>
        </w:rPr>
        <w:t xml:space="preserve"> Минтруда России от 22</w:t>
      </w:r>
      <w:r w:rsidRPr="00B43D4B">
        <w:rPr>
          <w:sz w:val="26"/>
          <w:szCs w:val="26"/>
        </w:rPr>
        <w:t>.02.2013 №</w:t>
      </w:r>
      <w:r w:rsidR="001D4DE4" w:rsidRPr="00B43D4B">
        <w:rPr>
          <w:sz w:val="26"/>
          <w:szCs w:val="26"/>
        </w:rPr>
        <w:t xml:space="preserve"> 74н </w:t>
      </w:r>
      <w:r w:rsidRPr="00B43D4B">
        <w:rPr>
          <w:sz w:val="26"/>
          <w:szCs w:val="26"/>
        </w:rPr>
        <w:t>«</w:t>
      </w:r>
      <w:r w:rsidR="001D4DE4" w:rsidRPr="00B43D4B">
        <w:rPr>
          <w:sz w:val="26"/>
          <w:szCs w:val="26"/>
        </w:rPr>
        <w:t>Об утверждении Административного регламента предоставления Министерством труда и социальной защиты Российской Федерации государственной услуги по информированию граждан и работодателей о положении на рынке труда в Российской Федерации, правах и гарантиях в области занятости на</w:t>
      </w:r>
      <w:r w:rsidRPr="00B43D4B">
        <w:rPr>
          <w:sz w:val="26"/>
          <w:szCs w:val="26"/>
        </w:rPr>
        <w:t>селения и защиты от безработицы». «Российская газета»</w:t>
      </w:r>
      <w:r w:rsidR="001D4DE4" w:rsidRPr="00B43D4B">
        <w:rPr>
          <w:sz w:val="26"/>
          <w:szCs w:val="26"/>
        </w:rPr>
        <w:t xml:space="preserve">, </w:t>
      </w:r>
      <w:r w:rsidRPr="00B43D4B">
        <w:rPr>
          <w:sz w:val="26"/>
          <w:szCs w:val="26"/>
        </w:rPr>
        <w:t>№</w:t>
      </w:r>
      <w:r w:rsidR="001D4DE4" w:rsidRPr="00B43D4B">
        <w:rPr>
          <w:sz w:val="26"/>
          <w:szCs w:val="26"/>
        </w:rPr>
        <w:t>107, 22.05.2013.</w:t>
      </w:r>
    </w:p>
    <w:p w:rsidR="001D4DE4" w:rsidRPr="00B43D4B" w:rsidRDefault="001D4DE4" w:rsidP="001D4DE4">
      <w:pPr>
        <w:jc w:val="center"/>
        <w:rPr>
          <w:sz w:val="26"/>
          <w:szCs w:val="26"/>
        </w:rPr>
      </w:pPr>
    </w:p>
    <w:p w:rsidR="00DB4F76" w:rsidRPr="00B43D4B" w:rsidRDefault="00DB4F76" w:rsidP="001D4DE4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Исчерпывающий перечень документов,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необходимых в соответствии с нормативными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правовыми актами для предоставления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услуги и услуг, которые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DB4F76" w:rsidRPr="00B43D4B" w:rsidRDefault="00DB4F76" w:rsidP="00DB4F76">
      <w:pPr>
        <w:tabs>
          <w:tab w:val="center" w:pos="4677"/>
          <w:tab w:val="left" w:pos="7875"/>
        </w:tabs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ab/>
        <w:t xml:space="preserve">подлежащих представлению заявителем, </w:t>
      </w: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ab/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способы их получения заявителем,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 том числе в электронной форме</w:t>
      </w:r>
    </w:p>
    <w:p w:rsidR="00DB4F76" w:rsidRPr="00B43D4B" w:rsidRDefault="00DB4F7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E4988" w:rsidRPr="00B43D4B" w:rsidRDefault="00BE4988" w:rsidP="00BE498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D20795" w:rsidRPr="00B43D4B">
        <w:rPr>
          <w:sz w:val="26"/>
          <w:szCs w:val="26"/>
        </w:rPr>
        <w:t>0</w:t>
      </w:r>
      <w:r w:rsidR="00FE5A32" w:rsidRPr="00B43D4B">
        <w:rPr>
          <w:sz w:val="26"/>
          <w:szCs w:val="26"/>
        </w:rPr>
        <w:t>.</w:t>
      </w:r>
      <w:r w:rsidR="00575DD0" w:rsidRPr="00B43D4B">
        <w:rPr>
          <w:sz w:val="26"/>
          <w:szCs w:val="26"/>
        </w:rPr>
        <w:t> </w:t>
      </w:r>
      <w:r w:rsidRPr="00B43D4B">
        <w:rPr>
          <w:sz w:val="26"/>
          <w:szCs w:val="26"/>
        </w:rPr>
        <w:t>Документом, необходимым для получения государстве</w:t>
      </w:r>
      <w:r w:rsidR="00BE7CA8" w:rsidRPr="00B43D4B">
        <w:rPr>
          <w:sz w:val="26"/>
          <w:szCs w:val="26"/>
        </w:rPr>
        <w:t>нной услуги, является заявление</w:t>
      </w:r>
      <w:r w:rsidR="009F1515" w:rsidRPr="00B43D4B">
        <w:rPr>
          <w:sz w:val="26"/>
          <w:szCs w:val="26"/>
        </w:rPr>
        <w:t>, по форме</w:t>
      </w:r>
      <w:r w:rsidRPr="00B43D4B">
        <w:rPr>
          <w:sz w:val="26"/>
          <w:szCs w:val="26"/>
        </w:rPr>
        <w:t xml:space="preserve"> согласно приложению </w:t>
      </w:r>
      <w:r w:rsidR="00BE7CA8" w:rsidRPr="00B43D4B">
        <w:rPr>
          <w:sz w:val="26"/>
          <w:szCs w:val="26"/>
        </w:rPr>
        <w:t>1</w:t>
      </w:r>
      <w:r w:rsidRPr="00B43D4B">
        <w:rPr>
          <w:sz w:val="26"/>
          <w:szCs w:val="26"/>
        </w:rPr>
        <w:t xml:space="preserve"> к настоящему Административному регламенту.</w:t>
      </w:r>
    </w:p>
    <w:p w:rsidR="00DB4F76" w:rsidRPr="00B43D4B" w:rsidRDefault="00DB4F76" w:rsidP="00BE498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Исчерпывающий перечень документов,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lastRenderedPageBreak/>
        <w:t xml:space="preserve">необходимых в соответствии с нормативными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правовыми актами для предоставления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услуги, которые находятся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в распоряжении государственных органов,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участвующих в предоставлении государственной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услуги, и которые заявитель вправе представить</w:t>
      </w:r>
    </w:p>
    <w:p w:rsidR="00DB4F76" w:rsidRPr="00B43D4B" w:rsidRDefault="00DB4F76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DB4F76" w:rsidRPr="00B43D4B" w:rsidRDefault="00DB4F76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</w:t>
      </w:r>
      <w:r w:rsidR="00D20795" w:rsidRPr="00B43D4B">
        <w:rPr>
          <w:rFonts w:eastAsia="Calibri"/>
          <w:sz w:val="26"/>
          <w:szCs w:val="26"/>
          <w:lang w:eastAsia="en-US"/>
        </w:rPr>
        <w:t>1</w:t>
      </w:r>
      <w:r w:rsidRPr="00B43D4B">
        <w:rPr>
          <w:rFonts w:eastAsia="Calibri"/>
          <w:sz w:val="26"/>
          <w:szCs w:val="26"/>
          <w:lang w:eastAsia="en-US"/>
        </w:rPr>
        <w:t>. </w:t>
      </w:r>
      <w:r w:rsidRPr="00B43D4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Документов, необходимых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и которые заявитель вправе представить самостоятельно, не предусмотрено.</w:t>
      </w:r>
    </w:p>
    <w:p w:rsidR="00DB4F76" w:rsidRPr="00B43D4B" w:rsidRDefault="00DB4F76" w:rsidP="00DB4F7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Запрещается требовать от заявителя:</w:t>
      </w:r>
    </w:p>
    <w:p w:rsidR="00DB4F76" w:rsidRPr="00B43D4B" w:rsidRDefault="00D20795" w:rsidP="00DB4F7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1) </w:t>
      </w:r>
      <w:r w:rsidR="00DB4F76" w:rsidRPr="00B43D4B">
        <w:rPr>
          <w:rFonts w:eastAsia="Calibri"/>
          <w:sz w:val="26"/>
          <w:szCs w:val="26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B4F76" w:rsidRPr="00B43D4B" w:rsidRDefault="00D20795" w:rsidP="00DB4F76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2) </w:t>
      </w:r>
      <w:r w:rsidR="00DB4F76" w:rsidRPr="00B43D4B">
        <w:rPr>
          <w:rFonts w:eastAsia="Calibri"/>
          <w:sz w:val="26"/>
          <w:szCs w:val="26"/>
          <w:lang w:eastAsia="en-US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1D4DE4" w:rsidRPr="00B43D4B" w:rsidRDefault="00D20795" w:rsidP="001D4DE4">
      <w:pPr>
        <w:ind w:firstLine="709"/>
        <w:jc w:val="both"/>
        <w:outlineLvl w:val="3"/>
        <w:rPr>
          <w:sz w:val="26"/>
          <w:szCs w:val="26"/>
        </w:rPr>
      </w:pPr>
      <w:r w:rsidRPr="00B43D4B">
        <w:rPr>
          <w:color w:val="000000"/>
          <w:sz w:val="26"/>
          <w:szCs w:val="26"/>
          <w:lang w:eastAsia="en-US"/>
        </w:rPr>
        <w:t>3) </w:t>
      </w:r>
      <w:r w:rsidR="001D4DE4" w:rsidRPr="00B43D4B">
        <w:rPr>
          <w:color w:val="000000"/>
          <w:sz w:val="26"/>
          <w:szCs w:val="26"/>
          <w:lang w:eastAsia="en-US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D4DE4" w:rsidRPr="00B43D4B" w:rsidRDefault="001D4DE4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1D4DE4" w:rsidRPr="00B43D4B" w:rsidRDefault="001D4DE4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Исчерпывающий перечень оснований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для отказа в приеме документов,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необходимых для предоставления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государственной услуги</w:t>
      </w:r>
    </w:p>
    <w:p w:rsidR="00DB4F76" w:rsidRPr="00B43D4B" w:rsidRDefault="00DB4F7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6E4F47" w:rsidRPr="00B43D4B" w:rsidRDefault="001017BE" w:rsidP="000A123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D20795" w:rsidRPr="00B43D4B">
        <w:rPr>
          <w:sz w:val="26"/>
          <w:szCs w:val="26"/>
        </w:rPr>
        <w:t>2</w:t>
      </w:r>
      <w:r w:rsidR="000A1238" w:rsidRPr="00B43D4B">
        <w:rPr>
          <w:sz w:val="26"/>
          <w:szCs w:val="26"/>
        </w:rPr>
        <w:t xml:space="preserve">. Оснований для отказа в приеме документов, необходимых для предоставления </w:t>
      </w:r>
      <w:r w:rsidR="00405052" w:rsidRPr="00B43D4B">
        <w:rPr>
          <w:sz w:val="26"/>
          <w:szCs w:val="26"/>
        </w:rPr>
        <w:t>Центр</w:t>
      </w:r>
      <w:r w:rsidR="00140865" w:rsidRPr="00B43D4B">
        <w:rPr>
          <w:sz w:val="26"/>
          <w:szCs w:val="26"/>
        </w:rPr>
        <w:t>ом</w:t>
      </w:r>
      <w:r w:rsidR="00405052" w:rsidRPr="00B43D4B">
        <w:rPr>
          <w:sz w:val="26"/>
          <w:szCs w:val="26"/>
        </w:rPr>
        <w:t xml:space="preserve"> занятости</w:t>
      </w:r>
      <w:r w:rsidR="00140865" w:rsidRPr="00B43D4B">
        <w:rPr>
          <w:sz w:val="26"/>
          <w:szCs w:val="26"/>
        </w:rPr>
        <w:t xml:space="preserve"> </w:t>
      </w:r>
      <w:r w:rsidR="000A1238" w:rsidRPr="00B43D4B">
        <w:rPr>
          <w:sz w:val="26"/>
          <w:szCs w:val="26"/>
        </w:rPr>
        <w:t>государственной услуги, не предусмотрено.</w:t>
      </w:r>
    </w:p>
    <w:p w:rsidR="00DB4F76" w:rsidRPr="00B43D4B" w:rsidRDefault="00DB4F76" w:rsidP="000A1238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Исчерпывающий перечень оснований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для приостановления предоставления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государственной услуги</w:t>
      </w:r>
    </w:p>
    <w:p w:rsidR="00DB4F76" w:rsidRPr="00B43D4B" w:rsidRDefault="00DB4F76" w:rsidP="00DB4F76">
      <w:pPr>
        <w:ind w:left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BE4988" w:rsidRPr="00B43D4B" w:rsidRDefault="00BE4988" w:rsidP="00BE498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D20795" w:rsidRPr="00B43D4B">
        <w:rPr>
          <w:sz w:val="26"/>
          <w:szCs w:val="26"/>
        </w:rPr>
        <w:t>3</w:t>
      </w:r>
      <w:r w:rsidRPr="00B43D4B">
        <w:rPr>
          <w:sz w:val="26"/>
          <w:szCs w:val="26"/>
        </w:rPr>
        <w:t>. Оснований для приостановления предоставления государственной услуги не предусмотрено.</w:t>
      </w:r>
    </w:p>
    <w:p w:rsidR="00DB4F76" w:rsidRPr="00B43D4B" w:rsidRDefault="00DB4F76" w:rsidP="00BE4988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Исчерпывающий перечень оснований для отказа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 предоставлении государственной услуги</w:t>
      </w:r>
    </w:p>
    <w:p w:rsidR="00DB4F76" w:rsidRPr="00B43D4B" w:rsidRDefault="00DB4F7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BE4988" w:rsidRPr="00B43D4B" w:rsidRDefault="00BE4988" w:rsidP="00BE498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2</w:t>
      </w:r>
      <w:r w:rsidR="00D20795" w:rsidRPr="00B43D4B">
        <w:rPr>
          <w:sz w:val="26"/>
          <w:szCs w:val="26"/>
        </w:rPr>
        <w:t>4</w:t>
      </w:r>
      <w:r w:rsidRPr="00B43D4B">
        <w:rPr>
          <w:sz w:val="26"/>
          <w:szCs w:val="26"/>
        </w:rPr>
        <w:t>. Оснований для отказа в предоставлении государственной услуги не предусмотрено.</w:t>
      </w:r>
    </w:p>
    <w:p w:rsidR="00DB4F76" w:rsidRPr="00B43D4B" w:rsidRDefault="00DB4F76" w:rsidP="00BE4988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Перечень услуг, которые являются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необходимыми и обязательными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в том числе сведения о документе (документах),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выдаваемом (выдаваемых) организациями,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участвующими в предоставлении государственной услуги</w:t>
      </w:r>
    </w:p>
    <w:p w:rsidR="00DB4F76" w:rsidRPr="00B43D4B" w:rsidRDefault="00DB4F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10D5E" w:rsidRPr="00B43D4B" w:rsidRDefault="00BE4988" w:rsidP="009607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D20795" w:rsidRPr="00B43D4B">
        <w:rPr>
          <w:sz w:val="26"/>
          <w:szCs w:val="26"/>
        </w:rPr>
        <w:t>5</w:t>
      </w:r>
      <w:r w:rsidR="000A1238" w:rsidRPr="00B43D4B">
        <w:rPr>
          <w:sz w:val="26"/>
          <w:szCs w:val="26"/>
        </w:rPr>
        <w:t>. </w:t>
      </w:r>
      <w:r w:rsidR="00910D5E" w:rsidRPr="00B43D4B">
        <w:rPr>
          <w:sz w:val="26"/>
          <w:szCs w:val="26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DB4F76" w:rsidRPr="00B43D4B" w:rsidRDefault="00DB4F76" w:rsidP="009607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Порядок, размер и основания взимания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пошлины или иной платы,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взимаемой за предоставление государственной услуги</w:t>
      </w:r>
    </w:p>
    <w:p w:rsidR="00DB4F76" w:rsidRPr="00B43D4B" w:rsidRDefault="00DB4F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1238" w:rsidRPr="00B43D4B" w:rsidRDefault="00BE4988" w:rsidP="009607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</w:t>
      </w:r>
      <w:r w:rsidR="00D20795" w:rsidRPr="00B43D4B">
        <w:rPr>
          <w:sz w:val="26"/>
          <w:szCs w:val="26"/>
        </w:rPr>
        <w:t>6</w:t>
      </w:r>
      <w:r w:rsidR="000A1238" w:rsidRPr="00B43D4B">
        <w:rPr>
          <w:sz w:val="26"/>
          <w:szCs w:val="26"/>
        </w:rPr>
        <w:t>. Государственная услуга предоставляется без взимания государственной пошлины или иной платы.</w:t>
      </w:r>
    </w:p>
    <w:p w:rsidR="00DB4F76" w:rsidRPr="00B43D4B" w:rsidRDefault="00DB4F76" w:rsidP="009607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4F76" w:rsidRPr="00B43D4B" w:rsidRDefault="00DB4F76" w:rsidP="009607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за предоставление услуг, которые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включая информацию о методике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расчета размера такой платы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</w:t>
      </w:r>
      <w:r w:rsidR="00D20795" w:rsidRPr="00B43D4B">
        <w:rPr>
          <w:rFonts w:eastAsia="Calibri"/>
          <w:sz w:val="26"/>
          <w:szCs w:val="26"/>
          <w:lang w:eastAsia="en-US"/>
        </w:rPr>
        <w:t>7</w:t>
      </w:r>
      <w:r w:rsidRPr="00B43D4B">
        <w:rPr>
          <w:rFonts w:eastAsia="Calibri"/>
          <w:sz w:val="26"/>
          <w:szCs w:val="26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Максимальный срок ожидания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в очереди при подаче запроса о предоставлении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услуги и при получении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результата предоставления государственной услуги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20795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28</w:t>
      </w:r>
      <w:r w:rsidR="00DB4F76" w:rsidRPr="00B43D4B">
        <w:rPr>
          <w:rFonts w:eastAsia="Calibri"/>
          <w:sz w:val="26"/>
          <w:szCs w:val="26"/>
          <w:lang w:eastAsia="en-US"/>
        </w:rPr>
        <w:t>. Максимальный срок ожидания в очереди при подаче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Срок и порядок регистрации заявления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заявителя о предоставлении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услуги,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 том числе в электронной форме</w:t>
      </w:r>
    </w:p>
    <w:p w:rsidR="00DB4F76" w:rsidRPr="00B43D4B" w:rsidRDefault="00DB4F76" w:rsidP="00DB4F76">
      <w:pPr>
        <w:ind w:left="709"/>
        <w:contextualSpacing/>
        <w:jc w:val="both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20795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shd w:val="clear" w:color="auto" w:fill="FFFFFF"/>
          <w:lang w:eastAsia="en-US"/>
        </w:rPr>
        <w:lastRenderedPageBreak/>
        <w:t>29</w:t>
      </w:r>
      <w:r w:rsidR="00DB4F76" w:rsidRPr="00B43D4B">
        <w:rPr>
          <w:rFonts w:eastAsia="Calibri"/>
          <w:sz w:val="26"/>
          <w:szCs w:val="26"/>
          <w:shd w:val="clear" w:color="auto" w:fill="FFFFFF"/>
          <w:lang w:eastAsia="en-US"/>
        </w:rPr>
        <w:t>.</w:t>
      </w:r>
      <w:r w:rsidR="00DB4F76"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 </w:t>
      </w:r>
      <w:r w:rsidR="00DB4F76" w:rsidRPr="00B43D4B">
        <w:rPr>
          <w:rFonts w:eastAsia="Calibri"/>
          <w:sz w:val="26"/>
          <w:szCs w:val="26"/>
          <w:lang w:eastAsia="en-US"/>
        </w:rPr>
        <w:t>Заявление заявителя о предоставлении государственной услуги регистрируется в день его поступления в Центр занятости</w:t>
      </w:r>
      <w:r w:rsidR="001D4DE4" w:rsidRPr="00B43D4B">
        <w:rPr>
          <w:rFonts w:eastAsia="Calibri"/>
          <w:sz w:val="26"/>
          <w:szCs w:val="26"/>
          <w:lang w:eastAsia="en-US"/>
        </w:rPr>
        <w:t xml:space="preserve"> или МФЦ</w:t>
      </w:r>
      <w:r w:rsidR="00DB4F76" w:rsidRPr="00B43D4B">
        <w:rPr>
          <w:rFonts w:eastAsia="Calibri"/>
          <w:sz w:val="26"/>
          <w:szCs w:val="26"/>
          <w:lang w:eastAsia="en-US"/>
        </w:rPr>
        <w:t>.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Требование к помещениям, в которых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предоставляется государственная услуга,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к месту ожидания, приема заявлений,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размещению и оформлению визуальной,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текстовой и мультимедийной информации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о порядке предоставления такой услуги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20795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30</w:t>
      </w:r>
      <w:r w:rsidR="00DB4F76" w:rsidRPr="00B43D4B">
        <w:rPr>
          <w:rFonts w:eastAsia="Calibri"/>
          <w:sz w:val="26"/>
          <w:szCs w:val="26"/>
          <w:lang w:eastAsia="en-US"/>
        </w:rPr>
        <w:t>. Центральный вход в здание, в котором расположен Центр занятости, оборудован информационной табличкой (вывеской), содержащей информации о наименовании Центра занятости, месте его нахождения и графике работы.</w:t>
      </w:r>
    </w:p>
    <w:p w:rsidR="00DB4F76" w:rsidRPr="00B43D4B" w:rsidRDefault="00DB4F76" w:rsidP="00DB4F76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Вход в здание, в котором расположен Центр занятости,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DB4F76" w:rsidRPr="00B43D4B" w:rsidRDefault="00DB4F76" w:rsidP="00DB4F76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В случае расположения Центра занятости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</w:t>
      </w:r>
    </w:p>
    <w:p w:rsidR="00DB4F76" w:rsidRPr="00B43D4B" w:rsidRDefault="00DB4F76" w:rsidP="00DB4F76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</w:t>
      </w:r>
      <w:r w:rsidR="00D20795" w:rsidRPr="00B43D4B">
        <w:rPr>
          <w:rFonts w:eastAsia="Calibri"/>
          <w:sz w:val="26"/>
          <w:szCs w:val="26"/>
          <w:lang w:eastAsia="en-US"/>
        </w:rPr>
        <w:t>1</w:t>
      </w:r>
      <w:r w:rsidRPr="00B43D4B">
        <w:rPr>
          <w:rFonts w:eastAsia="Calibri"/>
          <w:sz w:val="26"/>
          <w:szCs w:val="26"/>
          <w:lang w:eastAsia="en-US"/>
        </w:rPr>
        <w:t>. При предоставлении государственной услуги для лиц с ограниченными возможностями должны быть обеспечены: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1) 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3) условия посадки в транспортное средство и высадки из него, в том числе с использованием кресла-коляски;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4) сопровождение инвалидов, имеющих стойкие расстройства функции зрения и самостоятельного передвижения;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7) допуск сурдопереводчика и тифлосурдопереводчика;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lastRenderedPageBreak/>
        <w:t>8) допуск собаки-проводника на объекты (здания, помещения), в которых предоставляется государственная услуга;</w:t>
      </w:r>
    </w:p>
    <w:p w:rsidR="001D4DE4" w:rsidRPr="00B43D4B" w:rsidRDefault="001D4DE4" w:rsidP="001D4DE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9) оказание инвалидам помощи в преодолении барьеров, мешающих получению ими государственной услуги наравне с другими лицами.  </w:t>
      </w:r>
    </w:p>
    <w:p w:rsidR="001D4DE4" w:rsidRPr="00B43D4B" w:rsidRDefault="001D4DE4" w:rsidP="00DB4F76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D20795" w:rsidRPr="00B43D4B" w:rsidRDefault="00DB4F76" w:rsidP="00D20795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Вход в </w:t>
      </w:r>
      <w:r w:rsidR="00D20795" w:rsidRPr="00B43D4B">
        <w:rPr>
          <w:rFonts w:eastAsia="Calibri"/>
          <w:sz w:val="26"/>
          <w:szCs w:val="26"/>
          <w:lang w:eastAsia="en-US"/>
        </w:rPr>
        <w:t>здание осуществляется свободно.</w:t>
      </w:r>
    </w:p>
    <w:p w:rsidR="00D20795" w:rsidRPr="00B43D4B" w:rsidRDefault="00D20795" w:rsidP="00D20795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32. </w:t>
      </w:r>
      <w:r w:rsidR="001D4DE4" w:rsidRPr="00B43D4B">
        <w:rPr>
          <w:rFonts w:eastAsia="Calibri"/>
          <w:sz w:val="26"/>
          <w:szCs w:val="26"/>
          <w:lang w:eastAsia="en-US"/>
        </w:rPr>
        <w:t>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1D4DE4" w:rsidRPr="00B43D4B" w:rsidRDefault="00D20795" w:rsidP="00D20795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33. </w:t>
      </w:r>
      <w:r w:rsidR="001D4DE4" w:rsidRPr="00B43D4B">
        <w:rPr>
          <w:rFonts w:eastAsia="Calibri"/>
          <w:sz w:val="26"/>
          <w:szCs w:val="26"/>
          <w:lang w:eastAsia="en-US"/>
        </w:rPr>
        <w:t>Помещения, в которых осуществляется предоставление государственной услуги, должны быть оборудованы:</w:t>
      </w:r>
    </w:p>
    <w:p w:rsidR="001D4DE4" w:rsidRPr="00B43D4B" w:rsidRDefault="001D4DE4" w:rsidP="001D4DE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противопожарной системой и средствами пожаротушения;</w:t>
      </w:r>
    </w:p>
    <w:p w:rsidR="00D20795" w:rsidRPr="00B43D4B" w:rsidRDefault="001D4DE4" w:rsidP="00D2079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) системой оповещения о возникновении чрезвычайной ситуации.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34. </w:t>
      </w:r>
      <w:r w:rsidR="001D4DE4" w:rsidRPr="00B43D4B">
        <w:rPr>
          <w:rFonts w:eastAsia="Calibri"/>
          <w:sz w:val="26"/>
          <w:szCs w:val="26"/>
          <w:lang w:eastAsia="en-US"/>
        </w:rPr>
        <w:t>Специалист Центр занятости осуществляет прием заявителей в кабинете, предназначенном для работы специалиста Центр занятости (далее – кабинет приема).</w:t>
      </w:r>
    </w:p>
    <w:p w:rsidR="001D4DE4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Кабинет приема должен быть оборудован информационной табличкой (вывеской) с указанием:</w:t>
      </w:r>
    </w:p>
    <w:p w:rsidR="001D4DE4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номера кабинета;</w:t>
      </w:r>
    </w:p>
    <w:p w:rsidR="001D4DE4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фамилии, имени, отчества (последнее при наличии) и должности специалиста.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35. </w:t>
      </w:r>
      <w:r w:rsidR="001D4DE4" w:rsidRPr="00B43D4B">
        <w:rPr>
          <w:rFonts w:eastAsia="Calibri"/>
          <w:sz w:val="26"/>
          <w:szCs w:val="26"/>
          <w:lang w:eastAsia="en-US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:rsidR="00D20795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</w:t>
      </w:r>
      <w:r w:rsidR="00D20795" w:rsidRPr="00B43D4B">
        <w:rPr>
          <w:rFonts w:eastAsia="Calibri"/>
          <w:sz w:val="26"/>
          <w:szCs w:val="26"/>
          <w:lang w:eastAsia="en-US"/>
        </w:rPr>
        <w:t>жет составлять менее трех мест.</w:t>
      </w:r>
    </w:p>
    <w:p w:rsidR="00D20795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</w:t>
      </w:r>
      <w:r w:rsidR="00D20795" w:rsidRPr="00B43D4B">
        <w:rPr>
          <w:rFonts w:eastAsia="Calibri"/>
          <w:sz w:val="26"/>
          <w:szCs w:val="26"/>
          <w:lang w:eastAsia="en-US"/>
        </w:rPr>
        <w:t>жет составлять менее трех мест.</w:t>
      </w:r>
    </w:p>
    <w:p w:rsidR="001D4DE4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36. </w:t>
      </w:r>
      <w:r w:rsidR="001D4DE4" w:rsidRPr="00B43D4B">
        <w:rPr>
          <w:rFonts w:eastAsia="Calibri"/>
          <w:sz w:val="26"/>
          <w:szCs w:val="26"/>
          <w:lang w:eastAsia="en-US"/>
        </w:rPr>
        <w:t>На информационных стендах размещается следующая информация: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1) </w:t>
      </w:r>
      <w:r w:rsidR="001D4DE4" w:rsidRPr="00B43D4B">
        <w:rPr>
          <w:rFonts w:eastAsia="Calibri"/>
          <w:sz w:val="26"/>
          <w:szCs w:val="26"/>
          <w:lang w:eastAsia="en-US"/>
        </w:rPr>
        <w:t>извлечения из нормативных правовых актов, регулирующих порядок предоставления государственной услуги;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2) </w:t>
      </w:r>
      <w:r w:rsidR="001D4DE4" w:rsidRPr="00B43D4B">
        <w:rPr>
          <w:rFonts w:eastAsia="Calibri"/>
          <w:sz w:val="26"/>
          <w:szCs w:val="26"/>
          <w:lang w:eastAsia="en-US"/>
        </w:rPr>
        <w:t>текст Административного регламента предост</w:t>
      </w:r>
      <w:r w:rsidRPr="00B43D4B">
        <w:rPr>
          <w:rFonts w:eastAsia="Calibri"/>
          <w:sz w:val="26"/>
          <w:szCs w:val="26"/>
          <w:lang w:eastAsia="en-US"/>
        </w:rPr>
        <w:t>авления государственной услуги;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3) </w:t>
      </w:r>
      <w:r w:rsidR="001D4DE4" w:rsidRPr="00B43D4B">
        <w:rPr>
          <w:rFonts w:eastAsia="Calibri"/>
          <w:sz w:val="26"/>
          <w:szCs w:val="26"/>
          <w:lang w:eastAsia="en-US"/>
        </w:rPr>
        <w:t>перечень документов, представление которых необходимо для предоставления ежемесячной денежной компенсации и требования, п</w:t>
      </w:r>
      <w:r w:rsidRPr="00B43D4B">
        <w:rPr>
          <w:rFonts w:eastAsia="Calibri"/>
          <w:sz w:val="26"/>
          <w:szCs w:val="26"/>
          <w:lang w:eastAsia="en-US"/>
        </w:rPr>
        <w:t xml:space="preserve">редъявляемые </w:t>
      </w:r>
      <w:r w:rsidRPr="00B43D4B">
        <w:rPr>
          <w:rFonts w:eastAsia="Calibri"/>
          <w:sz w:val="26"/>
          <w:szCs w:val="26"/>
          <w:lang w:eastAsia="en-US"/>
        </w:rPr>
        <w:lastRenderedPageBreak/>
        <w:t>к этим документам;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4) </w:t>
      </w:r>
      <w:r w:rsidR="001D4DE4" w:rsidRPr="00B43D4B">
        <w:rPr>
          <w:rFonts w:eastAsia="Calibri"/>
          <w:sz w:val="26"/>
          <w:szCs w:val="26"/>
          <w:lang w:eastAsia="en-US"/>
        </w:rPr>
        <w:t>образцы оформления документов, представление которых необходимо для по</w:t>
      </w:r>
      <w:r w:rsidRPr="00B43D4B">
        <w:rPr>
          <w:rFonts w:eastAsia="Calibri"/>
          <w:sz w:val="26"/>
          <w:szCs w:val="26"/>
          <w:lang w:eastAsia="en-US"/>
        </w:rPr>
        <w:t>лучения государственной услуги;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5) </w:t>
      </w:r>
      <w:r w:rsidR="001D4DE4" w:rsidRPr="00B43D4B">
        <w:rPr>
          <w:rFonts w:eastAsia="Calibri"/>
          <w:sz w:val="26"/>
          <w:szCs w:val="26"/>
          <w:lang w:eastAsia="en-US"/>
        </w:rPr>
        <w:t>место нахождения, график работы, номера телефонов, адрес официального сайта Центра занятости в сети «Интернет», адрес элек</w:t>
      </w:r>
      <w:r w:rsidRPr="00B43D4B">
        <w:rPr>
          <w:rFonts w:eastAsia="Calibri"/>
          <w:sz w:val="26"/>
          <w:szCs w:val="26"/>
          <w:lang w:eastAsia="en-US"/>
        </w:rPr>
        <w:t>тронной почты Центра занятости;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6) </w:t>
      </w:r>
      <w:r w:rsidR="001D4DE4" w:rsidRPr="00B43D4B">
        <w:rPr>
          <w:rFonts w:eastAsia="Calibri"/>
          <w:sz w:val="26"/>
          <w:szCs w:val="26"/>
          <w:lang w:eastAsia="en-US"/>
        </w:rPr>
        <w:t>условия и порядок получения информации о предоставлении государствен</w:t>
      </w:r>
      <w:r w:rsidRPr="00B43D4B">
        <w:rPr>
          <w:rFonts w:eastAsia="Calibri"/>
          <w:sz w:val="26"/>
          <w:szCs w:val="26"/>
          <w:lang w:eastAsia="en-US"/>
        </w:rPr>
        <w:t>ной услуги от Центра занятости;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7) </w:t>
      </w:r>
      <w:r w:rsidR="001D4DE4" w:rsidRPr="00B43D4B">
        <w:rPr>
          <w:rFonts w:eastAsia="Calibri"/>
          <w:sz w:val="26"/>
          <w:szCs w:val="26"/>
          <w:lang w:eastAsia="en-US"/>
        </w:rPr>
        <w:t>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</w:t>
      </w:r>
      <w:r w:rsidRPr="00B43D4B">
        <w:rPr>
          <w:rFonts w:eastAsia="Calibri"/>
          <w:sz w:val="26"/>
          <w:szCs w:val="26"/>
          <w:lang w:eastAsia="en-US"/>
        </w:rPr>
        <w:t>а ими заявителей;</w:t>
      </w:r>
    </w:p>
    <w:p w:rsidR="00D20795" w:rsidRPr="00B43D4B" w:rsidRDefault="00D20795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8) </w:t>
      </w:r>
      <w:r w:rsidR="001D4DE4" w:rsidRPr="00B43D4B">
        <w:rPr>
          <w:rFonts w:eastAsia="Calibri"/>
          <w:sz w:val="26"/>
          <w:szCs w:val="26"/>
          <w:lang w:eastAsia="en-US"/>
        </w:rPr>
        <w:t>информация о предоставлении государственной услуги в целом и выполнения отдельных административных процедур, предусмотренны</w:t>
      </w:r>
      <w:r w:rsidRPr="00B43D4B">
        <w:rPr>
          <w:rFonts w:eastAsia="Calibri"/>
          <w:sz w:val="26"/>
          <w:szCs w:val="26"/>
          <w:lang w:eastAsia="en-US"/>
        </w:rPr>
        <w:t>х Административным регламентом;</w:t>
      </w:r>
    </w:p>
    <w:p w:rsidR="00DB4F76" w:rsidRPr="00B43D4B" w:rsidRDefault="001D4DE4" w:rsidP="00D20795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9)</w:t>
      </w:r>
      <w:r w:rsidR="00D20795" w:rsidRPr="00B43D4B">
        <w:rPr>
          <w:rFonts w:eastAsia="Calibri"/>
          <w:sz w:val="26"/>
          <w:szCs w:val="26"/>
          <w:lang w:eastAsia="en-US"/>
        </w:rPr>
        <w:t> </w:t>
      </w:r>
      <w:r w:rsidRPr="00B43D4B">
        <w:rPr>
          <w:rFonts w:eastAsia="Calibri"/>
          <w:sz w:val="26"/>
          <w:szCs w:val="26"/>
          <w:lang w:eastAsia="en-US"/>
        </w:rPr>
        <w:t>порядок обжалования действий (бездействия) специалистов Центра занятости,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Показатели доступности 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качества государственной услуги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3</w:t>
      </w:r>
      <w:r w:rsidR="00D20795" w:rsidRPr="00B43D4B">
        <w:rPr>
          <w:rFonts w:eastAsia="Calibri"/>
          <w:sz w:val="26"/>
          <w:szCs w:val="26"/>
          <w:lang w:eastAsia="en-US"/>
        </w:rPr>
        <w:t>7</w:t>
      </w:r>
      <w:r w:rsidRPr="00B43D4B">
        <w:rPr>
          <w:rFonts w:eastAsia="Calibri"/>
          <w:sz w:val="26"/>
          <w:szCs w:val="26"/>
          <w:lang w:eastAsia="en-US"/>
        </w:rPr>
        <w:t>. Основными показателями доступности и качества государственной услуги являются: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соблюдение стандарта предоставления государственной услуги;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DB4F76" w:rsidRPr="00B43D4B" w:rsidRDefault="00DB4F76" w:rsidP="00DB4F7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2" w:name="dst100241"/>
      <w:bookmarkEnd w:id="2"/>
      <w:r w:rsidRPr="00B43D4B">
        <w:rPr>
          <w:rFonts w:eastAsia="Calibri"/>
          <w:sz w:val="26"/>
          <w:szCs w:val="26"/>
          <w:lang w:eastAsia="en-US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Иные требования, в том числе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учитывающие особенности предоставления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государственной услуги в многофункциональных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центрах предоставления государственных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 xml:space="preserve">и муниципальных услуг и особенности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lastRenderedPageBreak/>
        <w:t xml:space="preserve">предоставления государственной услуги </w:t>
      </w:r>
    </w:p>
    <w:p w:rsidR="00DB4F76" w:rsidRPr="00B43D4B" w:rsidRDefault="00DB4F76" w:rsidP="00DB4F76">
      <w:pPr>
        <w:jc w:val="center"/>
        <w:rPr>
          <w:rFonts w:eastAsia="Calibri"/>
          <w:b/>
          <w:sz w:val="26"/>
          <w:szCs w:val="26"/>
          <w:shd w:val="clear" w:color="auto" w:fill="FFFFFF"/>
          <w:lang w:eastAsia="en-US"/>
        </w:rPr>
      </w:pPr>
      <w:r w:rsidRPr="00B43D4B">
        <w:rPr>
          <w:rFonts w:eastAsia="Calibri"/>
          <w:b/>
          <w:sz w:val="26"/>
          <w:szCs w:val="26"/>
          <w:shd w:val="clear" w:color="auto" w:fill="FFFFFF"/>
          <w:lang w:eastAsia="en-US"/>
        </w:rPr>
        <w:t>в электронной форме</w:t>
      </w:r>
    </w:p>
    <w:p w:rsidR="00DB4F76" w:rsidRPr="00B43D4B" w:rsidRDefault="00DB4F76" w:rsidP="00DB4F76">
      <w:pPr>
        <w:jc w:val="center"/>
        <w:rPr>
          <w:rFonts w:eastAsia="Calibri"/>
          <w:sz w:val="26"/>
          <w:szCs w:val="26"/>
          <w:lang w:eastAsia="en-US"/>
        </w:rPr>
      </w:pPr>
    </w:p>
    <w:p w:rsidR="001D4DE4" w:rsidRPr="00B43D4B" w:rsidRDefault="00D20795" w:rsidP="001D4DE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38</w:t>
      </w:r>
      <w:r w:rsidR="001D4DE4" w:rsidRPr="00B43D4B">
        <w:rPr>
          <w:sz w:val="26"/>
          <w:szCs w:val="26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Центром занятости.</w:t>
      </w:r>
    </w:p>
    <w:p w:rsidR="001D4DE4" w:rsidRPr="00B43D4B" w:rsidRDefault="001D4DE4" w:rsidP="001D4DE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1D4DE4" w:rsidRPr="00B43D4B" w:rsidRDefault="001D4DE4" w:rsidP="001D4DE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1D4DE4" w:rsidRPr="00B43D4B" w:rsidRDefault="001D4DE4" w:rsidP="001D4DE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1D4DE4" w:rsidRPr="00B43D4B" w:rsidRDefault="001D4DE4" w:rsidP="001D4DE4">
      <w:pPr>
        <w:ind w:firstLine="709"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>При предоставлении государственной услуги заявителю в электронном виде доступны следующие действия:</w:t>
      </w:r>
    </w:p>
    <w:p w:rsidR="001D4DE4" w:rsidRPr="00B43D4B" w:rsidRDefault="001D4DE4" w:rsidP="001D4DE4">
      <w:pPr>
        <w:ind w:firstLine="709"/>
        <w:contextualSpacing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 xml:space="preserve">1) получение информации о порядке и сроках предоставления государственной услуги - на Едином портале, на Региональном портале, </w:t>
      </w:r>
      <w:r w:rsidRPr="00B43D4B">
        <w:rPr>
          <w:sz w:val="26"/>
          <w:szCs w:val="26"/>
        </w:rPr>
        <w:t>официальном сайте Центра занятости, Департамента</w:t>
      </w:r>
      <w:r w:rsidRPr="00B43D4B">
        <w:rPr>
          <w:sz w:val="26"/>
          <w:szCs w:val="26"/>
          <w:lang w:eastAsia="en-US"/>
        </w:rPr>
        <w:t>;</w:t>
      </w:r>
    </w:p>
    <w:p w:rsidR="001D4DE4" w:rsidRPr="00B43D4B" w:rsidRDefault="001D4DE4" w:rsidP="001D4DE4">
      <w:pPr>
        <w:ind w:firstLine="709"/>
        <w:contextualSpacing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запись на прием в Центр занятости,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1D4DE4" w:rsidRPr="00B43D4B" w:rsidRDefault="001D4DE4" w:rsidP="001D4DE4">
      <w:pPr>
        <w:ind w:firstLine="709"/>
        <w:contextualSpacing/>
        <w:jc w:val="both"/>
        <w:rPr>
          <w:sz w:val="26"/>
          <w:szCs w:val="26"/>
        </w:rPr>
      </w:pPr>
      <w:r w:rsidRPr="00B43D4B">
        <w:rPr>
          <w:sz w:val="26"/>
          <w:szCs w:val="26"/>
          <w:lang w:eastAsia="en-US"/>
        </w:rPr>
        <w:t>3) формирование</w:t>
      </w:r>
      <w:r w:rsidRPr="00B43D4B">
        <w:rPr>
          <w:sz w:val="26"/>
          <w:szCs w:val="26"/>
        </w:rPr>
        <w:t xml:space="preserve"> заявления – на Региональном портале;</w:t>
      </w:r>
    </w:p>
    <w:p w:rsidR="001D4DE4" w:rsidRPr="00B43D4B" w:rsidRDefault="001D4DE4" w:rsidP="001D4DE4">
      <w:pPr>
        <w:ind w:firstLine="709"/>
        <w:contextualSpacing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4) получение сведений о ходе выполнения запроса – на Региональном портале;</w:t>
      </w:r>
    </w:p>
    <w:p w:rsidR="001D4DE4" w:rsidRPr="00B43D4B" w:rsidRDefault="001D4DE4" w:rsidP="001D4DE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</w:rPr>
        <w:t>5)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1D4DE4" w:rsidRPr="00B43D4B" w:rsidRDefault="001D4DE4" w:rsidP="001D4DE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6) досудебное (внесудебное) обжалование решений и действий (бездействия) Центр занятости, должностного лица Центр занятости либо государственного служащего - на </w:t>
      </w:r>
      <w:r w:rsidRPr="00B43D4B">
        <w:rPr>
          <w:sz w:val="26"/>
          <w:szCs w:val="26"/>
          <w:lang w:eastAsia="en-US"/>
        </w:rPr>
        <w:t xml:space="preserve">портале федеральной </w:t>
      </w:r>
      <w:r w:rsidRPr="00B43D4B">
        <w:rPr>
          <w:sz w:val="26"/>
          <w:szCs w:val="26"/>
        </w:rPr>
        <w:t>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E47D4C" w:rsidRPr="00B43D4B" w:rsidRDefault="00E47D4C" w:rsidP="00042F8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D4E83" w:rsidRPr="00B43D4B" w:rsidRDefault="000D4E83" w:rsidP="000D4E83">
      <w:pPr>
        <w:autoSpaceDE w:val="0"/>
        <w:autoSpaceDN w:val="0"/>
        <w:adjustRightInd w:val="0"/>
        <w:jc w:val="center"/>
        <w:outlineLvl w:val="1"/>
        <w:rPr>
          <w:caps/>
          <w:sz w:val="26"/>
          <w:szCs w:val="26"/>
          <w:lang w:eastAsia="en-US"/>
        </w:rPr>
      </w:pPr>
      <w:bookmarkStart w:id="3" w:name="Par150"/>
      <w:bookmarkEnd w:id="3"/>
      <w:r w:rsidRPr="00B43D4B">
        <w:rPr>
          <w:sz w:val="26"/>
          <w:szCs w:val="26"/>
        </w:rPr>
        <w:t>Раздел</w:t>
      </w:r>
      <w:r w:rsidRPr="00B43D4B">
        <w:rPr>
          <w:caps/>
          <w:sz w:val="26"/>
          <w:szCs w:val="26"/>
          <w:lang w:eastAsia="en-US"/>
        </w:rPr>
        <w:t xml:space="preserve"> </w:t>
      </w:r>
      <w:r w:rsidRPr="00B43D4B">
        <w:rPr>
          <w:caps/>
          <w:sz w:val="26"/>
          <w:szCs w:val="26"/>
          <w:lang w:val="en-US" w:eastAsia="en-US"/>
        </w:rPr>
        <w:t>III</w:t>
      </w:r>
    </w:p>
    <w:p w:rsidR="000D4E83" w:rsidRPr="00B43D4B" w:rsidRDefault="000D4E83" w:rsidP="000D4E83">
      <w:pPr>
        <w:autoSpaceDE w:val="0"/>
        <w:autoSpaceDN w:val="0"/>
        <w:adjustRightInd w:val="0"/>
        <w:jc w:val="center"/>
        <w:outlineLvl w:val="1"/>
        <w:rPr>
          <w:b/>
          <w:caps/>
          <w:sz w:val="26"/>
          <w:szCs w:val="26"/>
          <w:lang w:eastAsia="en-US"/>
        </w:rPr>
      </w:pPr>
      <w:r w:rsidRPr="00B43D4B">
        <w:rPr>
          <w:b/>
          <w:caps/>
          <w:sz w:val="26"/>
          <w:szCs w:val="26"/>
          <w:lang w:eastAsia="en-US"/>
        </w:rPr>
        <w:t>С</w:t>
      </w:r>
      <w:r w:rsidRPr="00B43D4B">
        <w:rPr>
          <w:b/>
          <w:sz w:val="26"/>
          <w:szCs w:val="26"/>
          <w:lang w:eastAsia="en-US"/>
        </w:rPr>
        <w:t>остав, последовательность и сроки выполнения</w:t>
      </w:r>
    </w:p>
    <w:p w:rsidR="000D4E83" w:rsidRPr="00B43D4B" w:rsidRDefault="000D4E83" w:rsidP="000D4E83">
      <w:pPr>
        <w:autoSpaceDE w:val="0"/>
        <w:autoSpaceDN w:val="0"/>
        <w:adjustRightInd w:val="0"/>
        <w:jc w:val="center"/>
        <w:outlineLvl w:val="1"/>
        <w:rPr>
          <w:b/>
          <w:caps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>административных процедур (действий), требования к порядку</w:t>
      </w:r>
    </w:p>
    <w:p w:rsidR="000D4E83" w:rsidRPr="00B43D4B" w:rsidRDefault="000D4E83" w:rsidP="000D4E83">
      <w:pPr>
        <w:autoSpaceDE w:val="0"/>
        <w:autoSpaceDN w:val="0"/>
        <w:adjustRightInd w:val="0"/>
        <w:jc w:val="center"/>
        <w:outlineLvl w:val="1"/>
        <w:rPr>
          <w:b/>
          <w:caps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>их выполнения, в том числе особенности выполнения</w:t>
      </w:r>
    </w:p>
    <w:p w:rsidR="000D4E83" w:rsidRPr="00B43D4B" w:rsidRDefault="000D4E83" w:rsidP="000D4E83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>административных процедур (действий) в электронной форме</w:t>
      </w:r>
    </w:p>
    <w:p w:rsidR="00BA1CDC" w:rsidRPr="00B43D4B" w:rsidRDefault="00BA1CDC" w:rsidP="000D4E83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en-US"/>
        </w:rPr>
      </w:pP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Состав административных процедур в рамках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>предоставления государственной услуги</w:t>
      </w:r>
    </w:p>
    <w:p w:rsidR="00042F82" w:rsidRPr="00B43D4B" w:rsidRDefault="00042F82" w:rsidP="00042F8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D4E83" w:rsidRPr="00B43D4B" w:rsidRDefault="000D4E83" w:rsidP="000D4E8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3</w:t>
      </w:r>
      <w:r w:rsidR="00D20795" w:rsidRPr="00B43D4B">
        <w:rPr>
          <w:sz w:val="26"/>
          <w:szCs w:val="26"/>
        </w:rPr>
        <w:t>9</w:t>
      </w:r>
      <w:r w:rsidRPr="00B43D4B">
        <w:rPr>
          <w:sz w:val="26"/>
          <w:szCs w:val="26"/>
        </w:rPr>
        <w:t>. При предоставлении государственной услуги осуществляются следующие административные процедуры: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прием и регистрация заявления-анкеты (далее - заявление);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рассмотрение заявления и представленных документов и принятие решения по результатам его рассмотрения.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Структура и взаимосвязь административных процедур, выполняемых при предоставлении государственной услуги, приведены в блок-схеме согласно Приложению 2 к административному регламенту.</w:t>
      </w:r>
    </w:p>
    <w:p w:rsidR="00F66984" w:rsidRPr="00B43D4B" w:rsidRDefault="00F66984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71655" w:rsidRPr="00B43D4B" w:rsidRDefault="00E135CB" w:rsidP="00F6698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Прием и регистрация заявления</w:t>
      </w:r>
    </w:p>
    <w:p w:rsidR="00F66984" w:rsidRPr="00B43D4B" w:rsidRDefault="00F66984" w:rsidP="00F6698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A71655" w:rsidRPr="00B43D4B" w:rsidRDefault="00D2079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40. </w:t>
      </w:r>
      <w:r w:rsidR="00A71655" w:rsidRPr="00B43D4B">
        <w:rPr>
          <w:sz w:val="26"/>
          <w:szCs w:val="26"/>
        </w:rPr>
        <w:t>Основанием для начала настоящей административной процедуры является поступление в Центр занятости заявления.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41. </w:t>
      </w:r>
      <w:r w:rsidR="00A71655" w:rsidRPr="00B43D4B">
        <w:rPr>
          <w:sz w:val="26"/>
          <w:szCs w:val="26"/>
        </w:rPr>
        <w:t>Заявитель подает в Центр занятости заявление одним из следующих способов: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путем личного обращения;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через организации федеральной почтовой связи;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форме электронных документов, подписанных электронной цифровой подписью.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занятости, ответственный за прием и регистрацию заявлений (далее - дел</w:t>
      </w:r>
      <w:r w:rsidR="009F1515" w:rsidRPr="00B43D4B">
        <w:rPr>
          <w:sz w:val="26"/>
          <w:szCs w:val="26"/>
        </w:rPr>
        <w:t>опроизводитель), устанавливает предмет обращения.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42. </w:t>
      </w:r>
      <w:r w:rsidR="00A71655" w:rsidRPr="00B43D4B">
        <w:rPr>
          <w:sz w:val="26"/>
          <w:szCs w:val="26"/>
        </w:rPr>
        <w:t>При необходимости должностное лицо оказывает заявителю помощь в написании заявления.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43. </w:t>
      </w:r>
      <w:r w:rsidR="00A71655" w:rsidRPr="00B43D4B">
        <w:rPr>
          <w:sz w:val="26"/>
          <w:szCs w:val="26"/>
        </w:rPr>
        <w:t>Заявление регистрируется делопроизводителем в журнале регистрации заявлений в день его поступления (получения через организации федеральной почтовой связи).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44. </w:t>
      </w:r>
      <w:r w:rsidR="00A71655" w:rsidRPr="00B43D4B">
        <w:rPr>
          <w:sz w:val="26"/>
          <w:szCs w:val="26"/>
        </w:rPr>
        <w:t>Результатом административной процедуры является прием и регистрация заявления и направление зарегистрированного заявления директору Центра занятости.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Способом фиксации результата выполнения административной процедуры является внесение записи в журнал регистрации заявлений в день его поступления.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45. </w:t>
      </w:r>
      <w:r w:rsidR="00A71655" w:rsidRPr="00B43D4B">
        <w:rPr>
          <w:sz w:val="26"/>
          <w:szCs w:val="26"/>
        </w:rPr>
        <w:t>Общий срок приема, регистрации заявления составляет не более 30 минут.</w:t>
      </w:r>
    </w:p>
    <w:p w:rsidR="00044E0E" w:rsidRPr="00B43D4B" w:rsidRDefault="00044E0E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случае если заявитель обращается в МФЦ специалист МФЦ, ответственный за прием документов:</w:t>
      </w:r>
    </w:p>
    <w:p w:rsidR="009F1515" w:rsidRPr="00B43D4B" w:rsidRDefault="00044E0E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принимает заявление, проверяет правильность написания заявления</w:t>
      </w:r>
      <w:r w:rsidR="009F1515" w:rsidRPr="00B43D4B">
        <w:rPr>
          <w:sz w:val="26"/>
          <w:szCs w:val="26"/>
        </w:rPr>
        <w:t>.</w:t>
      </w:r>
    </w:p>
    <w:p w:rsidR="00044E0E" w:rsidRPr="00B43D4B" w:rsidRDefault="00044E0E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специалист МФЦ в установленном порядке передает информацию о заявлении в Центр занятости.</w:t>
      </w:r>
    </w:p>
    <w:p w:rsidR="00044E0E" w:rsidRPr="00B43D4B" w:rsidRDefault="00B055C6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46. </w:t>
      </w:r>
      <w:r w:rsidR="00044E0E" w:rsidRPr="00B43D4B">
        <w:rPr>
          <w:sz w:val="26"/>
          <w:szCs w:val="26"/>
        </w:rPr>
        <w:t>Для подачи заявления о предоставлении государственной услуги в электронной форме заявитель осуществляет вход на Региональный портал под своей учетной записью.</w:t>
      </w:r>
    </w:p>
    <w:p w:rsidR="00044E0E" w:rsidRPr="00B43D4B" w:rsidRDefault="00044E0E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Заявитель открывают форму заявления по услуге «Информирование о положении на рынке труда в Ненецком автономном округе».</w:t>
      </w:r>
    </w:p>
    <w:p w:rsidR="00044E0E" w:rsidRPr="00B43D4B" w:rsidRDefault="00044E0E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Заявитель заполняет заявление и отправляет его в Центр занятости.</w:t>
      </w:r>
    </w:p>
    <w:p w:rsidR="00F66984" w:rsidRPr="00B43D4B" w:rsidRDefault="00F66984" w:rsidP="00044E0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71655" w:rsidRPr="00B43D4B" w:rsidRDefault="00A71655" w:rsidP="00F6698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Рассмотрение заявления и представленных документов и принятие решения </w:t>
      </w:r>
      <w:r w:rsidR="007A2737" w:rsidRPr="00B43D4B">
        <w:rPr>
          <w:b/>
          <w:sz w:val="26"/>
          <w:szCs w:val="26"/>
        </w:rPr>
        <w:t>по результатам его рассмотрения</w:t>
      </w:r>
    </w:p>
    <w:p w:rsidR="00F66984" w:rsidRPr="00B43D4B" w:rsidRDefault="00F66984" w:rsidP="00F6698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A71655" w:rsidRPr="00B43D4B" w:rsidRDefault="00D2079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4</w:t>
      </w:r>
      <w:r w:rsidR="00B055C6" w:rsidRPr="00B43D4B">
        <w:rPr>
          <w:sz w:val="26"/>
          <w:szCs w:val="26"/>
        </w:rPr>
        <w:t>7</w:t>
      </w:r>
      <w:r w:rsidRPr="00B43D4B">
        <w:rPr>
          <w:sz w:val="26"/>
          <w:szCs w:val="26"/>
        </w:rPr>
        <w:t>. </w:t>
      </w:r>
      <w:r w:rsidR="00A71655" w:rsidRPr="00B43D4B">
        <w:rPr>
          <w:sz w:val="26"/>
          <w:szCs w:val="26"/>
        </w:rPr>
        <w:t>Основанием для начала настоящей административной процедуры является регистрация заявления в журнале регистрации заявлений и его поступление на рассмотрение директору Центра занятости.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Директор Центра занятости направляет заявление с резолюцией ответственному сотруднику Центра занятости.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48. </w:t>
      </w:r>
      <w:r w:rsidR="00A71655" w:rsidRPr="00B43D4B">
        <w:rPr>
          <w:sz w:val="26"/>
          <w:szCs w:val="26"/>
        </w:rPr>
        <w:t>При получении заявления сотрудник Центра занятости устанавливает предмет заявления.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рассматривает письменное обращение заявителя, определяет информацию о положении на рынке труда, необходимую для подготовки ответа.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осуществляет подготовку ответа в доступной для восприятия форме, содержание которой максимально полно отражает объем запрашиваемой информации о положении на рынке труда по форме согласно приложению 3 к настоящему Административному регламенту.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при подготовке ответа на письменное обращение заявителя использует макеты раздаточных материалов (например, брошюр, буклетов и иные материалы), публикаций в виде печатных (текстовых, табличных) материалов, иллюстрации и диаграммы к информации о положении на рынке труда, правах и гарантиях в области занятости населения и защиты от безработицы, другие материалы, находящиеся в распоряжении сотрудника Центра занятости.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в установленном порядке подписывает и направляет ответ заявителю в соответствии с реквизитами почтового или электронного адресов, указанных в письменном обращении заявителя.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49. </w:t>
      </w:r>
      <w:r w:rsidR="00A71655" w:rsidRPr="00B43D4B">
        <w:rPr>
          <w:sz w:val="26"/>
          <w:szCs w:val="26"/>
        </w:rPr>
        <w:t>Результатом административной процедуры является подготовка письма заявителю, содержащему запрашиваемую информацию, и направление письма заявителю.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Предоставление заявителю информации при личном обращении.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Основанием для начала предоставления государственной услуги является личное обращение заявителя в Центр занятости.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занятости, осуществляющий предоставление государственной услуги, уточняет у заявителя характер информации, за которой он обратился.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информирует заявителя о положении на рынке труда.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предлагает заявителю выбрать форму ознакомления с информацией о положении на рынке труда: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устной форме;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письменной форме (на бумажном носителе (информационные стенды, брошюры, буклеты и иные материалы));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электронной форме (информационный киоск, содержащий информацию о положении на рынке труда, информационно-поисковая система, позволяющая получить информацию в режиме «вопрос-ответ», или направление запрашиваемой информации по электронному адресу заявителя).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уточняет у заявителя результаты выбора формы ознакомления с информацией о положении на рынке труда.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Сотрудник Центра занятости предоставляет возможность ознакомиться с информацией о положении на рынке труда в соответствии с выбранной заявителем </w:t>
      </w:r>
      <w:r w:rsidRPr="00B43D4B">
        <w:rPr>
          <w:sz w:val="26"/>
          <w:szCs w:val="26"/>
        </w:rPr>
        <w:lastRenderedPageBreak/>
        <w:t>формой ознакомления с информацией.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предоставляет заявителю информацию о положении на рынке труда.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выясняет у заявителя степень удовлетворенности полнотой полученной информации в соответствии с выбранной заявителем формой ознакомления с информацией о положении на рынке труда.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Сотрудник Центра занятости отвечает на вопросы заявителя в выбранной заявителем форме доступа к информации.</w:t>
      </w:r>
    </w:p>
    <w:p w:rsidR="00A71655" w:rsidRPr="00B43D4B" w:rsidRDefault="00A71655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Максимально допустимое время ответа сотрудника на вопросы заявителя не должно превышать 10 минут.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50. </w:t>
      </w:r>
      <w:r w:rsidR="00A71655" w:rsidRPr="00B43D4B">
        <w:rPr>
          <w:sz w:val="26"/>
          <w:szCs w:val="26"/>
        </w:rPr>
        <w:t>Сотрудник Центра занятости в устной, письменной или электронной форме информирует заявителя о возможности неоднократного получения государственной услуги и о сроках обновления информации о положении на рынке труда.</w:t>
      </w:r>
    </w:p>
    <w:p w:rsidR="00A71655" w:rsidRPr="00B43D4B" w:rsidRDefault="00B055C6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51. </w:t>
      </w:r>
      <w:r w:rsidR="00A71655" w:rsidRPr="00B43D4B">
        <w:rPr>
          <w:sz w:val="26"/>
          <w:szCs w:val="26"/>
        </w:rPr>
        <w:t>Результатом административной процедуры является информирование заявителя о запрашиваемой информации.</w:t>
      </w:r>
    </w:p>
    <w:p w:rsidR="00BA1CDC" w:rsidRPr="00B43D4B" w:rsidRDefault="00BA1CDC" w:rsidP="00A7165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A1CDC" w:rsidRPr="00B43D4B" w:rsidRDefault="00BA1CDC" w:rsidP="00BA1CD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Исправление технических ошибок </w:t>
      </w:r>
    </w:p>
    <w:p w:rsidR="00BA1CDC" w:rsidRPr="00B43D4B" w:rsidRDefault="00BA1CD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66984" w:rsidRPr="00B43D4B" w:rsidRDefault="00B055C6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</w:t>
      </w:r>
      <w:r w:rsidR="00F66984" w:rsidRPr="00B43D4B">
        <w:rPr>
          <w:rFonts w:eastAsiaTheme="minorHAnsi"/>
          <w:sz w:val="26"/>
          <w:szCs w:val="26"/>
          <w:lang w:eastAsia="en-US"/>
        </w:rPr>
        <w:t>2. В случае выявления заявителем в полученных документах опечаток и (или) ошибок заявитель представляет в Центр занятости заявление об исправлении таких опечаток и (или) ошибок.</w:t>
      </w:r>
    </w:p>
    <w:p w:rsidR="00F66984" w:rsidRPr="00B43D4B" w:rsidRDefault="00B055C6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53. </w:t>
      </w:r>
      <w:r w:rsidR="00F66984" w:rsidRPr="00B43D4B">
        <w:rPr>
          <w:rFonts w:eastAsiaTheme="minorHAnsi"/>
          <w:sz w:val="26"/>
          <w:szCs w:val="26"/>
          <w:lang w:eastAsia="en-US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F66984" w:rsidRPr="00B43D4B" w:rsidRDefault="00B055C6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54. </w:t>
      </w:r>
      <w:r w:rsidR="00F66984" w:rsidRPr="00B43D4B">
        <w:rPr>
          <w:rFonts w:eastAsiaTheme="minorHAnsi"/>
          <w:sz w:val="26"/>
          <w:szCs w:val="26"/>
          <w:lang w:eastAsia="en-US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BA1CDC" w:rsidRPr="00B43D4B" w:rsidRDefault="00BA1CDC" w:rsidP="00BA1CDC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6"/>
          <w:szCs w:val="26"/>
          <w:lang w:eastAsia="en-US"/>
        </w:rPr>
      </w:pP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B43D4B">
        <w:rPr>
          <w:rFonts w:eastAsiaTheme="minorHAnsi"/>
          <w:b/>
          <w:sz w:val="26"/>
          <w:szCs w:val="26"/>
          <w:lang w:eastAsia="en-US"/>
        </w:rPr>
        <w:t>Взаимодействие Учреждения с органами, участвующими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B43D4B">
        <w:rPr>
          <w:rFonts w:eastAsiaTheme="minorHAnsi"/>
          <w:b/>
          <w:sz w:val="26"/>
          <w:szCs w:val="26"/>
          <w:lang w:eastAsia="en-US"/>
        </w:rPr>
        <w:t>в предоставлении государственных услуг,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B43D4B">
        <w:rPr>
          <w:rFonts w:eastAsiaTheme="minorHAnsi"/>
          <w:b/>
          <w:sz w:val="26"/>
          <w:szCs w:val="26"/>
          <w:lang w:eastAsia="en-US"/>
        </w:rPr>
        <w:t>формирование и направление межведомственных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B43D4B">
        <w:rPr>
          <w:rFonts w:eastAsiaTheme="minorHAnsi"/>
          <w:b/>
          <w:sz w:val="26"/>
          <w:szCs w:val="26"/>
          <w:lang w:eastAsia="en-US"/>
        </w:rPr>
        <w:t>запросов в указанные органы, участвующие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B43D4B">
        <w:rPr>
          <w:rFonts w:eastAsiaTheme="minorHAnsi"/>
          <w:b/>
          <w:sz w:val="26"/>
          <w:szCs w:val="26"/>
          <w:lang w:eastAsia="en-US"/>
        </w:rPr>
        <w:t>в предоставлении государственных услуг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55.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F66984" w:rsidRPr="00B43D4B" w:rsidRDefault="00F66984" w:rsidP="00F669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56. В рамках предоставления государственной услуги межведомственное информационное взаимодействие не осуществляется.</w:t>
      </w:r>
    </w:p>
    <w:p w:rsidR="00AF7E5C" w:rsidRPr="00B43D4B" w:rsidRDefault="00AF7E5C" w:rsidP="0095421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12A67" w:rsidRPr="00B43D4B" w:rsidRDefault="00312A67" w:rsidP="001730AD">
      <w:pPr>
        <w:widowControl w:val="0"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1730AD" w:rsidRPr="00B43D4B" w:rsidRDefault="001730AD" w:rsidP="001730AD">
      <w:pPr>
        <w:widowControl w:val="0"/>
        <w:autoSpaceDE w:val="0"/>
        <w:autoSpaceDN w:val="0"/>
        <w:adjustRightInd w:val="0"/>
        <w:jc w:val="center"/>
        <w:outlineLvl w:val="0"/>
        <w:rPr>
          <w:caps/>
          <w:sz w:val="26"/>
          <w:szCs w:val="26"/>
          <w:lang w:eastAsia="en-US"/>
        </w:rPr>
      </w:pPr>
      <w:r w:rsidRPr="00B43D4B">
        <w:rPr>
          <w:sz w:val="26"/>
          <w:szCs w:val="26"/>
        </w:rPr>
        <w:t>Раздел</w:t>
      </w:r>
      <w:r w:rsidRPr="00B43D4B">
        <w:rPr>
          <w:caps/>
          <w:sz w:val="26"/>
          <w:szCs w:val="26"/>
          <w:lang w:eastAsia="en-US"/>
        </w:rPr>
        <w:t xml:space="preserve"> IV</w:t>
      </w:r>
    </w:p>
    <w:p w:rsidR="001730AD" w:rsidRPr="00B43D4B" w:rsidRDefault="001730AD" w:rsidP="001730AD">
      <w:pPr>
        <w:widowControl w:val="0"/>
        <w:autoSpaceDE w:val="0"/>
        <w:autoSpaceDN w:val="0"/>
        <w:adjustRightInd w:val="0"/>
        <w:jc w:val="center"/>
        <w:outlineLvl w:val="0"/>
        <w:rPr>
          <w:b/>
          <w:caps/>
          <w:sz w:val="26"/>
          <w:szCs w:val="26"/>
          <w:lang w:eastAsia="en-US"/>
        </w:rPr>
      </w:pPr>
    </w:p>
    <w:p w:rsidR="00BA1CDC" w:rsidRPr="00B43D4B" w:rsidRDefault="00BA1CDC" w:rsidP="00BA1CD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Формы контроля за исполнением </w:t>
      </w:r>
    </w:p>
    <w:p w:rsidR="00BA1CDC" w:rsidRPr="00B43D4B" w:rsidRDefault="00BA1CDC" w:rsidP="00BA1CD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>административного регламента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Порядок осуществления текущего контроля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lastRenderedPageBreak/>
        <w:t xml:space="preserve">за соблюдением и исполнением ответственными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должностными лицами положений Административного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регламента и иных нормативных правовых актов,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 xml:space="preserve">устанавливающих требования к предоставлению </w:t>
      </w:r>
    </w:p>
    <w:p w:rsidR="00BA1CDC" w:rsidRPr="00B43D4B" w:rsidRDefault="00BA1CDC" w:rsidP="00BA1CD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B43D4B">
        <w:rPr>
          <w:rFonts w:eastAsia="Calibri"/>
          <w:b/>
          <w:sz w:val="26"/>
          <w:szCs w:val="26"/>
          <w:lang w:eastAsia="en-US"/>
        </w:rPr>
        <w:t>государственной услуги, а также принятием ими решений</w:t>
      </w:r>
    </w:p>
    <w:p w:rsidR="00BA1CDC" w:rsidRPr="00B43D4B" w:rsidRDefault="00BA1C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57. Контроль за соблюдением Административного регламента специалистами Центра занятости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58. Текущий контроль за соблюдением Административного регламента осуществляется: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руководителем Департамента в отношении директора Центра занятости;</w:t>
      </w:r>
    </w:p>
    <w:p w:rsidR="00F66984" w:rsidRPr="00B43D4B" w:rsidRDefault="00F66984" w:rsidP="00F66984">
      <w:pPr>
        <w:widowControl w:val="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ab/>
        <w:t>директором Центра занятости в отношении начальника отдела содействия занятости;</w:t>
      </w:r>
    </w:p>
    <w:p w:rsidR="00F66984" w:rsidRPr="00B43D4B" w:rsidRDefault="00F66984" w:rsidP="00F66984">
      <w:pPr>
        <w:widowControl w:val="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ab/>
        <w:t>начальником отдела содействия занятости – в отношении ответственных исполнителей.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Порядок и периодичность осуществления плановых 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и внеплановых проверок полноты и качества 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предоставления государственной услуги, 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в том числе порядок и формы контроля за полнотой 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и качеством предоставления государственной услуги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59.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60. Плановые проверки проводятся по решению руководителя Департамента в отношении специалистов 1 раз в полгода.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61. Ежегодный план проверок устанавливается руководителем Департамента.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62. Внеплановые проверки проводятся по решению руководителя Департамента в отношении специалистов Центра занятости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63.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Центра занятости, принятые или осуществленные в ходе предоставления государственной услуги.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64. Проверку проводят гражданские служащие Департамента, указанные в распорядительном акте.</w:t>
      </w:r>
      <w:r w:rsidRPr="00B43D4B">
        <w:rPr>
          <w:sz w:val="26"/>
          <w:szCs w:val="26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65. Результаты проверки оформляются в форме акта, отражающим обстоятельства, послужившие основанием проверки, объект проверки, сведения о специалисте Центра занятости, ответственном за предоставление государственной услуги, наличие (отсутствие) в действиях специалиста Центра занятости, </w:t>
      </w:r>
      <w:r w:rsidRPr="00B43D4B">
        <w:rPr>
          <w:sz w:val="26"/>
          <w:szCs w:val="26"/>
        </w:rPr>
        <w:lastRenderedPageBreak/>
        <w:t>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Ответственность специалистов Учреждения за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решения и действия (бездействие), принимаемые</w:t>
      </w:r>
    </w:p>
    <w:p w:rsidR="00F66984" w:rsidRPr="00B43D4B" w:rsidRDefault="00F66984" w:rsidP="00F66984">
      <w:pPr>
        <w:tabs>
          <w:tab w:val="left" w:pos="2355"/>
        </w:tabs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(осуществляемые) ими в ходе предоставления</w:t>
      </w:r>
    </w:p>
    <w:p w:rsidR="00F66984" w:rsidRPr="00B43D4B" w:rsidRDefault="00F66984" w:rsidP="00F66984">
      <w:pPr>
        <w:tabs>
          <w:tab w:val="left" w:pos="2355"/>
        </w:tabs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государственной услуги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66. Начальник отдела содействия занятости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67. Ответственный исполнитель несет персональную ответственность:</w:t>
      </w:r>
    </w:p>
    <w:p w:rsidR="00F66984" w:rsidRPr="00B43D4B" w:rsidRDefault="00F66984" w:rsidP="00F66984">
      <w:pPr>
        <w:ind w:firstLine="709"/>
        <w:contextualSpacing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</w:rPr>
        <w:t>1) </w:t>
      </w:r>
      <w:r w:rsidRPr="00B43D4B">
        <w:rPr>
          <w:sz w:val="26"/>
          <w:szCs w:val="26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F66984" w:rsidRPr="00B43D4B" w:rsidRDefault="00F66984" w:rsidP="00F6698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>2) 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F66984" w:rsidRPr="00B43D4B" w:rsidRDefault="00F66984" w:rsidP="00F6698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Требования к порядку и формам контроля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за предоставлением государственной услуги,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в том числе со стороны граждан,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их объединений и организаций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68.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Центра занятости,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F66984" w:rsidRPr="00B43D4B" w:rsidRDefault="00F66984" w:rsidP="00F66984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>69.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sz w:val="26"/>
          <w:szCs w:val="26"/>
          <w:lang w:eastAsia="en-US"/>
        </w:rPr>
      </w:pP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sz w:val="26"/>
          <w:szCs w:val="26"/>
          <w:lang w:eastAsia="en-US"/>
        </w:rPr>
      </w:pP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sz w:val="26"/>
          <w:szCs w:val="26"/>
          <w:lang w:eastAsia="en-US"/>
        </w:rPr>
      </w:pPr>
      <w:r w:rsidRPr="00B43D4B">
        <w:rPr>
          <w:sz w:val="26"/>
          <w:szCs w:val="26"/>
          <w:lang w:eastAsia="en-US"/>
        </w:rPr>
        <w:t xml:space="preserve">Раздел </w:t>
      </w:r>
      <w:r w:rsidRPr="00B43D4B">
        <w:rPr>
          <w:sz w:val="26"/>
          <w:szCs w:val="26"/>
          <w:lang w:val="en-US" w:eastAsia="en-US"/>
        </w:rPr>
        <w:t>V</w:t>
      </w: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 xml:space="preserve">Досудебный (внесудебный) порядок обжалования </w:t>
      </w: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 xml:space="preserve">решений и действий (бездействия) Учреждения, а также </w:t>
      </w:r>
    </w:p>
    <w:p w:rsidR="00F66984" w:rsidRPr="00B43D4B" w:rsidRDefault="00F66984" w:rsidP="00F66984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>его должностных лиц, государственных служащих</w:t>
      </w: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 xml:space="preserve">Информация для заявителя о его праве на досудебное </w:t>
      </w: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 xml:space="preserve">(внесудебное) обжалование действий (бездействия) и </w:t>
      </w: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t xml:space="preserve">решений, принятых (осуществляемых) </w:t>
      </w: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  <w:r w:rsidRPr="00B43D4B">
        <w:rPr>
          <w:b/>
          <w:sz w:val="26"/>
          <w:szCs w:val="26"/>
          <w:lang w:eastAsia="en-US"/>
        </w:rPr>
        <w:lastRenderedPageBreak/>
        <w:t>в ходе предоставления государственной услуги</w:t>
      </w:r>
    </w:p>
    <w:p w:rsidR="00F66984" w:rsidRPr="00B43D4B" w:rsidRDefault="00F66984" w:rsidP="00F66984">
      <w:pPr>
        <w:jc w:val="center"/>
        <w:rPr>
          <w:b/>
          <w:sz w:val="26"/>
          <w:szCs w:val="26"/>
          <w:lang w:eastAsia="en-US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70.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71. Основанием для начала процедуры досудебного (внесудебного) обжалования является подача заявителем жалобы в соответствии с частью 5 статьи</w:t>
      </w:r>
      <w:r w:rsidR="00056840" w:rsidRPr="00B43D4B">
        <w:rPr>
          <w:sz w:val="26"/>
          <w:szCs w:val="26"/>
        </w:rPr>
        <w:t xml:space="preserve"> 11.2 Федерального закона от 27.07.</w:t>
      </w:r>
      <w:r w:rsidRPr="00B43D4B">
        <w:rPr>
          <w:sz w:val="26"/>
          <w:szCs w:val="26"/>
        </w:rPr>
        <w:t>2010 № 210-ФЗ «Об организации предоставления государственных и муниципальных услуг».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Предмет жалобы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72. Предметом досудебного (внесудебного) обжалования являются решение, действие (бездействие) Центра занятости, сотрудников Центра занятости, ответственных за предоставление государственной услуги, в том числе: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нарушение срока регистрации заявления заявителя о предоставлении государственной услуги;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нарушение срока предоставления государственной услуги;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7) отказ сотрудников Центра занятости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F66984" w:rsidRPr="00B43D4B" w:rsidRDefault="00F66984" w:rsidP="00F66984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Органы государственной власти и уполномоченные </w:t>
      </w:r>
      <w:r w:rsidRPr="00B43D4B">
        <w:rPr>
          <w:b/>
          <w:sz w:val="26"/>
          <w:szCs w:val="26"/>
        </w:rPr>
        <w:br/>
        <w:t>на рассмотрение жалобы должностные лица,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которым может быть направлена жалоба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заявителя в досудебном (внесудебном) порядке</w:t>
      </w:r>
    </w:p>
    <w:p w:rsidR="00F66984" w:rsidRPr="00B43D4B" w:rsidRDefault="00F66984" w:rsidP="00F66984">
      <w:pPr>
        <w:tabs>
          <w:tab w:val="left" w:pos="2997"/>
        </w:tabs>
        <w:ind w:left="72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ab/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73. Заявители могут обратиться в досудебном (внесудебном) порядке с жалобой к:</w:t>
      </w:r>
    </w:p>
    <w:p w:rsidR="00F66984" w:rsidRPr="00B43D4B" w:rsidRDefault="00F66984" w:rsidP="00F66984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руководителю Департамента на решения и действия (бездействие)</w:t>
      </w:r>
      <w:r w:rsidRPr="00B43D4B">
        <w:rPr>
          <w:color w:val="0000FF"/>
          <w:sz w:val="26"/>
          <w:szCs w:val="26"/>
        </w:rPr>
        <w:t>:</w:t>
      </w:r>
    </w:p>
    <w:p w:rsidR="00F66984" w:rsidRPr="00B43D4B" w:rsidRDefault="00F66984" w:rsidP="00F66984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должностных лиц и специалистов Центра занятости, участвующих в предоставлении государственной услуги;</w:t>
      </w:r>
    </w:p>
    <w:p w:rsidR="00F66984" w:rsidRPr="00B43D4B" w:rsidRDefault="00F66984" w:rsidP="00F66984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F66984" w:rsidRPr="00B43D4B" w:rsidRDefault="00F66984" w:rsidP="00F66984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Порядок подачи жалобы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74. Жалоба подается в письменной форме на бумажном носителе или в электронной форме.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75. В письменной форме на бумажном носителе жалоба может быть направлена по почте, а также принята лично от заявителя в Центре занятости по месту предоставления государственной услуги, в том числе в ходе личного приема.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Время приема жалоб должно совпадать со временем предоставления государственной услуги.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Центром занятости.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76. В электронном виде жалоба может быть подана заявителем посредством: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официального сайта Департамента в сети «Интернет»;</w:t>
      </w:r>
    </w:p>
    <w:p w:rsidR="00F66984" w:rsidRPr="00B43D4B" w:rsidRDefault="00F66984" w:rsidP="00F6698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B43D4B">
        <w:rPr>
          <w:color w:val="000000"/>
          <w:sz w:val="26"/>
          <w:szCs w:val="26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color w:val="000000"/>
          <w:sz w:val="26"/>
          <w:szCs w:val="26"/>
        </w:rPr>
        <w:t>3) Регионального портала.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77.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 с 8 часов 30 минут до 17 часов 30 минут, перерыв с 12 часов 30 минут  до 13 часов 30 минут, по адресу: г. Нарьян-Мар, ул. Смидовича, д. 20, каб. 17 или по факсу: (81853) 4-17-00.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78.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1) оформленная в соответствии с законодательством Российской Федерации доверенность;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79. При подаче жалобы в электронном виде документы, указанные в пункте 78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0</w:t>
      </w:r>
      <w:r w:rsidRPr="00B43D4B">
        <w:rPr>
          <w:sz w:val="26"/>
          <w:szCs w:val="26"/>
        </w:rPr>
        <w:t>. Жалоба должна содержать: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наименование Центра занятости, структурного подразделения Центра занятости,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сведения об обжалуемых решениях, действиях (бездействии) Центра занятости, сотрудников Центра занятости;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4) доводы, на основании которых заявитель не согласен с решением, действием (бездействием) Центра занятости, сотрудника Центра занятости.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1</w:t>
      </w:r>
      <w:r w:rsidRPr="00B43D4B">
        <w:rPr>
          <w:sz w:val="26"/>
          <w:szCs w:val="26"/>
        </w:rPr>
        <w:t>. Жалоба, не соответствующая требованиям, предусмотренным пунктом 98 настоящего Административного регламента, рассматривается в порядке, предусмотренном Федеральным законом от 02.05 2006 № 59-ФЗ «О порядке рассмотрения обращений граждан Российской Федерации».</w:t>
      </w:r>
    </w:p>
    <w:p w:rsidR="00F66984" w:rsidRPr="00B43D4B" w:rsidRDefault="00F66984" w:rsidP="00F66984">
      <w:pPr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Порядок рассмотрения жалобы</w:t>
      </w:r>
    </w:p>
    <w:p w:rsidR="00F66984" w:rsidRPr="00B43D4B" w:rsidRDefault="00F66984" w:rsidP="00F66984">
      <w:pPr>
        <w:widowControl w:val="0"/>
        <w:tabs>
          <w:tab w:val="left" w:pos="2763"/>
        </w:tabs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ab/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2</w:t>
      </w:r>
      <w:r w:rsidRPr="00B43D4B">
        <w:rPr>
          <w:sz w:val="26"/>
          <w:szCs w:val="26"/>
        </w:rPr>
        <w:t>. Поступившая жалоба заявителя подлежит регистрации установленном порядке не позднее следующего рабочего дня со дня ее поступления и занесению в реестр жалоб, поданных на решения и действия (бездействие), совершенные при предоставлении государственной услуги и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3</w:t>
      </w:r>
      <w:r w:rsidRPr="00B43D4B">
        <w:rPr>
          <w:sz w:val="26"/>
          <w:szCs w:val="26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4</w:t>
      </w:r>
      <w:r w:rsidRPr="00B43D4B">
        <w:rPr>
          <w:sz w:val="26"/>
          <w:szCs w:val="26"/>
        </w:rPr>
        <w:t>. При рассмотрении жалобы по существу должностным лицом Департамента: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при необходимости назначается проверка.</w:t>
      </w:r>
    </w:p>
    <w:p w:rsidR="00F66984" w:rsidRPr="00B43D4B" w:rsidRDefault="00F66984" w:rsidP="00F66984">
      <w:pPr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Сроки рассмотрения жалобы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5</w:t>
      </w:r>
      <w:r w:rsidRPr="00B43D4B">
        <w:rPr>
          <w:sz w:val="26"/>
          <w:szCs w:val="26"/>
        </w:rPr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6</w:t>
      </w:r>
      <w:r w:rsidRPr="00B43D4B">
        <w:rPr>
          <w:sz w:val="26"/>
          <w:szCs w:val="26"/>
        </w:rPr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Перечень оснований для приостановления рассмотрения</w:t>
      </w:r>
    </w:p>
    <w:p w:rsidR="00F66984" w:rsidRPr="00B43D4B" w:rsidRDefault="00F66984" w:rsidP="00F66984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жалобы в случае, если возможность приостановления</w:t>
      </w:r>
    </w:p>
    <w:p w:rsidR="00F66984" w:rsidRPr="00B43D4B" w:rsidRDefault="00F66984" w:rsidP="00F66984">
      <w:pPr>
        <w:tabs>
          <w:tab w:val="left" w:pos="993"/>
        </w:tabs>
        <w:ind w:right="-1"/>
        <w:jc w:val="center"/>
        <w:rPr>
          <w:sz w:val="26"/>
          <w:szCs w:val="26"/>
        </w:rPr>
      </w:pPr>
      <w:r w:rsidRPr="00B43D4B">
        <w:rPr>
          <w:b/>
          <w:sz w:val="26"/>
          <w:szCs w:val="26"/>
        </w:rPr>
        <w:t>предусмотрена законодательством Российской Федерации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7</w:t>
      </w:r>
      <w:r w:rsidRPr="00B43D4B">
        <w:rPr>
          <w:sz w:val="26"/>
          <w:szCs w:val="26"/>
        </w:rPr>
        <w:t>. Основания для приостановления рассмотрения жалобы отсутствуют.</w:t>
      </w:r>
    </w:p>
    <w:p w:rsidR="00F66984" w:rsidRPr="00B43D4B" w:rsidRDefault="00F66984" w:rsidP="00F669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Результат рассмотрения жалобы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</w:t>
      </w:r>
      <w:r w:rsidR="001B7FBC" w:rsidRPr="00B43D4B">
        <w:rPr>
          <w:sz w:val="26"/>
          <w:szCs w:val="26"/>
        </w:rPr>
        <w:t>8</w:t>
      </w:r>
      <w:r w:rsidRPr="00B43D4B">
        <w:rPr>
          <w:sz w:val="26"/>
          <w:szCs w:val="26"/>
        </w:rPr>
        <w:t>. 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F66984" w:rsidRPr="00B43D4B" w:rsidRDefault="001B7FBC" w:rsidP="00F66984">
      <w:pPr>
        <w:ind w:firstLine="708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89. </w:t>
      </w:r>
      <w:r w:rsidR="00F66984" w:rsidRPr="00B43D4B">
        <w:rPr>
          <w:sz w:val="26"/>
          <w:szCs w:val="26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90. В удовлетворении жалобы отказывается в следующих случаях: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91. На жалобу заявителя не дается ответ в случаях: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 если текст жалобы, а также почтовый адрес заявителя не поддаются прочтению.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 xml:space="preserve">92.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должностное лицо, рассматривающее жалобу, вправе </w:t>
      </w:r>
      <w:r w:rsidRPr="00B43D4B">
        <w:rPr>
          <w:sz w:val="26"/>
          <w:szCs w:val="26"/>
        </w:rPr>
        <w:lastRenderedPageBreak/>
        <w:t>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93.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83 - 85 настоящего Административного регламента.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94.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рассматривающий жалобу, в течение  трех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95. В случаях, указанных в пункте 94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F66984" w:rsidRPr="00B43D4B" w:rsidRDefault="00F66984" w:rsidP="00F669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Порядок информирования заявителя 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о результатах рассмотрения жалобы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96.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97. В ответе по результатам рассмотрения жалобы указываются: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1) 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2) сведения об обжалуемом решении, действии (бездействии) Центра занятости, предоставляющего государственные услуги, его должностных лиц и специалистов;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3) наименование государственной услуги, нарушение порядка предоставления которой обжалуется;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4) основания для принятия решения по жалобе;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5) принятое по жалобе решение;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7) сведения о порядке обжалования принятого по жалобе решения;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8) должность, фамилия, имя, отчество должностного лица, принявшего решение по жалобе.</w:t>
      </w:r>
    </w:p>
    <w:p w:rsidR="00F66984" w:rsidRPr="00B43D4B" w:rsidRDefault="00F66984" w:rsidP="00F66984">
      <w:pPr>
        <w:ind w:firstLine="709"/>
        <w:jc w:val="both"/>
        <w:rPr>
          <w:sz w:val="26"/>
          <w:szCs w:val="26"/>
        </w:rPr>
      </w:pP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Порядок обжалования решения по жалобе</w:t>
      </w:r>
    </w:p>
    <w:p w:rsidR="00F66984" w:rsidRPr="00B43D4B" w:rsidRDefault="00F66984" w:rsidP="00F66984">
      <w:pPr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widowControl w:val="0"/>
        <w:ind w:firstLine="720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98. Обжалование решения по жалобе осуществляется в порядке, установленном пунктами 74 - 81 настоящего Административного регламента.</w:t>
      </w:r>
    </w:p>
    <w:p w:rsidR="00F66984" w:rsidRPr="00B43D4B" w:rsidRDefault="00F66984" w:rsidP="00F66984">
      <w:pPr>
        <w:widowControl w:val="0"/>
        <w:rPr>
          <w:b/>
          <w:sz w:val="26"/>
          <w:szCs w:val="26"/>
        </w:rPr>
      </w:pPr>
    </w:p>
    <w:p w:rsidR="00F66984" w:rsidRPr="00B43D4B" w:rsidRDefault="00F66984" w:rsidP="00F66984">
      <w:pPr>
        <w:widowControl w:val="0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Право заявителя на получение информации  и документов,</w:t>
      </w:r>
    </w:p>
    <w:p w:rsidR="00F66984" w:rsidRPr="00B43D4B" w:rsidRDefault="00F66984" w:rsidP="00F66984">
      <w:pPr>
        <w:widowControl w:val="0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необходимых для обоснования  и рассмотрения жалобы</w:t>
      </w:r>
    </w:p>
    <w:p w:rsidR="00F66984" w:rsidRPr="00B43D4B" w:rsidRDefault="00F66984" w:rsidP="00F66984">
      <w:pPr>
        <w:widowControl w:val="0"/>
        <w:ind w:left="720" w:firstLine="720"/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99.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F66984" w:rsidRPr="00B43D4B" w:rsidRDefault="00F66984" w:rsidP="00F66984">
      <w:pPr>
        <w:widowControl w:val="0"/>
        <w:ind w:left="720" w:firstLine="720"/>
        <w:jc w:val="both"/>
        <w:rPr>
          <w:sz w:val="26"/>
          <w:szCs w:val="26"/>
        </w:rPr>
      </w:pPr>
    </w:p>
    <w:p w:rsidR="00F66984" w:rsidRPr="00B43D4B" w:rsidRDefault="00F66984" w:rsidP="00F66984">
      <w:pPr>
        <w:widowControl w:val="0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 xml:space="preserve">Способы информирования заявителей о порядке </w:t>
      </w:r>
    </w:p>
    <w:p w:rsidR="00F66984" w:rsidRPr="00B43D4B" w:rsidRDefault="00F66984" w:rsidP="00F66984">
      <w:pPr>
        <w:widowControl w:val="0"/>
        <w:jc w:val="center"/>
        <w:rPr>
          <w:b/>
          <w:sz w:val="26"/>
          <w:szCs w:val="26"/>
        </w:rPr>
      </w:pPr>
      <w:r w:rsidRPr="00B43D4B">
        <w:rPr>
          <w:b/>
          <w:sz w:val="26"/>
          <w:szCs w:val="26"/>
        </w:rPr>
        <w:t>подачи и рассмотрения жалобы</w:t>
      </w:r>
    </w:p>
    <w:p w:rsidR="00F66984" w:rsidRPr="00B43D4B" w:rsidRDefault="00F66984" w:rsidP="00F66984">
      <w:pPr>
        <w:widowControl w:val="0"/>
        <w:ind w:left="720" w:firstLine="720"/>
        <w:jc w:val="center"/>
        <w:rPr>
          <w:b/>
          <w:sz w:val="26"/>
          <w:szCs w:val="26"/>
        </w:rPr>
      </w:pPr>
    </w:p>
    <w:p w:rsidR="00F66984" w:rsidRPr="00B43D4B" w:rsidRDefault="00F66984" w:rsidP="00F66984">
      <w:pPr>
        <w:widowControl w:val="0"/>
        <w:ind w:firstLine="709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100. Центр занятости и Департамент обеспечивают консультирование заявителей о порядке обжалования решений, действий (бездействия) Центр занятости его сотрудников, в том числе по телефону, электронной почте, при личном приеме.</w:t>
      </w:r>
    </w:p>
    <w:p w:rsidR="007A2737" w:rsidRPr="00B43D4B" w:rsidRDefault="007A2737" w:rsidP="00C84C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A2737" w:rsidRPr="00B43D4B" w:rsidRDefault="007A2737" w:rsidP="00C84C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E4E0E" w:rsidRPr="00B43D4B" w:rsidRDefault="00C84C7D" w:rsidP="00C84C7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__________</w:t>
      </w:r>
    </w:p>
    <w:p w:rsidR="00954214" w:rsidRPr="00B43D4B" w:rsidRDefault="00954214" w:rsidP="0059109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84C7D" w:rsidRPr="00B43D4B" w:rsidRDefault="00C84C7D" w:rsidP="00591094">
      <w:pPr>
        <w:autoSpaceDE w:val="0"/>
        <w:autoSpaceDN w:val="0"/>
        <w:adjustRightInd w:val="0"/>
        <w:jc w:val="both"/>
        <w:rPr>
          <w:sz w:val="26"/>
          <w:szCs w:val="26"/>
        </w:rPr>
        <w:sectPr w:rsidR="00C84C7D" w:rsidRPr="00B43D4B" w:rsidSect="00233850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360"/>
        </w:sectPr>
      </w:pPr>
    </w:p>
    <w:p w:rsidR="00073006" w:rsidRPr="00B43D4B" w:rsidRDefault="009E4E0E" w:rsidP="009E4E0E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>П</w:t>
      </w:r>
      <w:r w:rsidR="00073006" w:rsidRPr="00B43D4B">
        <w:rPr>
          <w:sz w:val="26"/>
          <w:szCs w:val="26"/>
        </w:rPr>
        <w:t xml:space="preserve">риложение 1 </w:t>
      </w:r>
    </w:p>
    <w:p w:rsidR="009E4E0E" w:rsidRPr="00B43D4B" w:rsidRDefault="00073006" w:rsidP="009E4E0E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к Административному регламенту </w:t>
      </w:r>
    </w:p>
    <w:p w:rsidR="009E4E0E" w:rsidRPr="00B43D4B" w:rsidRDefault="00073006" w:rsidP="009E4E0E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предоставления государственной</w:t>
      </w:r>
    </w:p>
    <w:p w:rsidR="00BE7CA8" w:rsidRPr="00B43D4B" w:rsidRDefault="00073006" w:rsidP="00BE7CA8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услуги </w:t>
      </w:r>
      <w:r w:rsidR="00B75F8D" w:rsidRPr="00B43D4B">
        <w:rPr>
          <w:sz w:val="26"/>
          <w:szCs w:val="26"/>
        </w:rPr>
        <w:t xml:space="preserve">«Информирование о положении на рынке труда в </w:t>
      </w:r>
    </w:p>
    <w:p w:rsidR="009E4E0E" w:rsidRPr="00B43D4B" w:rsidRDefault="00B75F8D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Ненецком автономном округе»</w:t>
      </w:r>
    </w:p>
    <w:p w:rsidR="009E4E0E" w:rsidRPr="00B43D4B" w:rsidRDefault="009E4E0E" w:rsidP="00BE7CA8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</w:p>
    <w:p w:rsidR="00BE7CA8" w:rsidRPr="00B43D4B" w:rsidRDefault="00BE7CA8" w:rsidP="00BE7CA8">
      <w:pPr>
        <w:jc w:val="center"/>
        <w:rPr>
          <w:b/>
          <w:bCs/>
          <w:sz w:val="26"/>
          <w:szCs w:val="26"/>
        </w:rPr>
      </w:pPr>
    </w:p>
    <w:p w:rsidR="00BE7CA8" w:rsidRPr="00B43D4B" w:rsidRDefault="00BE7CA8" w:rsidP="00BE7CA8">
      <w:pPr>
        <w:jc w:val="center"/>
        <w:rPr>
          <w:b/>
          <w:bCs/>
          <w:sz w:val="26"/>
          <w:szCs w:val="26"/>
        </w:rPr>
      </w:pPr>
    </w:p>
    <w:p w:rsidR="00BE7CA8" w:rsidRPr="00B43D4B" w:rsidRDefault="00BE7CA8" w:rsidP="00BE7CA8">
      <w:pPr>
        <w:jc w:val="center"/>
        <w:rPr>
          <w:b/>
          <w:bCs/>
          <w:sz w:val="26"/>
          <w:szCs w:val="26"/>
        </w:rPr>
      </w:pPr>
    </w:p>
    <w:p w:rsidR="00B75F8D" w:rsidRPr="00B43D4B" w:rsidRDefault="00B75F8D" w:rsidP="00B75F8D">
      <w:pPr>
        <w:spacing w:after="360"/>
        <w:jc w:val="center"/>
        <w:rPr>
          <w:b/>
          <w:bCs/>
          <w:sz w:val="26"/>
          <w:szCs w:val="26"/>
        </w:rPr>
      </w:pPr>
      <w:r w:rsidRPr="00B43D4B">
        <w:rPr>
          <w:b/>
          <w:bCs/>
          <w:sz w:val="26"/>
          <w:szCs w:val="26"/>
        </w:rPr>
        <w:t>ЗАЯВЛЕНИЕ-АНКЕТА</w:t>
      </w:r>
      <w:r w:rsidRPr="00B43D4B">
        <w:rPr>
          <w:b/>
          <w:bCs/>
          <w:sz w:val="26"/>
          <w:szCs w:val="26"/>
        </w:rPr>
        <w:br/>
        <w:t>о предоставлении государственной услуги</w:t>
      </w:r>
      <w:r w:rsidRPr="00B43D4B">
        <w:rPr>
          <w:b/>
          <w:bCs/>
          <w:sz w:val="26"/>
          <w:szCs w:val="26"/>
        </w:rPr>
        <w:br/>
        <w:t>по информированию о положении на рынке труда</w:t>
      </w:r>
      <w:r w:rsidRPr="00B43D4B">
        <w:rPr>
          <w:b/>
          <w:bCs/>
          <w:sz w:val="26"/>
          <w:szCs w:val="26"/>
        </w:rPr>
        <w:br/>
        <w:t>в субъекте Российской Федерации</w:t>
      </w:r>
    </w:p>
    <w:p w:rsidR="00B75F8D" w:rsidRPr="00B43D4B" w:rsidRDefault="00B75F8D" w:rsidP="00B75F8D">
      <w:pPr>
        <w:tabs>
          <w:tab w:val="center" w:pos="5103"/>
          <w:tab w:val="center" w:pos="9854"/>
        </w:tabs>
        <w:rPr>
          <w:sz w:val="26"/>
          <w:szCs w:val="26"/>
        </w:rPr>
      </w:pPr>
    </w:p>
    <w:p w:rsidR="00B75F8D" w:rsidRPr="00B43D4B" w:rsidRDefault="00B75F8D" w:rsidP="00B75F8D">
      <w:pPr>
        <w:pBdr>
          <w:top w:val="single" w:sz="4" w:space="1" w:color="auto"/>
        </w:pBdr>
        <w:ind w:right="-1"/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(фамилия, имя, отчество гражданина или наименование работодателя)</w:t>
      </w:r>
    </w:p>
    <w:p w:rsidR="00B75F8D" w:rsidRPr="00B43D4B" w:rsidRDefault="00B75F8D" w:rsidP="00B75F8D">
      <w:pPr>
        <w:ind w:right="-2"/>
        <w:jc w:val="both"/>
        <w:rPr>
          <w:sz w:val="26"/>
          <w:szCs w:val="26"/>
        </w:rPr>
      </w:pPr>
    </w:p>
    <w:p w:rsidR="00B75F8D" w:rsidRPr="00B43D4B" w:rsidRDefault="00B75F8D" w:rsidP="00B75F8D">
      <w:pPr>
        <w:pBdr>
          <w:top w:val="single" w:sz="4" w:space="1" w:color="auto"/>
        </w:pBdr>
        <w:ind w:right="-2"/>
        <w:jc w:val="both"/>
        <w:rPr>
          <w:sz w:val="26"/>
          <w:szCs w:val="26"/>
        </w:rPr>
      </w:pPr>
    </w:p>
    <w:p w:rsidR="00B75F8D" w:rsidRPr="00B43D4B" w:rsidRDefault="00B75F8D" w:rsidP="00B75F8D">
      <w:pPr>
        <w:ind w:right="-2"/>
        <w:jc w:val="both"/>
        <w:rPr>
          <w:sz w:val="26"/>
          <w:szCs w:val="26"/>
        </w:rPr>
      </w:pPr>
      <w:r w:rsidRPr="00B43D4B">
        <w:rPr>
          <w:sz w:val="26"/>
          <w:szCs w:val="26"/>
        </w:rPr>
        <w:t>прошу предоставить государственную услугу по информированию о положении на рынке труда в</w:t>
      </w:r>
      <w:r w:rsidR="00B14B96" w:rsidRPr="00B43D4B">
        <w:rPr>
          <w:sz w:val="26"/>
          <w:szCs w:val="26"/>
        </w:rPr>
        <w:t xml:space="preserve"> </w:t>
      </w:r>
    </w:p>
    <w:p w:rsidR="00B75F8D" w:rsidRPr="00B43D4B" w:rsidRDefault="00B75F8D" w:rsidP="00B75F8D">
      <w:pPr>
        <w:pBdr>
          <w:top w:val="single" w:sz="4" w:space="1" w:color="auto"/>
        </w:pBdr>
        <w:ind w:left="238" w:right="-2"/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(наименование субъекта Российской Федерации)</w:t>
      </w:r>
    </w:p>
    <w:p w:rsidR="00B75F8D" w:rsidRPr="00B43D4B" w:rsidRDefault="00B75F8D" w:rsidP="00B75F8D">
      <w:pPr>
        <w:ind w:right="-2"/>
        <w:rPr>
          <w:sz w:val="26"/>
          <w:szCs w:val="26"/>
        </w:rPr>
      </w:pPr>
    </w:p>
    <w:p w:rsidR="00B75F8D" w:rsidRPr="00B43D4B" w:rsidRDefault="00B75F8D" w:rsidP="00B75F8D">
      <w:pPr>
        <w:pBdr>
          <w:top w:val="single" w:sz="4" w:space="1" w:color="auto"/>
        </w:pBdr>
        <w:spacing w:after="120"/>
        <w:rPr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2835"/>
        <w:gridCol w:w="567"/>
        <w:gridCol w:w="283"/>
        <w:gridCol w:w="425"/>
        <w:gridCol w:w="709"/>
        <w:gridCol w:w="4111"/>
      </w:tblGrid>
      <w:tr w:rsidR="00B75F8D" w:rsidRPr="00B43D4B" w:rsidTr="007D4C8D">
        <w:trPr>
          <w:cantSplit/>
        </w:trPr>
        <w:tc>
          <w:tcPr>
            <w:tcW w:w="170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hideMark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”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201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25" w:type="dxa"/>
            <w:hideMark/>
          </w:tcPr>
          <w:p w:rsidR="00B75F8D" w:rsidRPr="00B43D4B" w:rsidRDefault="00B75F8D" w:rsidP="00B75F8D">
            <w:pPr>
              <w:ind w:left="57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г.</w:t>
            </w: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B75F8D" w:rsidRPr="00B43D4B" w:rsidTr="007D4C8D">
        <w:trPr>
          <w:cantSplit/>
        </w:trPr>
        <w:tc>
          <w:tcPr>
            <w:tcW w:w="170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  <w:hideMark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(подпись гражданина или работодателя)</w:t>
            </w:r>
          </w:p>
        </w:tc>
      </w:tr>
    </w:tbl>
    <w:p w:rsidR="00B75F8D" w:rsidRPr="00B43D4B" w:rsidRDefault="00B75F8D" w:rsidP="00B75F8D">
      <w:pPr>
        <w:spacing w:before="480" w:after="240"/>
        <w:rPr>
          <w:sz w:val="26"/>
          <w:szCs w:val="26"/>
        </w:rPr>
      </w:pPr>
      <w:r w:rsidRPr="00B43D4B">
        <w:rPr>
          <w:sz w:val="26"/>
          <w:szCs w:val="26"/>
        </w:rPr>
        <w:t>Государственная услуга предоставлена.</w:t>
      </w:r>
    </w:p>
    <w:p w:rsidR="00B75F8D" w:rsidRPr="00B43D4B" w:rsidRDefault="005D0F04" w:rsidP="00B75F8D">
      <w:pPr>
        <w:ind w:right="-2"/>
        <w:rPr>
          <w:sz w:val="26"/>
          <w:szCs w:val="26"/>
        </w:rPr>
      </w:pPr>
      <w:r w:rsidRPr="00B43D4B">
        <w:rPr>
          <w:sz w:val="26"/>
          <w:szCs w:val="26"/>
        </w:rPr>
        <w:t>Сотрудник</w:t>
      </w:r>
      <w:r w:rsidR="00B75F8D" w:rsidRPr="00B43D4B">
        <w:rPr>
          <w:sz w:val="26"/>
          <w:szCs w:val="26"/>
        </w:rPr>
        <w:t xml:space="preserve"> государственного учреждения</w:t>
      </w:r>
      <w:r w:rsidR="00B75F8D" w:rsidRPr="00B43D4B">
        <w:rPr>
          <w:sz w:val="26"/>
          <w:szCs w:val="26"/>
        </w:rPr>
        <w:br/>
        <w:t>службы занятости населения</w:t>
      </w:r>
      <w:r w:rsidR="00B14B96" w:rsidRPr="00B43D4B">
        <w:rPr>
          <w:sz w:val="26"/>
          <w:szCs w:val="26"/>
        </w:rPr>
        <w:t xml:space="preserve"> </w:t>
      </w:r>
    </w:p>
    <w:p w:rsidR="00B75F8D" w:rsidRPr="00B43D4B" w:rsidRDefault="00B75F8D" w:rsidP="00B75F8D">
      <w:pPr>
        <w:pBdr>
          <w:top w:val="single" w:sz="4" w:space="1" w:color="auto"/>
        </w:pBdr>
        <w:ind w:left="3119" w:right="-2"/>
        <w:jc w:val="center"/>
        <w:rPr>
          <w:sz w:val="26"/>
          <w:szCs w:val="26"/>
        </w:rPr>
      </w:pPr>
      <w:r w:rsidRPr="00B43D4B">
        <w:rPr>
          <w:sz w:val="26"/>
          <w:szCs w:val="26"/>
        </w:rPr>
        <w:t>(должность, фамилия, имя, отчество)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2835"/>
        <w:gridCol w:w="567"/>
        <w:gridCol w:w="283"/>
        <w:gridCol w:w="425"/>
        <w:gridCol w:w="709"/>
        <w:gridCol w:w="4111"/>
      </w:tblGrid>
      <w:tr w:rsidR="00B75F8D" w:rsidRPr="00B43D4B" w:rsidTr="007D4C8D">
        <w:trPr>
          <w:cantSplit/>
        </w:trPr>
        <w:tc>
          <w:tcPr>
            <w:tcW w:w="170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hideMark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”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201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25" w:type="dxa"/>
            <w:hideMark/>
          </w:tcPr>
          <w:p w:rsidR="00B75F8D" w:rsidRPr="00B43D4B" w:rsidRDefault="00B75F8D" w:rsidP="00B75F8D">
            <w:pPr>
              <w:ind w:left="57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г.</w:t>
            </w: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B75F8D" w:rsidRPr="00B43D4B" w:rsidTr="007D4C8D">
        <w:trPr>
          <w:cantSplit/>
        </w:trPr>
        <w:tc>
          <w:tcPr>
            <w:tcW w:w="170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  <w:hideMark/>
          </w:tcPr>
          <w:p w:rsidR="00B75F8D" w:rsidRPr="00B43D4B" w:rsidRDefault="00B75F8D" w:rsidP="005D0F04">
            <w:pPr>
              <w:ind w:right="-2"/>
              <w:jc w:val="center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 xml:space="preserve">(подпись </w:t>
            </w:r>
            <w:r w:rsidR="005D0F04" w:rsidRPr="00B43D4B">
              <w:rPr>
                <w:sz w:val="26"/>
                <w:szCs w:val="26"/>
              </w:rPr>
              <w:t>сотрудника</w:t>
            </w:r>
            <w:r w:rsidRPr="00B43D4B">
              <w:rPr>
                <w:sz w:val="26"/>
                <w:szCs w:val="26"/>
              </w:rPr>
              <w:t>)</w:t>
            </w:r>
          </w:p>
        </w:tc>
      </w:tr>
    </w:tbl>
    <w:p w:rsidR="00B75F8D" w:rsidRPr="00B43D4B" w:rsidRDefault="00B75F8D" w:rsidP="00B75F8D">
      <w:pPr>
        <w:spacing w:before="480" w:after="240"/>
        <w:rPr>
          <w:sz w:val="26"/>
          <w:szCs w:val="26"/>
        </w:rPr>
      </w:pPr>
      <w:r w:rsidRPr="00B43D4B">
        <w:rPr>
          <w:sz w:val="26"/>
          <w:szCs w:val="26"/>
        </w:rPr>
        <w:t>Государственная услуга получена.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2835"/>
        <w:gridCol w:w="567"/>
        <w:gridCol w:w="283"/>
        <w:gridCol w:w="425"/>
        <w:gridCol w:w="709"/>
        <w:gridCol w:w="4111"/>
      </w:tblGrid>
      <w:tr w:rsidR="00B75F8D" w:rsidRPr="00B43D4B" w:rsidTr="007D4C8D">
        <w:trPr>
          <w:cantSplit/>
        </w:trPr>
        <w:tc>
          <w:tcPr>
            <w:tcW w:w="170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hideMark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”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hideMark/>
          </w:tcPr>
          <w:p w:rsidR="00B75F8D" w:rsidRPr="00B43D4B" w:rsidRDefault="00B75F8D" w:rsidP="00B75F8D">
            <w:pPr>
              <w:ind w:right="-2"/>
              <w:jc w:val="right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201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25" w:type="dxa"/>
            <w:hideMark/>
          </w:tcPr>
          <w:p w:rsidR="00B75F8D" w:rsidRPr="00B43D4B" w:rsidRDefault="00B75F8D" w:rsidP="00B75F8D">
            <w:pPr>
              <w:ind w:left="57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г.</w:t>
            </w: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B75F8D" w:rsidRPr="00B43D4B" w:rsidTr="007D4C8D">
        <w:trPr>
          <w:cantSplit/>
        </w:trPr>
        <w:tc>
          <w:tcPr>
            <w:tcW w:w="170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  <w:hideMark/>
          </w:tcPr>
          <w:p w:rsidR="00B75F8D" w:rsidRPr="00B43D4B" w:rsidRDefault="00B75F8D" w:rsidP="00B75F8D">
            <w:pPr>
              <w:ind w:right="-2"/>
              <w:jc w:val="center"/>
              <w:rPr>
                <w:sz w:val="26"/>
                <w:szCs w:val="26"/>
              </w:rPr>
            </w:pPr>
            <w:r w:rsidRPr="00B43D4B">
              <w:rPr>
                <w:sz w:val="26"/>
                <w:szCs w:val="26"/>
              </w:rPr>
              <w:t>(подпись гражданина или работодателя)</w:t>
            </w:r>
          </w:p>
        </w:tc>
      </w:tr>
    </w:tbl>
    <w:p w:rsidR="00B75F8D" w:rsidRPr="00B43D4B" w:rsidRDefault="00B75F8D" w:rsidP="00B75F8D">
      <w:pPr>
        <w:ind w:right="-2"/>
        <w:rPr>
          <w:sz w:val="26"/>
          <w:szCs w:val="26"/>
        </w:rPr>
      </w:pPr>
    </w:p>
    <w:p w:rsidR="00B75F8D" w:rsidRPr="00B43D4B" w:rsidRDefault="00B75F8D" w:rsidP="00B75F8D">
      <w:pPr>
        <w:autoSpaceDE w:val="0"/>
        <w:autoSpaceDN w:val="0"/>
        <w:adjustRightInd w:val="0"/>
        <w:ind w:left="3540"/>
        <w:jc w:val="both"/>
        <w:outlineLvl w:val="1"/>
        <w:rPr>
          <w:sz w:val="26"/>
          <w:szCs w:val="26"/>
        </w:rPr>
      </w:pPr>
    </w:p>
    <w:p w:rsidR="009E4E0E" w:rsidRPr="00B43D4B" w:rsidRDefault="009E4E0E" w:rsidP="00B60BB4">
      <w:pPr>
        <w:autoSpaceDE w:val="0"/>
        <w:autoSpaceDN w:val="0"/>
        <w:adjustRightInd w:val="0"/>
        <w:rPr>
          <w:sz w:val="26"/>
          <w:szCs w:val="26"/>
        </w:rPr>
      </w:pPr>
    </w:p>
    <w:p w:rsidR="009E4E0E" w:rsidRPr="00B43D4B" w:rsidRDefault="009E4E0E" w:rsidP="00073006">
      <w:pPr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</w:p>
    <w:p w:rsidR="001A4044" w:rsidRPr="00B43D4B" w:rsidRDefault="001A4044" w:rsidP="00073006">
      <w:pPr>
        <w:autoSpaceDE w:val="0"/>
        <w:autoSpaceDN w:val="0"/>
        <w:adjustRightInd w:val="0"/>
        <w:ind w:firstLine="540"/>
        <w:jc w:val="right"/>
        <w:rPr>
          <w:sz w:val="26"/>
          <w:szCs w:val="26"/>
        </w:rPr>
        <w:sectPr w:rsidR="001A4044" w:rsidRPr="00B43D4B" w:rsidSect="00937219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1A4044" w:rsidRPr="00B43D4B" w:rsidRDefault="001A4044" w:rsidP="001A4044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 xml:space="preserve">Приложение 2 </w:t>
      </w:r>
    </w:p>
    <w:p w:rsidR="001A4044" w:rsidRPr="00B43D4B" w:rsidRDefault="001A4044" w:rsidP="001A4044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к Административному регламенту </w:t>
      </w:r>
    </w:p>
    <w:p w:rsidR="001A4044" w:rsidRPr="00B43D4B" w:rsidRDefault="001A4044" w:rsidP="001A4044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предоставления государственной</w:t>
      </w:r>
    </w:p>
    <w:p w:rsidR="00BE7CA8" w:rsidRPr="00B43D4B" w:rsidRDefault="001A4044" w:rsidP="00BE7CA8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 услуги </w:t>
      </w:r>
      <w:r w:rsidR="00B75F8D" w:rsidRPr="00B43D4B">
        <w:rPr>
          <w:sz w:val="26"/>
          <w:szCs w:val="26"/>
        </w:rPr>
        <w:t>«Информирование о</w:t>
      </w:r>
      <w:r w:rsidR="00B14B96" w:rsidRPr="00B43D4B">
        <w:rPr>
          <w:sz w:val="26"/>
          <w:szCs w:val="26"/>
        </w:rPr>
        <w:t xml:space="preserve">   </w:t>
      </w:r>
      <w:r w:rsidR="00B75F8D" w:rsidRPr="00B43D4B">
        <w:rPr>
          <w:sz w:val="26"/>
          <w:szCs w:val="26"/>
        </w:rPr>
        <w:t xml:space="preserve">положении на рынке труда в </w:t>
      </w:r>
    </w:p>
    <w:p w:rsidR="00884CB6" w:rsidRPr="00B43D4B" w:rsidRDefault="00B75F8D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Ненецком автономном округе»</w:t>
      </w:r>
    </w:p>
    <w:p w:rsidR="00BE7CA8" w:rsidRPr="00B43D4B" w:rsidRDefault="00BE7CA8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</w:p>
    <w:p w:rsidR="00BE7CA8" w:rsidRPr="00B43D4B" w:rsidRDefault="00BE7CA8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</w:p>
    <w:p w:rsidR="00BE7CA8" w:rsidRPr="00B43D4B" w:rsidRDefault="00BE7CA8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</w:p>
    <w:p w:rsidR="00BE7CA8" w:rsidRPr="00B43D4B" w:rsidRDefault="00BE7CA8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БЛОК - СХЕМА ПРЕДОСТАВЛЕНИЯ </w: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>ГОСУДАРСТВЕННОЙ УСЛУГИ</w: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14B96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   </w: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B5ED9FA" wp14:editId="00DD34B9">
                <wp:simplePos x="0" y="0"/>
                <wp:positionH relativeFrom="column">
                  <wp:posOffset>1615440</wp:posOffset>
                </wp:positionH>
                <wp:positionV relativeFrom="paragraph">
                  <wp:posOffset>38100</wp:posOffset>
                </wp:positionV>
                <wp:extent cx="2971800" cy="600075"/>
                <wp:effectExtent l="9525" t="8890" r="9525" b="1016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6000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7B6103" w:rsidRDefault="001065A1" w:rsidP="00B75F8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t>Подача заявления о предоставлении</w:t>
                            </w:r>
                            <w:r w:rsidRPr="007B6103">
                              <w:t xml:space="preserve">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ED9FA" id="Прямоугольник 7" o:spid="_x0000_s1026" style="position:absolute;left:0;text-align:left;margin-left:127.2pt;margin-top:3pt;width:234pt;height:47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" filled="f" strokeweight=".25pt">
                <v:path arrowok="t"/>
                <v:textbox>
                  <w:txbxContent>
                    <w:p w:rsidR="001065A1" w:rsidRPr="007B6103" w:rsidRDefault="001065A1" w:rsidP="00B75F8D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>
                        <w:t>Подача заявления о предоставлении</w:t>
                      </w:r>
                      <w:r w:rsidRPr="007B6103">
                        <w:t xml:space="preserve">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14B96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13C5C12" wp14:editId="43A50797">
                <wp:simplePos x="0" y="0"/>
                <wp:positionH relativeFrom="column">
                  <wp:posOffset>4120018</wp:posOffset>
                </wp:positionH>
                <wp:positionV relativeFrom="paragraph">
                  <wp:posOffset>71175</wp:posOffset>
                </wp:positionV>
                <wp:extent cx="955040" cy="229787"/>
                <wp:effectExtent l="0" t="0" r="73660" b="75565"/>
                <wp:wrapNone/>
                <wp:docPr id="1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5040" cy="22978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DC39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24.4pt;margin-top:5.6pt;width:75.2pt;height:18.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">
                <v:stroke endarrow="block"/>
              </v:shape>
            </w:pict>
          </mc:Fallback>
        </mc:AlternateContent>
      </w: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D21041F" wp14:editId="66A7F20D">
                <wp:simplePos x="0" y="0"/>
                <wp:positionH relativeFrom="column">
                  <wp:posOffset>1245235</wp:posOffset>
                </wp:positionH>
                <wp:positionV relativeFrom="paragraph">
                  <wp:posOffset>74930</wp:posOffset>
                </wp:positionV>
                <wp:extent cx="1304925" cy="257175"/>
                <wp:effectExtent l="38100" t="0" r="28575" b="8572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04925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6301" id="Прямая со стрелкой 47" o:spid="_x0000_s1026" type="#_x0000_t32" style="position:absolute;margin-left:98.05pt;margin-top:5.9pt;width:102.75pt;height:20.25pt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" strokecolor="#4a7ebb">
                <v:stroke endarrow="open"/>
                <o:lock v:ext="edit" shapetype="f"/>
              </v:shape>
            </w:pict>
          </mc:Fallback>
        </mc:AlternateContent>
      </w:r>
    </w:p>
    <w:p w:rsidR="00B75F8D" w:rsidRPr="00B43D4B" w:rsidRDefault="00BE7CA8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3FDBFED" wp14:editId="48B8D3D2">
                <wp:simplePos x="0" y="0"/>
                <wp:positionH relativeFrom="column">
                  <wp:posOffset>2932430</wp:posOffset>
                </wp:positionH>
                <wp:positionV relativeFrom="paragraph">
                  <wp:posOffset>6350</wp:posOffset>
                </wp:positionV>
                <wp:extent cx="198120" cy="635"/>
                <wp:effectExtent l="79692" t="0" r="91123" b="53022"/>
                <wp:wrapNone/>
                <wp:docPr id="9" name="Соединительная линия уступом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50AA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" o:spid="_x0000_s1026" type="#_x0000_t34" style="position:absolute;margin-left:230.9pt;margin-top:.5pt;width:15.6pt;height:.05pt;rotation:90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" strokecolor="#4a7ebb">
                <v:stroke endarrow="open"/>
              </v:shape>
            </w:pict>
          </mc:Fallback>
        </mc:AlternateContent>
      </w: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5A2E844" wp14:editId="05B575C3">
                <wp:simplePos x="0" y="0"/>
                <wp:positionH relativeFrom="column">
                  <wp:posOffset>4285615</wp:posOffset>
                </wp:positionH>
                <wp:positionV relativeFrom="paragraph">
                  <wp:posOffset>147320</wp:posOffset>
                </wp:positionV>
                <wp:extent cx="1600200" cy="639445"/>
                <wp:effectExtent l="0" t="0" r="19050" b="27305"/>
                <wp:wrapNone/>
                <wp:docPr id="49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6394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 w:rsidRPr="002E3C34">
                              <w:t>В форме электронного документа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2E844" id="Прямоугольник 10" o:spid="_x0000_s1027" style="position:absolute;left:0;text-align:left;margin-left:337.45pt;margin-top:11.6pt;width:126pt;height:50.3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 w:rsidRPr="002E3C34">
                        <w:t>В форме электронного документа</w:t>
                      </w:r>
                    </w:p>
                  </w:txbxContent>
                </v:textbox>
              </v:rect>
            </w:pict>
          </mc:Fallback>
        </mc:AlternateContent>
      </w: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D737376" wp14:editId="7121437D">
                <wp:simplePos x="0" y="0"/>
                <wp:positionH relativeFrom="column">
                  <wp:posOffset>15240</wp:posOffset>
                </wp:positionH>
                <wp:positionV relativeFrom="paragraph">
                  <wp:posOffset>178435</wp:posOffset>
                </wp:positionV>
                <wp:extent cx="1600200" cy="581025"/>
                <wp:effectExtent l="0" t="0" r="19050" b="28575"/>
                <wp:wrapNone/>
                <wp:docPr id="60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5810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 w:rsidRPr="002E3C34">
                              <w:t>Путем личного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37376" id="Прямоугольник 13" o:spid="_x0000_s1028" style="position:absolute;left:0;text-align:left;margin-left:1.2pt;margin-top:14.05pt;width:126pt;height:45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 w:rsidRPr="002E3C34">
                        <w:t>Путем личного обращения</w:t>
                      </w:r>
                    </w:p>
                  </w:txbxContent>
                </v:textbox>
              </v:rect>
            </w:pict>
          </mc:Fallback>
        </mc:AlternateContent>
      </w: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4271982" wp14:editId="0B0A56E3">
                <wp:simplePos x="0" y="0"/>
                <wp:positionH relativeFrom="column">
                  <wp:posOffset>2296160</wp:posOffset>
                </wp:positionH>
                <wp:positionV relativeFrom="paragraph">
                  <wp:posOffset>147955</wp:posOffset>
                </wp:positionV>
                <wp:extent cx="1600200" cy="581025"/>
                <wp:effectExtent l="0" t="0" r="19050" b="28575"/>
                <wp:wrapNone/>
                <wp:docPr id="50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5810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 w:rsidRPr="002E3C34">
                              <w:t xml:space="preserve">Через организации федеральной почтовой связи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71982" id="Прямоугольник 12" o:spid="_x0000_s1029" style="position:absolute;left:0;text-align:left;margin-left:180.8pt;margin-top:11.65pt;width:126pt;height:45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 w:rsidRPr="002E3C34">
                        <w:t xml:space="preserve">Через организации федеральной почтовой связи  </w:t>
                      </w:r>
                    </w:p>
                  </w:txbxContent>
                </v:textbox>
              </v:rect>
            </w:pict>
          </mc:Fallback>
        </mc:AlternateConten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14B96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298" distR="114298" simplePos="0" relativeHeight="251888640" behindDoc="0" locked="0" layoutInCell="1" allowOverlap="1" wp14:anchorId="26B400F5" wp14:editId="62957D36">
                <wp:simplePos x="0" y="0"/>
                <wp:positionH relativeFrom="column">
                  <wp:posOffset>3110202</wp:posOffset>
                </wp:positionH>
                <wp:positionV relativeFrom="paragraph">
                  <wp:posOffset>159413</wp:posOffset>
                </wp:positionV>
                <wp:extent cx="0" cy="492980"/>
                <wp:effectExtent l="95250" t="0" r="57150" b="59690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929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4A25E" id="Прямая со стрелкой 86" o:spid="_x0000_s1026" type="#_x0000_t32" style="position:absolute;margin-left:244.9pt;margin-top:12.55pt;width:0;height:38.8pt;z-index:251888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" strokecolor="#4a7ebb">
                <v:stroke endarrow="open"/>
                <o:lock v:ext="edit" shapetype="f"/>
              </v:shape>
            </w:pict>
          </mc:Fallback>
        </mc:AlternateContent>
      </w:r>
    </w:p>
    <w:p w:rsidR="00B75F8D" w:rsidRPr="00B43D4B" w:rsidRDefault="00B14B96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298" distR="114298" simplePos="0" relativeHeight="251896832" behindDoc="0" locked="0" layoutInCell="1" allowOverlap="1" wp14:anchorId="1BF16207" wp14:editId="164A5F1E">
                <wp:simplePos x="0" y="0"/>
                <wp:positionH relativeFrom="column">
                  <wp:posOffset>979253</wp:posOffset>
                </wp:positionH>
                <wp:positionV relativeFrom="paragraph">
                  <wp:posOffset>1353</wp:posOffset>
                </wp:positionV>
                <wp:extent cx="1319916" cy="420812"/>
                <wp:effectExtent l="0" t="0" r="71120" b="74930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19916" cy="42081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A24B4" id="Прямая со стрелкой 89" o:spid="_x0000_s1026" type="#_x0000_t32" style="position:absolute;margin-left:77.1pt;margin-top:.1pt;width:103.95pt;height:33.15pt;z-index:2518968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" strokecolor="#4a7ebb">
                <v:stroke endarrow="open"/>
                <o:lock v:ext="edit" shapetype="f"/>
              </v:shape>
            </w:pict>
          </mc:Fallback>
        </mc:AlternateContent>
      </w: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E2FBAB2" wp14:editId="481A0C5D">
                <wp:simplePos x="0" y="0"/>
                <wp:positionH relativeFrom="column">
                  <wp:posOffset>3881120</wp:posOffset>
                </wp:positionH>
                <wp:positionV relativeFrom="paragraph">
                  <wp:posOffset>72390</wp:posOffset>
                </wp:positionV>
                <wp:extent cx="988060" cy="349250"/>
                <wp:effectExtent l="19050" t="0" r="21590" b="69850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88060" cy="349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678F7" id="Прямая со стрелкой 79" o:spid="_x0000_s1026" type="#_x0000_t32" style="position:absolute;margin-left:305.6pt;margin-top:5.7pt;width:77.8pt;height:27.5pt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" strokecolor="#4a7ebb">
                <v:stroke endarrow="open"/>
                <o:lock v:ext="edit" shapetype="f"/>
              </v:shape>
            </w:pict>
          </mc:Fallback>
        </mc:AlternateContent>
      </w:r>
      <w:r w:rsidR="00BE7CA8"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894784" behindDoc="0" locked="0" layoutInCell="1" allowOverlap="1" wp14:anchorId="2A59337D" wp14:editId="3B1904DF">
                <wp:simplePos x="0" y="0"/>
                <wp:positionH relativeFrom="column">
                  <wp:posOffset>732155</wp:posOffset>
                </wp:positionH>
                <wp:positionV relativeFrom="paragraph">
                  <wp:posOffset>24765</wp:posOffset>
                </wp:positionV>
                <wp:extent cx="0" cy="3017520"/>
                <wp:effectExtent l="95250" t="0" r="76200" b="4953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175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777C6" id="Прямая со стрелкой 64" o:spid="_x0000_s1026" type="#_x0000_t32" style="position:absolute;margin-left:57.65pt;margin-top:1.95pt;width:0;height:237.6pt;z-index:251894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" strokecolor="#4a7ebb">
                <v:stroke endarrow="open"/>
                <o:lock v:ext="edit" shapetype="f"/>
              </v:shape>
            </w:pict>
          </mc:Fallback>
        </mc:AlternateConten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E7CA8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9DCBD45" wp14:editId="3455ED3D">
                <wp:simplePos x="0" y="0"/>
                <wp:positionH relativeFrom="column">
                  <wp:posOffset>1517015</wp:posOffset>
                </wp:positionH>
                <wp:positionV relativeFrom="paragraph">
                  <wp:posOffset>83820</wp:posOffset>
                </wp:positionV>
                <wp:extent cx="3381375" cy="514350"/>
                <wp:effectExtent l="0" t="0" r="28575" b="19050"/>
                <wp:wrapNone/>
                <wp:docPr id="85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1375" cy="5143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 w:rsidRPr="002E3C34">
                              <w:t>Прием, 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CBD45" id="Прямоугольник 11" o:spid="_x0000_s1030" style="position:absolute;margin-left:119.45pt;margin-top:6.6pt;width:266.25pt;height:40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 w:rsidRPr="002E3C34">
                        <w:t>Прием,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B14B96" w:rsidRPr="00B43D4B">
        <w:rPr>
          <w:rFonts w:eastAsia="Calibri"/>
          <w:sz w:val="26"/>
          <w:szCs w:val="26"/>
          <w:lang w:eastAsia="en-US"/>
        </w:rPr>
        <w:t xml:space="preserve">   </w:t>
      </w:r>
    </w:p>
    <w:p w:rsidR="00B75F8D" w:rsidRPr="00B43D4B" w:rsidRDefault="00B75F8D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75F8D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75F8D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B75F8D" w:rsidRPr="00B43D4B" w:rsidRDefault="00BE7CA8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298" distR="114298" simplePos="0" relativeHeight="251889664" behindDoc="0" locked="0" layoutInCell="1" allowOverlap="1" wp14:anchorId="5F7B0996" wp14:editId="0E2BA3D3">
                <wp:simplePos x="0" y="0"/>
                <wp:positionH relativeFrom="column">
                  <wp:posOffset>3173813</wp:posOffset>
                </wp:positionH>
                <wp:positionV relativeFrom="paragraph">
                  <wp:posOffset>21203</wp:posOffset>
                </wp:positionV>
                <wp:extent cx="0" cy="288401"/>
                <wp:effectExtent l="95250" t="0" r="57150" b="54610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840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DD742" id="Прямая со стрелкой 88" o:spid="_x0000_s1026" type="#_x0000_t32" style="position:absolute;margin-left:249.9pt;margin-top:1.65pt;width:0;height:22.7pt;z-index:2518896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" strokecolor="#4a7ebb">
                <v:stroke endarrow="open"/>
                <o:lock v:ext="edit" shapetype="f"/>
              </v:shape>
            </w:pict>
          </mc:Fallback>
        </mc:AlternateContent>
      </w:r>
    </w:p>
    <w:p w:rsidR="00B75F8D" w:rsidRPr="00B43D4B" w:rsidRDefault="00B14B96" w:rsidP="00B75F8D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 </w:t>
      </w:r>
    </w:p>
    <w:p w:rsidR="00B75F8D" w:rsidRPr="00B43D4B" w:rsidRDefault="00BE7CA8" w:rsidP="00B75F8D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B389172" wp14:editId="04309A4F">
                <wp:simplePos x="0" y="0"/>
                <wp:positionH relativeFrom="column">
                  <wp:posOffset>1536700</wp:posOffset>
                </wp:positionH>
                <wp:positionV relativeFrom="paragraph">
                  <wp:posOffset>19685</wp:posOffset>
                </wp:positionV>
                <wp:extent cx="3333750" cy="476250"/>
                <wp:effectExtent l="0" t="0" r="19050" b="19050"/>
                <wp:wrapNone/>
                <wp:docPr id="87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33750" cy="4762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>
                              <w:t>Рассмотрение заявления</w:t>
                            </w:r>
                            <w:r w:rsidRPr="002E3C3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89172" id="Прямоугольник 14" o:spid="_x0000_s1031" style="position:absolute;margin-left:121pt;margin-top:1.55pt;width:262.5pt;height:37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>
                        <w:t>Рассмотрение заявления</w:t>
                      </w:r>
                      <w:r w:rsidRPr="002E3C34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14B96" w:rsidRPr="00B43D4B">
        <w:rPr>
          <w:rFonts w:eastAsia="Calibri"/>
          <w:sz w:val="26"/>
          <w:szCs w:val="26"/>
          <w:lang w:eastAsia="en-US"/>
        </w:rPr>
        <w:t xml:space="preserve">        </w:t>
      </w:r>
      <w:r w:rsidR="00B75F8D" w:rsidRPr="00B43D4B">
        <w:rPr>
          <w:rFonts w:eastAsia="Calibri"/>
          <w:sz w:val="26"/>
          <w:szCs w:val="26"/>
          <w:lang w:eastAsia="en-US"/>
        </w:rPr>
        <w:t xml:space="preserve"> </w:t>
      </w:r>
    </w:p>
    <w:p w:rsidR="00B75F8D" w:rsidRPr="00B43D4B" w:rsidRDefault="00B75F8D" w:rsidP="00B75F8D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 </w:t>
      </w:r>
    </w:p>
    <w:p w:rsidR="00B75F8D" w:rsidRPr="00B43D4B" w:rsidRDefault="00B14B96" w:rsidP="00B75F8D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   </w:t>
      </w:r>
    </w:p>
    <w:p w:rsidR="00B75F8D" w:rsidRPr="00B43D4B" w:rsidRDefault="00BE7CA8" w:rsidP="00B75F8D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298" distR="114298" simplePos="0" relativeHeight="251891712" behindDoc="0" locked="0" layoutInCell="1" allowOverlap="1" wp14:anchorId="579C7EA5" wp14:editId="29B377C1">
                <wp:simplePos x="0" y="0"/>
                <wp:positionH relativeFrom="column">
                  <wp:posOffset>3173730</wp:posOffset>
                </wp:positionH>
                <wp:positionV relativeFrom="paragraph">
                  <wp:posOffset>67310</wp:posOffset>
                </wp:positionV>
                <wp:extent cx="0" cy="359410"/>
                <wp:effectExtent l="95250" t="0" r="95250" b="59690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0EFCB" id="Прямая со стрелкой 82" o:spid="_x0000_s1026" type="#_x0000_t32" style="position:absolute;margin-left:249.9pt;margin-top:5.3pt;width:0;height:28.3pt;z-index:2518917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" strokecolor="#4a7ebb">
                <v:stroke endarrow="open"/>
                <o:lock v:ext="edit" shapetype="f"/>
              </v:shape>
            </w:pict>
          </mc:Fallback>
        </mc:AlternateContent>
      </w:r>
      <w:r w:rsidR="00B14B96" w:rsidRPr="00B43D4B">
        <w:rPr>
          <w:rFonts w:eastAsia="Calibri"/>
          <w:sz w:val="26"/>
          <w:szCs w:val="26"/>
          <w:lang w:eastAsia="en-US"/>
        </w:rPr>
        <w:t xml:space="preserve">  </w:t>
      </w:r>
      <w:r w:rsidR="00B75F8D" w:rsidRPr="00B43D4B">
        <w:rPr>
          <w:rFonts w:eastAsia="Calibri"/>
          <w:sz w:val="26"/>
          <w:szCs w:val="26"/>
          <w:lang w:eastAsia="en-US"/>
        </w:rPr>
        <w:t xml:space="preserve"> </w:t>
      </w:r>
    </w:p>
    <w:p w:rsidR="00B75F8D" w:rsidRPr="00B43D4B" w:rsidRDefault="00B75F8D" w:rsidP="00B75F8D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B75F8D" w:rsidRPr="00B43D4B" w:rsidRDefault="00B14B96" w:rsidP="00B75F8D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B43D4B">
        <w:rPr>
          <w:rFonts w:eastAsia="Calibri"/>
          <w:sz w:val="26"/>
          <w:szCs w:val="26"/>
          <w:lang w:eastAsia="en-US"/>
        </w:rPr>
        <w:t xml:space="preserve"> </w:t>
      </w:r>
      <w:r w:rsidR="00B75F8D" w:rsidRPr="00B43D4B">
        <w:rPr>
          <w:rFonts w:eastAsia="Calibri"/>
          <w:sz w:val="26"/>
          <w:szCs w:val="26"/>
          <w:lang w:eastAsia="en-US"/>
        </w:rPr>
        <w:t xml:space="preserve"> </w:t>
      </w:r>
    </w:p>
    <w:p w:rsidR="00B75F8D" w:rsidRPr="00B43D4B" w:rsidRDefault="00BE7CA8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505EB99" wp14:editId="2F2C272C">
                <wp:simplePos x="0" y="0"/>
                <wp:positionH relativeFrom="column">
                  <wp:posOffset>1557655</wp:posOffset>
                </wp:positionH>
                <wp:positionV relativeFrom="paragraph">
                  <wp:posOffset>3810</wp:posOffset>
                </wp:positionV>
                <wp:extent cx="3337560" cy="523875"/>
                <wp:effectExtent l="0" t="0" r="15240" b="28575"/>
                <wp:wrapNone/>
                <wp:docPr id="290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37560" cy="523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t>Подготовка и направление ответа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5EB99" id="Прямоугольник 15" o:spid="_x0000_s1032" style="position:absolute;left:0;text-align:left;margin-left:122.65pt;margin-top:.3pt;width:262.8pt;height:41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>
                        <w:t>Подготовка и направление ответа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E7CA8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BE78D9D" wp14:editId="0D309695">
                <wp:simplePos x="0" y="0"/>
                <wp:positionH relativeFrom="column">
                  <wp:posOffset>-414020</wp:posOffset>
                </wp:positionH>
                <wp:positionV relativeFrom="paragraph">
                  <wp:posOffset>173355</wp:posOffset>
                </wp:positionV>
                <wp:extent cx="3275330" cy="544830"/>
                <wp:effectExtent l="0" t="0" r="20320" b="26670"/>
                <wp:wrapNone/>
                <wp:docPr id="291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5330" cy="5448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5A1" w:rsidRPr="002E3C34" w:rsidRDefault="001065A1" w:rsidP="00B75F8D">
                            <w:pPr>
                              <w:jc w:val="center"/>
                            </w:pPr>
                            <w:r>
                              <w:t xml:space="preserve">Информирование заявителя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78D9D" id="Прямоугольник 20" o:spid="_x0000_s1033" style="position:absolute;left:0;text-align:left;margin-left:-32.6pt;margin-top:13.65pt;width:257.9pt;height:42.9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" filled="f" strokeweight=".25pt">
                <v:path arrowok="t"/>
                <v:textbox>
                  <w:txbxContent>
                    <w:p w:rsidR="001065A1" w:rsidRPr="002E3C34" w:rsidRDefault="001065A1" w:rsidP="00B75F8D">
                      <w:pPr>
                        <w:jc w:val="center"/>
                      </w:pPr>
                      <w:r>
                        <w:t xml:space="preserve">Информирование заявителя </w:t>
                      </w:r>
                    </w:p>
                  </w:txbxContent>
                </v:textbox>
              </v:rect>
            </w:pict>
          </mc:Fallback>
        </mc:AlternateContent>
      </w: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75F8D" w:rsidRPr="00B43D4B" w:rsidRDefault="00B75F8D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</w:p>
    <w:p w:rsidR="00BE7CA8" w:rsidRPr="00B43D4B" w:rsidRDefault="00BE7CA8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  <w:sectPr w:rsidR="00BE7CA8" w:rsidRPr="00B43D4B" w:rsidSect="00937219">
          <w:pgSz w:w="11905" w:h="16838"/>
          <w:pgMar w:top="1134" w:right="850" w:bottom="1134" w:left="1701" w:header="720" w:footer="720" w:gutter="0"/>
          <w:cols w:space="720"/>
          <w:noEndnote/>
          <w:docGrid w:linePitch="360"/>
        </w:sectPr>
      </w:pPr>
    </w:p>
    <w:p w:rsidR="00480B8C" w:rsidRPr="00B43D4B" w:rsidRDefault="00480B8C" w:rsidP="00480B8C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lastRenderedPageBreak/>
        <w:t xml:space="preserve">Приложение 3 </w:t>
      </w:r>
    </w:p>
    <w:p w:rsidR="00480B8C" w:rsidRPr="00B43D4B" w:rsidRDefault="00480B8C" w:rsidP="00480B8C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к Административному регламенту </w:t>
      </w:r>
    </w:p>
    <w:p w:rsidR="00480B8C" w:rsidRPr="00B43D4B" w:rsidRDefault="00480B8C" w:rsidP="00480B8C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предоставления государственной</w:t>
      </w:r>
    </w:p>
    <w:p w:rsidR="00B14B96" w:rsidRPr="00B43D4B" w:rsidRDefault="00480B8C" w:rsidP="00B14B96">
      <w:pPr>
        <w:autoSpaceDE w:val="0"/>
        <w:autoSpaceDN w:val="0"/>
        <w:adjustRightInd w:val="0"/>
        <w:ind w:left="510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 xml:space="preserve"> услуги </w:t>
      </w:r>
      <w:r w:rsidR="00B75F8D" w:rsidRPr="00B43D4B">
        <w:rPr>
          <w:sz w:val="26"/>
          <w:szCs w:val="26"/>
        </w:rPr>
        <w:t xml:space="preserve">«Информирование о положении на рынке труда в </w:t>
      </w:r>
    </w:p>
    <w:p w:rsidR="00E622E3" w:rsidRPr="00B43D4B" w:rsidRDefault="00B75F8D" w:rsidP="00B75F8D">
      <w:pPr>
        <w:autoSpaceDE w:val="0"/>
        <w:autoSpaceDN w:val="0"/>
        <w:adjustRightInd w:val="0"/>
        <w:ind w:left="3540" w:firstLine="1563"/>
        <w:jc w:val="both"/>
        <w:outlineLvl w:val="1"/>
        <w:rPr>
          <w:sz w:val="26"/>
          <w:szCs w:val="26"/>
        </w:rPr>
      </w:pPr>
      <w:r w:rsidRPr="00B43D4B">
        <w:rPr>
          <w:sz w:val="26"/>
          <w:szCs w:val="26"/>
        </w:rPr>
        <w:t>Ненецком автономном округе»</w:t>
      </w:r>
    </w:p>
    <w:p w:rsidR="00BE7CA8" w:rsidRPr="00B43D4B" w:rsidRDefault="00B14B96" w:rsidP="00B75F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 xml:space="preserve"> </w:t>
      </w:r>
    </w:p>
    <w:p w:rsidR="00BE7CA8" w:rsidRPr="00B43D4B" w:rsidRDefault="00BE7CA8" w:rsidP="00B75F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4B96" w:rsidRPr="00B43D4B" w:rsidRDefault="00B14B96" w:rsidP="00B75F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4B96" w:rsidRPr="00B43D4B" w:rsidRDefault="00B14B96" w:rsidP="00B75F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B14B96" w:rsidRPr="00B43D4B" w:rsidTr="00B14B96">
        <w:tc>
          <w:tcPr>
            <w:tcW w:w="4219" w:type="dxa"/>
          </w:tcPr>
          <w:p w:rsidR="00B14B96" w:rsidRPr="00B43D4B" w:rsidRDefault="00697E7D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К</w:t>
            </w:r>
            <w:r w:rsidR="00B14B96" w:rsidRPr="00B43D4B">
              <w:rPr>
                <w:rFonts w:eastAsiaTheme="minorHAnsi"/>
                <w:sz w:val="26"/>
                <w:szCs w:val="26"/>
                <w:lang w:eastAsia="en-US"/>
              </w:rPr>
              <w:t>азенное учреждение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Ненецкого автономного округа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«Центр занятости населения»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(КУ НАО «Центр занятости населения»,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КУ НАО "ЦЗН")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166000, Ненецкий автономный округ,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г. Нарьян-Мар, ул. Смидовича, д. 9, корп. Б.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тел/факс (818-53) 4-23-45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е-</w:t>
            </w:r>
            <w:r w:rsidRPr="00B43D4B">
              <w:rPr>
                <w:rFonts w:eastAsiaTheme="minorHAnsi"/>
                <w:sz w:val="26"/>
                <w:szCs w:val="26"/>
                <w:lang w:val="en-US" w:eastAsia="en-US"/>
              </w:rPr>
              <w:t>mail</w:t>
            </w:r>
            <w:r w:rsidRPr="00B43D4B">
              <w:rPr>
                <w:rFonts w:eastAsiaTheme="minorHAnsi"/>
                <w:sz w:val="26"/>
                <w:szCs w:val="26"/>
                <w:lang w:eastAsia="en-US"/>
              </w:rPr>
              <w:t xml:space="preserve">: </w:t>
            </w:r>
            <w:r w:rsidRPr="00B43D4B">
              <w:rPr>
                <w:rFonts w:eastAsiaTheme="minorHAnsi"/>
                <w:sz w:val="26"/>
                <w:szCs w:val="26"/>
                <w:lang w:val="en-US" w:eastAsia="en-US"/>
              </w:rPr>
              <w:t>depart</w:t>
            </w: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@</w:t>
            </w:r>
            <w:r w:rsidRPr="00B43D4B">
              <w:rPr>
                <w:rFonts w:eastAsiaTheme="minorHAnsi"/>
                <w:sz w:val="26"/>
                <w:szCs w:val="26"/>
                <w:lang w:val="en-US" w:eastAsia="en-US"/>
              </w:rPr>
              <w:t>zannar</w:t>
            </w: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r w:rsidRPr="00B43D4B">
              <w:rPr>
                <w:rFonts w:eastAsiaTheme="minorHAnsi"/>
                <w:sz w:val="26"/>
                <w:szCs w:val="26"/>
                <w:lang w:val="en-US" w:eastAsia="en-US"/>
              </w:rPr>
              <w:t>atnet</w:t>
            </w: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r w:rsidRPr="00B43D4B">
              <w:rPr>
                <w:rFonts w:eastAsiaTheme="minorHAnsi"/>
                <w:sz w:val="26"/>
                <w:szCs w:val="26"/>
                <w:lang w:val="en-US" w:eastAsia="en-US"/>
              </w:rPr>
              <w:t>ru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ОКПО 53338503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ИНН/КПП 8300005766/298301001</w:t>
            </w:r>
          </w:p>
          <w:p w:rsidR="00B14B96" w:rsidRPr="00B43D4B" w:rsidRDefault="00B14B96" w:rsidP="00B14B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43D4B">
              <w:rPr>
                <w:rFonts w:eastAsiaTheme="minorHAnsi"/>
                <w:sz w:val="26"/>
                <w:szCs w:val="26"/>
                <w:lang w:eastAsia="en-US"/>
              </w:rPr>
              <w:t>_____________ № __________</w:t>
            </w:r>
          </w:p>
          <w:p w:rsidR="00B14B96" w:rsidRPr="00B43D4B" w:rsidRDefault="00B14B96" w:rsidP="00B75F8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51" w:type="dxa"/>
          </w:tcPr>
          <w:p w:rsidR="00B14B96" w:rsidRPr="00B43D4B" w:rsidRDefault="00B14B96" w:rsidP="00B75F8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B75F8D" w:rsidRPr="00B43D4B" w:rsidRDefault="00B75F8D" w:rsidP="00B75F8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B75F8D" w:rsidRPr="00B43D4B" w:rsidRDefault="00B75F8D" w:rsidP="00B14B96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Информация</w:t>
      </w:r>
    </w:p>
    <w:p w:rsidR="00B75F8D" w:rsidRPr="00B43D4B" w:rsidRDefault="00B75F8D" w:rsidP="00B14B96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о положении на рынке труда в Ненецком автономном округе</w:t>
      </w:r>
    </w:p>
    <w:p w:rsidR="00B75F8D" w:rsidRPr="00B43D4B" w:rsidRDefault="00B75F8D" w:rsidP="00B75F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Основные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показатели,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характеризующие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состояние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рынка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труда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Ненецком автономном округе: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1.1.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Численность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граждан,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обратившихся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службу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занятости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за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предоставлением государственных услуг -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1.2.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Уровень регистрируемой безработицы -</w:t>
      </w:r>
    </w:p>
    <w:p w:rsidR="00B75F8D" w:rsidRPr="00B43D4B" w:rsidRDefault="00B14B96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1.3. </w:t>
      </w:r>
      <w:r w:rsidR="00B75F8D" w:rsidRPr="00B43D4B">
        <w:rPr>
          <w:rFonts w:eastAsiaTheme="minorHAnsi"/>
          <w:sz w:val="26"/>
          <w:szCs w:val="26"/>
          <w:lang w:eastAsia="en-US"/>
        </w:rPr>
        <w:t>Коэффициент напряженности на рынке труда -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1.4.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Численность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граждан,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состоящих на регистрационном учете в целях</w:t>
      </w:r>
    </w:p>
    <w:p w:rsidR="00B75F8D" w:rsidRPr="00B43D4B" w:rsidRDefault="00B75F8D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поиска подходящей работы и в качестве безработных -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1.5.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Потребность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работодателей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работниках,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том числе по видам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экономической деятельности: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-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2.</w:t>
      </w:r>
      <w:r w:rsidR="00B14B96" w:rsidRPr="00B43D4B">
        <w:rPr>
          <w:rFonts w:eastAsiaTheme="minorHAnsi"/>
          <w:sz w:val="26"/>
          <w:szCs w:val="26"/>
          <w:lang w:eastAsia="en-US"/>
        </w:rPr>
        <w:t> </w:t>
      </w:r>
      <w:r w:rsidRPr="00B43D4B">
        <w:rPr>
          <w:rFonts w:eastAsiaTheme="minorHAnsi"/>
          <w:sz w:val="26"/>
          <w:szCs w:val="26"/>
          <w:lang w:eastAsia="en-US"/>
        </w:rPr>
        <w:t>Динамика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основных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показателей,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характеризующих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состояние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рынка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труда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Ненецком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автономном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округе,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в сравнении с аналогичным периодом</w:t>
      </w:r>
      <w:r w:rsidR="00B14B96" w:rsidRPr="00B43D4B">
        <w:rPr>
          <w:rFonts w:eastAsiaTheme="minorHAnsi"/>
          <w:sz w:val="26"/>
          <w:szCs w:val="26"/>
          <w:lang w:eastAsia="en-US"/>
        </w:rPr>
        <w:t xml:space="preserve"> </w:t>
      </w:r>
      <w:r w:rsidRPr="00B43D4B">
        <w:rPr>
          <w:rFonts w:eastAsiaTheme="minorHAnsi"/>
          <w:sz w:val="26"/>
          <w:szCs w:val="26"/>
          <w:lang w:eastAsia="en-US"/>
        </w:rPr>
        <w:t>предыдущего года:</w:t>
      </w:r>
    </w:p>
    <w:p w:rsidR="00B75F8D" w:rsidRPr="00B43D4B" w:rsidRDefault="00B75F8D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75F8D" w:rsidRPr="00B43D4B" w:rsidRDefault="00B14B96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3. </w:t>
      </w:r>
      <w:r w:rsidR="00B75F8D" w:rsidRPr="00B43D4B">
        <w:rPr>
          <w:rFonts w:eastAsiaTheme="minorHAnsi"/>
          <w:sz w:val="26"/>
          <w:szCs w:val="26"/>
          <w:lang w:eastAsia="en-US"/>
        </w:rPr>
        <w:t>Потребность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работодателей в работниках,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в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том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числе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по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видам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экономической деятельности:</w:t>
      </w:r>
    </w:p>
    <w:p w:rsidR="00B75F8D" w:rsidRPr="00B43D4B" w:rsidRDefault="00B75F8D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75F8D" w:rsidRPr="00B43D4B" w:rsidRDefault="00B14B96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lastRenderedPageBreak/>
        <w:t>4. </w:t>
      </w:r>
      <w:r w:rsidR="00B75F8D" w:rsidRPr="00B43D4B">
        <w:rPr>
          <w:rFonts w:eastAsiaTheme="minorHAnsi"/>
          <w:sz w:val="26"/>
          <w:szCs w:val="26"/>
          <w:lang w:eastAsia="en-US"/>
        </w:rPr>
        <w:t>Перечень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наиболее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востребованных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профессий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(специальностей)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на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рынке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труда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Ненецкого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автономного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округа с указанием средней заработной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платы: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-</w:t>
      </w:r>
    </w:p>
    <w:p w:rsidR="00B75F8D" w:rsidRPr="00B43D4B" w:rsidRDefault="00B75F8D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-</w:t>
      </w:r>
    </w:p>
    <w:p w:rsidR="00B75F8D" w:rsidRPr="00B43D4B" w:rsidRDefault="00B14B96" w:rsidP="00B14B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3D4B">
        <w:rPr>
          <w:rFonts w:eastAsiaTheme="minorHAnsi"/>
          <w:sz w:val="26"/>
          <w:szCs w:val="26"/>
          <w:lang w:eastAsia="en-US"/>
        </w:rPr>
        <w:t>5</w:t>
      </w:r>
      <w:r w:rsidR="00B75F8D" w:rsidRPr="00B43D4B">
        <w:rPr>
          <w:rFonts w:eastAsiaTheme="minorHAnsi"/>
          <w:sz w:val="26"/>
          <w:szCs w:val="26"/>
          <w:lang w:eastAsia="en-US"/>
        </w:rPr>
        <w:t>.</w:t>
      </w:r>
      <w:r w:rsidRPr="00B43D4B">
        <w:rPr>
          <w:rFonts w:eastAsiaTheme="minorHAnsi"/>
          <w:sz w:val="26"/>
          <w:szCs w:val="26"/>
          <w:lang w:eastAsia="en-US"/>
        </w:rPr>
        <w:t> </w:t>
      </w:r>
      <w:r w:rsidR="00B75F8D" w:rsidRPr="00B43D4B">
        <w:rPr>
          <w:rFonts w:eastAsiaTheme="minorHAnsi"/>
          <w:sz w:val="26"/>
          <w:szCs w:val="26"/>
          <w:lang w:eastAsia="en-US"/>
        </w:rPr>
        <w:t>Иная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информация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и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аналитические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материалы,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характеризующие</w:t>
      </w:r>
      <w:r w:rsidRPr="00B43D4B">
        <w:rPr>
          <w:rFonts w:eastAsiaTheme="minorHAnsi"/>
          <w:sz w:val="26"/>
          <w:szCs w:val="26"/>
          <w:lang w:eastAsia="en-US"/>
        </w:rPr>
        <w:t xml:space="preserve"> </w:t>
      </w:r>
      <w:r w:rsidR="00B75F8D" w:rsidRPr="00B43D4B">
        <w:rPr>
          <w:rFonts w:eastAsiaTheme="minorHAnsi"/>
          <w:sz w:val="26"/>
          <w:szCs w:val="26"/>
          <w:lang w:eastAsia="en-US"/>
        </w:rPr>
        <w:t>особенности рынка труда в Ненецком автономном округе:</w:t>
      </w:r>
    </w:p>
    <w:p w:rsidR="00B14B96" w:rsidRPr="00B43D4B" w:rsidRDefault="00B14B96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4B96" w:rsidRPr="00B43D4B" w:rsidRDefault="00B14B96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4B96" w:rsidRPr="00B43D4B" w:rsidRDefault="00B14B96" w:rsidP="00B14B9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622E3" w:rsidRPr="00AB0EC4" w:rsidRDefault="00B75F8D" w:rsidP="00DB504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43D4B">
        <w:rPr>
          <w:rFonts w:eastAsiaTheme="minorHAnsi"/>
          <w:sz w:val="26"/>
          <w:szCs w:val="26"/>
          <w:lang w:eastAsia="en-US"/>
        </w:rPr>
        <w:t>Директор /____________/</w:t>
      </w:r>
    </w:p>
    <w:sectPr w:rsidR="00E622E3" w:rsidRPr="00AB0EC4" w:rsidSect="00937219">
      <w:pgSz w:w="11905" w:h="16838"/>
      <w:pgMar w:top="1134" w:right="85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B56" w:rsidRDefault="00534B56" w:rsidP="009712FD">
      <w:r>
        <w:separator/>
      </w:r>
    </w:p>
  </w:endnote>
  <w:endnote w:type="continuationSeparator" w:id="0">
    <w:p w:rsidR="00534B56" w:rsidRDefault="00534B56" w:rsidP="009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B56" w:rsidRDefault="00534B56" w:rsidP="009712FD">
      <w:r>
        <w:separator/>
      </w:r>
    </w:p>
  </w:footnote>
  <w:footnote w:type="continuationSeparator" w:id="0">
    <w:p w:rsidR="00534B56" w:rsidRDefault="00534B56" w:rsidP="0097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86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065A1" w:rsidRPr="0012380A" w:rsidRDefault="001065A1">
        <w:pPr>
          <w:pStyle w:val="aa"/>
          <w:jc w:val="center"/>
          <w:rPr>
            <w:rFonts w:ascii="Times New Roman" w:hAnsi="Times New Roman" w:cs="Times New Roman"/>
          </w:rPr>
        </w:pPr>
        <w:r w:rsidRPr="0012380A">
          <w:rPr>
            <w:rFonts w:ascii="Times New Roman" w:hAnsi="Times New Roman" w:cs="Times New Roman"/>
          </w:rPr>
          <w:fldChar w:fldCharType="begin"/>
        </w:r>
        <w:r w:rsidRPr="0012380A">
          <w:rPr>
            <w:rFonts w:ascii="Times New Roman" w:hAnsi="Times New Roman" w:cs="Times New Roman"/>
          </w:rPr>
          <w:instrText>PAGE   \* MERGEFORMAT</w:instrText>
        </w:r>
        <w:r w:rsidRPr="0012380A">
          <w:rPr>
            <w:rFonts w:ascii="Times New Roman" w:hAnsi="Times New Roman" w:cs="Times New Roman"/>
          </w:rPr>
          <w:fldChar w:fldCharType="separate"/>
        </w:r>
        <w:r w:rsidR="00B43D4B">
          <w:rPr>
            <w:rFonts w:ascii="Times New Roman" w:hAnsi="Times New Roman" w:cs="Times New Roman"/>
            <w:noProof/>
          </w:rPr>
          <w:t>20</w:t>
        </w:r>
        <w:r w:rsidRPr="0012380A">
          <w:rPr>
            <w:rFonts w:ascii="Times New Roman" w:hAnsi="Times New Roman" w:cs="Times New Roman"/>
          </w:rPr>
          <w:fldChar w:fldCharType="end"/>
        </w:r>
      </w:p>
    </w:sdtContent>
  </w:sdt>
  <w:p w:rsidR="001065A1" w:rsidRDefault="001065A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D3B5020"/>
    <w:multiLevelType w:val="multilevel"/>
    <w:tmpl w:val="2972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0E9C1B62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96BA9"/>
    <w:multiLevelType w:val="multilevel"/>
    <w:tmpl w:val="61DE1A12"/>
    <w:lvl w:ilvl="0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5" w15:restartNumberingAfterBreak="0">
    <w:nsid w:val="15BE4783"/>
    <w:multiLevelType w:val="hybridMultilevel"/>
    <w:tmpl w:val="3462F4AC"/>
    <w:lvl w:ilvl="0" w:tplc="A468C92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A50D0"/>
    <w:multiLevelType w:val="hybridMultilevel"/>
    <w:tmpl w:val="0470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0F8C"/>
    <w:multiLevelType w:val="hybridMultilevel"/>
    <w:tmpl w:val="6DBC435E"/>
    <w:lvl w:ilvl="0" w:tplc="273454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6FF40EF"/>
    <w:multiLevelType w:val="multilevel"/>
    <w:tmpl w:val="599E9CA2"/>
    <w:lvl w:ilvl="0">
      <w:start w:val="1"/>
      <w:numFmt w:val="decimal"/>
      <w:suff w:val="space"/>
      <w:lvlText w:val="%1."/>
      <w:lvlJc w:val="left"/>
      <w:pPr>
        <w:ind w:left="625" w:hanging="57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" w:hanging="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3" w:hanging="57"/>
      </w:pPr>
      <w:rPr>
        <w:rFonts w:hint="default"/>
      </w:rPr>
    </w:lvl>
  </w:abstractNum>
  <w:abstractNum w:abstractNumId="12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6D261AF4"/>
    <w:multiLevelType w:val="hybridMultilevel"/>
    <w:tmpl w:val="11AA1B36"/>
    <w:lvl w:ilvl="0" w:tplc="A49ED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2"/>
  </w:num>
  <w:num w:numId="3">
    <w:abstractNumId w:val="13"/>
  </w:num>
  <w:num w:numId="4">
    <w:abstractNumId w:val="7"/>
  </w:num>
  <w:num w:numId="5">
    <w:abstractNumId w:val="1"/>
  </w:num>
  <w:num w:numId="6">
    <w:abstractNumId w:val="4"/>
  </w:num>
  <w:num w:numId="7">
    <w:abstractNumId w:val="9"/>
  </w:num>
  <w:num w:numId="8">
    <w:abstractNumId w:val="12"/>
  </w:num>
  <w:num w:numId="9">
    <w:abstractNumId w:val="6"/>
  </w:num>
  <w:num w:numId="10">
    <w:abstractNumId w:val="3"/>
  </w:num>
  <w:num w:numId="11">
    <w:abstractNumId w:val="8"/>
  </w:num>
  <w:num w:numId="12">
    <w:abstractNumId w:val="0"/>
  </w:num>
  <w:num w:numId="13">
    <w:abstractNumId w:val="14"/>
  </w:num>
  <w:num w:numId="14">
    <w:abstractNumId w:val="5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60"/>
    <w:rsid w:val="00001E83"/>
    <w:rsid w:val="00003FD5"/>
    <w:rsid w:val="00006C9D"/>
    <w:rsid w:val="00007420"/>
    <w:rsid w:val="0002287C"/>
    <w:rsid w:val="00022D36"/>
    <w:rsid w:val="0003187C"/>
    <w:rsid w:val="000423AB"/>
    <w:rsid w:val="00042F82"/>
    <w:rsid w:val="00043AA3"/>
    <w:rsid w:val="00044E0E"/>
    <w:rsid w:val="000551EA"/>
    <w:rsid w:val="00056840"/>
    <w:rsid w:val="00062BF9"/>
    <w:rsid w:val="00071D4D"/>
    <w:rsid w:val="00073006"/>
    <w:rsid w:val="00073145"/>
    <w:rsid w:val="00077EFA"/>
    <w:rsid w:val="0008262D"/>
    <w:rsid w:val="00082F02"/>
    <w:rsid w:val="0009038F"/>
    <w:rsid w:val="00090EEA"/>
    <w:rsid w:val="000A1238"/>
    <w:rsid w:val="000B1706"/>
    <w:rsid w:val="000B307A"/>
    <w:rsid w:val="000B3E9F"/>
    <w:rsid w:val="000C326B"/>
    <w:rsid w:val="000C3782"/>
    <w:rsid w:val="000C6D4B"/>
    <w:rsid w:val="000D0109"/>
    <w:rsid w:val="000D0B46"/>
    <w:rsid w:val="000D4E83"/>
    <w:rsid w:val="000D75ED"/>
    <w:rsid w:val="000E0BD0"/>
    <w:rsid w:val="000E139D"/>
    <w:rsid w:val="00101348"/>
    <w:rsid w:val="00101437"/>
    <w:rsid w:val="001017BE"/>
    <w:rsid w:val="001065A1"/>
    <w:rsid w:val="0010679A"/>
    <w:rsid w:val="00113CF3"/>
    <w:rsid w:val="00114D7B"/>
    <w:rsid w:val="001202D0"/>
    <w:rsid w:val="0012380A"/>
    <w:rsid w:val="00126F7F"/>
    <w:rsid w:val="001352A9"/>
    <w:rsid w:val="001369C6"/>
    <w:rsid w:val="00140865"/>
    <w:rsid w:val="001410E5"/>
    <w:rsid w:val="0014384F"/>
    <w:rsid w:val="00150628"/>
    <w:rsid w:val="001562C1"/>
    <w:rsid w:val="001565C4"/>
    <w:rsid w:val="0015732A"/>
    <w:rsid w:val="0016039F"/>
    <w:rsid w:val="00161311"/>
    <w:rsid w:val="00165A9A"/>
    <w:rsid w:val="00170AC5"/>
    <w:rsid w:val="00171190"/>
    <w:rsid w:val="001711CD"/>
    <w:rsid w:val="00171E14"/>
    <w:rsid w:val="001730AD"/>
    <w:rsid w:val="00174B32"/>
    <w:rsid w:val="0018076D"/>
    <w:rsid w:val="00182228"/>
    <w:rsid w:val="001823B1"/>
    <w:rsid w:val="001870D6"/>
    <w:rsid w:val="00187B69"/>
    <w:rsid w:val="001A2268"/>
    <w:rsid w:val="001A4044"/>
    <w:rsid w:val="001B0D17"/>
    <w:rsid w:val="001B4998"/>
    <w:rsid w:val="001B71D3"/>
    <w:rsid w:val="001B7FBC"/>
    <w:rsid w:val="001C708C"/>
    <w:rsid w:val="001D0C06"/>
    <w:rsid w:val="001D4ADB"/>
    <w:rsid w:val="001D4DD8"/>
    <w:rsid w:val="001D4DE4"/>
    <w:rsid w:val="001E3437"/>
    <w:rsid w:val="001E3C82"/>
    <w:rsid w:val="001E5AF6"/>
    <w:rsid w:val="00205D91"/>
    <w:rsid w:val="00214F77"/>
    <w:rsid w:val="002167BE"/>
    <w:rsid w:val="002250DA"/>
    <w:rsid w:val="0022517C"/>
    <w:rsid w:val="00233850"/>
    <w:rsid w:val="00234102"/>
    <w:rsid w:val="00234A98"/>
    <w:rsid w:val="002364DC"/>
    <w:rsid w:val="002367CA"/>
    <w:rsid w:val="00245D61"/>
    <w:rsid w:val="00247200"/>
    <w:rsid w:val="00247994"/>
    <w:rsid w:val="002537B5"/>
    <w:rsid w:val="00261B09"/>
    <w:rsid w:val="002620B7"/>
    <w:rsid w:val="00263858"/>
    <w:rsid w:val="0026526C"/>
    <w:rsid w:val="002721EA"/>
    <w:rsid w:val="00276C5B"/>
    <w:rsid w:val="00280CBA"/>
    <w:rsid w:val="002820E8"/>
    <w:rsid w:val="002869CD"/>
    <w:rsid w:val="00286DF4"/>
    <w:rsid w:val="0028776B"/>
    <w:rsid w:val="00287C6A"/>
    <w:rsid w:val="0029500D"/>
    <w:rsid w:val="0029615B"/>
    <w:rsid w:val="002A3BAD"/>
    <w:rsid w:val="002A4020"/>
    <w:rsid w:val="002B0272"/>
    <w:rsid w:val="002B1913"/>
    <w:rsid w:val="002B67AE"/>
    <w:rsid w:val="002D106B"/>
    <w:rsid w:val="002D60C1"/>
    <w:rsid w:val="002E429A"/>
    <w:rsid w:val="002E77A6"/>
    <w:rsid w:val="002F26B6"/>
    <w:rsid w:val="002F2C1E"/>
    <w:rsid w:val="002F7B48"/>
    <w:rsid w:val="00306EFF"/>
    <w:rsid w:val="00311457"/>
    <w:rsid w:val="00311696"/>
    <w:rsid w:val="00312A67"/>
    <w:rsid w:val="00322C36"/>
    <w:rsid w:val="00332948"/>
    <w:rsid w:val="0033328B"/>
    <w:rsid w:val="003477CE"/>
    <w:rsid w:val="0035694C"/>
    <w:rsid w:val="00363BC8"/>
    <w:rsid w:val="003653CC"/>
    <w:rsid w:val="003665A4"/>
    <w:rsid w:val="00376D3A"/>
    <w:rsid w:val="00377C90"/>
    <w:rsid w:val="0038300C"/>
    <w:rsid w:val="003963A4"/>
    <w:rsid w:val="003A09A7"/>
    <w:rsid w:val="003A1F4E"/>
    <w:rsid w:val="003A4BA0"/>
    <w:rsid w:val="003C0AE1"/>
    <w:rsid w:val="003C43B9"/>
    <w:rsid w:val="003C49D6"/>
    <w:rsid w:val="003C55B2"/>
    <w:rsid w:val="003C7039"/>
    <w:rsid w:val="003D5554"/>
    <w:rsid w:val="003D63CD"/>
    <w:rsid w:val="003F348C"/>
    <w:rsid w:val="003F45EA"/>
    <w:rsid w:val="00400237"/>
    <w:rsid w:val="00403597"/>
    <w:rsid w:val="00405052"/>
    <w:rsid w:val="00407935"/>
    <w:rsid w:val="004103A6"/>
    <w:rsid w:val="00416527"/>
    <w:rsid w:val="00442D47"/>
    <w:rsid w:val="00446BEA"/>
    <w:rsid w:val="00454514"/>
    <w:rsid w:val="00457A96"/>
    <w:rsid w:val="00462F32"/>
    <w:rsid w:val="00463D7E"/>
    <w:rsid w:val="00465B39"/>
    <w:rsid w:val="0047381F"/>
    <w:rsid w:val="00477EF3"/>
    <w:rsid w:val="00480B8C"/>
    <w:rsid w:val="0048296F"/>
    <w:rsid w:val="004833BB"/>
    <w:rsid w:val="00487760"/>
    <w:rsid w:val="00487AA2"/>
    <w:rsid w:val="004925EB"/>
    <w:rsid w:val="0049759E"/>
    <w:rsid w:val="004A0B4E"/>
    <w:rsid w:val="004A14D9"/>
    <w:rsid w:val="004A1816"/>
    <w:rsid w:val="004A2971"/>
    <w:rsid w:val="004A3C7E"/>
    <w:rsid w:val="004A4D1B"/>
    <w:rsid w:val="004A4F29"/>
    <w:rsid w:val="004A5C1A"/>
    <w:rsid w:val="004B05E9"/>
    <w:rsid w:val="004B7D55"/>
    <w:rsid w:val="004C1E0F"/>
    <w:rsid w:val="004C2E9C"/>
    <w:rsid w:val="004C4DBD"/>
    <w:rsid w:val="004C6CB7"/>
    <w:rsid w:val="004D0B75"/>
    <w:rsid w:val="004D13F6"/>
    <w:rsid w:val="004D1CDE"/>
    <w:rsid w:val="004D3A8E"/>
    <w:rsid w:val="004D6704"/>
    <w:rsid w:val="004D7E81"/>
    <w:rsid w:val="004E461D"/>
    <w:rsid w:val="004E621B"/>
    <w:rsid w:val="004E6B0C"/>
    <w:rsid w:val="004E6BE9"/>
    <w:rsid w:val="004F4338"/>
    <w:rsid w:val="004F61B9"/>
    <w:rsid w:val="004F7897"/>
    <w:rsid w:val="00520EE1"/>
    <w:rsid w:val="0052437D"/>
    <w:rsid w:val="00534B56"/>
    <w:rsid w:val="00545106"/>
    <w:rsid w:val="00547ECF"/>
    <w:rsid w:val="00557B13"/>
    <w:rsid w:val="005655AF"/>
    <w:rsid w:val="00567E35"/>
    <w:rsid w:val="005731AA"/>
    <w:rsid w:val="00575DD0"/>
    <w:rsid w:val="0057652C"/>
    <w:rsid w:val="00577AB1"/>
    <w:rsid w:val="0058396D"/>
    <w:rsid w:val="005844E4"/>
    <w:rsid w:val="00584655"/>
    <w:rsid w:val="00586E33"/>
    <w:rsid w:val="00587DC7"/>
    <w:rsid w:val="00591094"/>
    <w:rsid w:val="0059332D"/>
    <w:rsid w:val="0059447D"/>
    <w:rsid w:val="00597630"/>
    <w:rsid w:val="005A4892"/>
    <w:rsid w:val="005A5AB4"/>
    <w:rsid w:val="005B1AED"/>
    <w:rsid w:val="005B25BC"/>
    <w:rsid w:val="005B42DA"/>
    <w:rsid w:val="005B554D"/>
    <w:rsid w:val="005B6142"/>
    <w:rsid w:val="005C3071"/>
    <w:rsid w:val="005C322F"/>
    <w:rsid w:val="005C43B8"/>
    <w:rsid w:val="005C5789"/>
    <w:rsid w:val="005D02D8"/>
    <w:rsid w:val="005D0F04"/>
    <w:rsid w:val="005D382E"/>
    <w:rsid w:val="005D5125"/>
    <w:rsid w:val="005D66EE"/>
    <w:rsid w:val="005D75DE"/>
    <w:rsid w:val="005D7BFC"/>
    <w:rsid w:val="005E1D34"/>
    <w:rsid w:val="005E78ED"/>
    <w:rsid w:val="005F53BC"/>
    <w:rsid w:val="005F5F4E"/>
    <w:rsid w:val="005F68A0"/>
    <w:rsid w:val="0060006A"/>
    <w:rsid w:val="00603A7C"/>
    <w:rsid w:val="00607348"/>
    <w:rsid w:val="00617D2F"/>
    <w:rsid w:val="00625C65"/>
    <w:rsid w:val="00627C25"/>
    <w:rsid w:val="0064707C"/>
    <w:rsid w:val="00656E59"/>
    <w:rsid w:val="006711C5"/>
    <w:rsid w:val="00671430"/>
    <w:rsid w:val="00671792"/>
    <w:rsid w:val="00673614"/>
    <w:rsid w:val="006763E0"/>
    <w:rsid w:val="00697E7D"/>
    <w:rsid w:val="006A0C8A"/>
    <w:rsid w:val="006B07D3"/>
    <w:rsid w:val="006B342E"/>
    <w:rsid w:val="006C2063"/>
    <w:rsid w:val="006C49E5"/>
    <w:rsid w:val="006D46C6"/>
    <w:rsid w:val="006D76B5"/>
    <w:rsid w:val="006E4F47"/>
    <w:rsid w:val="006F346A"/>
    <w:rsid w:val="007008F6"/>
    <w:rsid w:val="00712415"/>
    <w:rsid w:val="00722146"/>
    <w:rsid w:val="0073007D"/>
    <w:rsid w:val="007301BF"/>
    <w:rsid w:val="00734113"/>
    <w:rsid w:val="00735FB5"/>
    <w:rsid w:val="0075237A"/>
    <w:rsid w:val="007527A2"/>
    <w:rsid w:val="00754016"/>
    <w:rsid w:val="0076146A"/>
    <w:rsid w:val="00771512"/>
    <w:rsid w:val="007734B6"/>
    <w:rsid w:val="00784A2B"/>
    <w:rsid w:val="00785283"/>
    <w:rsid w:val="00790DF3"/>
    <w:rsid w:val="007926A6"/>
    <w:rsid w:val="00792D6B"/>
    <w:rsid w:val="00793B89"/>
    <w:rsid w:val="007940DF"/>
    <w:rsid w:val="007A1305"/>
    <w:rsid w:val="007A2737"/>
    <w:rsid w:val="007A2828"/>
    <w:rsid w:val="007A6B21"/>
    <w:rsid w:val="007B61C4"/>
    <w:rsid w:val="007B711C"/>
    <w:rsid w:val="007C0862"/>
    <w:rsid w:val="007C79BC"/>
    <w:rsid w:val="007D2F3F"/>
    <w:rsid w:val="007D4886"/>
    <w:rsid w:val="007D4AA4"/>
    <w:rsid w:val="007D4C8D"/>
    <w:rsid w:val="007D6A50"/>
    <w:rsid w:val="007D6C67"/>
    <w:rsid w:val="007E2285"/>
    <w:rsid w:val="007E75B3"/>
    <w:rsid w:val="007F2D07"/>
    <w:rsid w:val="007F2E6E"/>
    <w:rsid w:val="008053FA"/>
    <w:rsid w:val="0080579D"/>
    <w:rsid w:val="00811FC8"/>
    <w:rsid w:val="00814629"/>
    <w:rsid w:val="00816DC0"/>
    <w:rsid w:val="00820273"/>
    <w:rsid w:val="008204F4"/>
    <w:rsid w:val="00820996"/>
    <w:rsid w:val="008266A0"/>
    <w:rsid w:val="008539A9"/>
    <w:rsid w:val="008563E3"/>
    <w:rsid w:val="008578A7"/>
    <w:rsid w:val="008629FC"/>
    <w:rsid w:val="00862B87"/>
    <w:rsid w:val="008642D4"/>
    <w:rsid w:val="00874701"/>
    <w:rsid w:val="00875272"/>
    <w:rsid w:val="00877C96"/>
    <w:rsid w:val="008831DE"/>
    <w:rsid w:val="00883FFF"/>
    <w:rsid w:val="00884170"/>
    <w:rsid w:val="00884CB6"/>
    <w:rsid w:val="00890FC7"/>
    <w:rsid w:val="00896CA9"/>
    <w:rsid w:val="00897629"/>
    <w:rsid w:val="008A56AB"/>
    <w:rsid w:val="008A6D95"/>
    <w:rsid w:val="008B1702"/>
    <w:rsid w:val="008B2B98"/>
    <w:rsid w:val="008C0331"/>
    <w:rsid w:val="008C3A7D"/>
    <w:rsid w:val="008C5D6E"/>
    <w:rsid w:val="008D4202"/>
    <w:rsid w:val="008D5350"/>
    <w:rsid w:val="008E3E47"/>
    <w:rsid w:val="008F1D4D"/>
    <w:rsid w:val="008F2DCA"/>
    <w:rsid w:val="008F7CC7"/>
    <w:rsid w:val="008F7DE3"/>
    <w:rsid w:val="00900070"/>
    <w:rsid w:val="0090120A"/>
    <w:rsid w:val="00910D5E"/>
    <w:rsid w:val="009134AD"/>
    <w:rsid w:val="00921A9C"/>
    <w:rsid w:val="009239E1"/>
    <w:rsid w:val="009248C8"/>
    <w:rsid w:val="009270E2"/>
    <w:rsid w:val="00927148"/>
    <w:rsid w:val="0093423F"/>
    <w:rsid w:val="00937219"/>
    <w:rsid w:val="00954214"/>
    <w:rsid w:val="00956AEF"/>
    <w:rsid w:val="00960657"/>
    <w:rsid w:val="0096078A"/>
    <w:rsid w:val="00961214"/>
    <w:rsid w:val="00961937"/>
    <w:rsid w:val="009639D1"/>
    <w:rsid w:val="00964EB9"/>
    <w:rsid w:val="009712FD"/>
    <w:rsid w:val="0097176A"/>
    <w:rsid w:val="00974D6E"/>
    <w:rsid w:val="00980733"/>
    <w:rsid w:val="009A1056"/>
    <w:rsid w:val="009A3833"/>
    <w:rsid w:val="009B5601"/>
    <w:rsid w:val="009C248D"/>
    <w:rsid w:val="009C2663"/>
    <w:rsid w:val="009C4F65"/>
    <w:rsid w:val="009C55F5"/>
    <w:rsid w:val="009C66D2"/>
    <w:rsid w:val="009C7C06"/>
    <w:rsid w:val="009D37C9"/>
    <w:rsid w:val="009E0A91"/>
    <w:rsid w:val="009E4E0E"/>
    <w:rsid w:val="009E6E4A"/>
    <w:rsid w:val="009E7B6B"/>
    <w:rsid w:val="009E7D50"/>
    <w:rsid w:val="009F1515"/>
    <w:rsid w:val="00A10241"/>
    <w:rsid w:val="00A10350"/>
    <w:rsid w:val="00A10772"/>
    <w:rsid w:val="00A22CF7"/>
    <w:rsid w:val="00A257AC"/>
    <w:rsid w:val="00A25D2B"/>
    <w:rsid w:val="00A317E2"/>
    <w:rsid w:val="00A346FB"/>
    <w:rsid w:val="00A355C8"/>
    <w:rsid w:val="00A35B02"/>
    <w:rsid w:val="00A35F61"/>
    <w:rsid w:val="00A42E33"/>
    <w:rsid w:val="00A51231"/>
    <w:rsid w:val="00A53A64"/>
    <w:rsid w:val="00A66A27"/>
    <w:rsid w:val="00A71655"/>
    <w:rsid w:val="00A71BAD"/>
    <w:rsid w:val="00A71BB8"/>
    <w:rsid w:val="00A71EA4"/>
    <w:rsid w:val="00A737CB"/>
    <w:rsid w:val="00A83144"/>
    <w:rsid w:val="00A8399E"/>
    <w:rsid w:val="00A91802"/>
    <w:rsid w:val="00A935DF"/>
    <w:rsid w:val="00A9403B"/>
    <w:rsid w:val="00A95496"/>
    <w:rsid w:val="00A95C9C"/>
    <w:rsid w:val="00AA7F38"/>
    <w:rsid w:val="00AB0EC4"/>
    <w:rsid w:val="00AB7D12"/>
    <w:rsid w:val="00AC7441"/>
    <w:rsid w:val="00AC74B2"/>
    <w:rsid w:val="00AD42D8"/>
    <w:rsid w:val="00AE1132"/>
    <w:rsid w:val="00AE25E3"/>
    <w:rsid w:val="00AE6C04"/>
    <w:rsid w:val="00AF0693"/>
    <w:rsid w:val="00AF31B3"/>
    <w:rsid w:val="00AF7E5C"/>
    <w:rsid w:val="00B055C6"/>
    <w:rsid w:val="00B0642F"/>
    <w:rsid w:val="00B07877"/>
    <w:rsid w:val="00B07CA2"/>
    <w:rsid w:val="00B122BA"/>
    <w:rsid w:val="00B134D3"/>
    <w:rsid w:val="00B139E0"/>
    <w:rsid w:val="00B14B96"/>
    <w:rsid w:val="00B328D0"/>
    <w:rsid w:val="00B42009"/>
    <w:rsid w:val="00B4374E"/>
    <w:rsid w:val="00B43D4B"/>
    <w:rsid w:val="00B45726"/>
    <w:rsid w:val="00B53BAF"/>
    <w:rsid w:val="00B577C9"/>
    <w:rsid w:val="00B60BB4"/>
    <w:rsid w:val="00B675E9"/>
    <w:rsid w:val="00B75F8D"/>
    <w:rsid w:val="00B86BD8"/>
    <w:rsid w:val="00B96FFA"/>
    <w:rsid w:val="00BA1B71"/>
    <w:rsid w:val="00BA1CDC"/>
    <w:rsid w:val="00BA3410"/>
    <w:rsid w:val="00BA679A"/>
    <w:rsid w:val="00BB0901"/>
    <w:rsid w:val="00BB113E"/>
    <w:rsid w:val="00BB3780"/>
    <w:rsid w:val="00BC1160"/>
    <w:rsid w:val="00BC474C"/>
    <w:rsid w:val="00BC5F4B"/>
    <w:rsid w:val="00BC793D"/>
    <w:rsid w:val="00BD1BC4"/>
    <w:rsid w:val="00BD6654"/>
    <w:rsid w:val="00BD69D7"/>
    <w:rsid w:val="00BD707F"/>
    <w:rsid w:val="00BD7E45"/>
    <w:rsid w:val="00BE3F85"/>
    <w:rsid w:val="00BE4988"/>
    <w:rsid w:val="00BE7CA8"/>
    <w:rsid w:val="00BF0D4C"/>
    <w:rsid w:val="00BF2C74"/>
    <w:rsid w:val="00C04887"/>
    <w:rsid w:val="00C06F40"/>
    <w:rsid w:val="00C2048E"/>
    <w:rsid w:val="00C23ACE"/>
    <w:rsid w:val="00C27399"/>
    <w:rsid w:val="00C3320F"/>
    <w:rsid w:val="00C37994"/>
    <w:rsid w:val="00C43BD6"/>
    <w:rsid w:val="00C60C7F"/>
    <w:rsid w:val="00C64A37"/>
    <w:rsid w:val="00C654F8"/>
    <w:rsid w:val="00C67BCF"/>
    <w:rsid w:val="00C8238C"/>
    <w:rsid w:val="00C84C7D"/>
    <w:rsid w:val="00C86B4B"/>
    <w:rsid w:val="00C92283"/>
    <w:rsid w:val="00C92390"/>
    <w:rsid w:val="00C92AC0"/>
    <w:rsid w:val="00CA2C5E"/>
    <w:rsid w:val="00CA5DB9"/>
    <w:rsid w:val="00CB3507"/>
    <w:rsid w:val="00CB659D"/>
    <w:rsid w:val="00CC63EE"/>
    <w:rsid w:val="00CC7016"/>
    <w:rsid w:val="00CC725E"/>
    <w:rsid w:val="00CD5947"/>
    <w:rsid w:val="00CE021C"/>
    <w:rsid w:val="00CE1697"/>
    <w:rsid w:val="00CF0068"/>
    <w:rsid w:val="00CF56C9"/>
    <w:rsid w:val="00D072E0"/>
    <w:rsid w:val="00D072E7"/>
    <w:rsid w:val="00D0788C"/>
    <w:rsid w:val="00D1707A"/>
    <w:rsid w:val="00D17E4C"/>
    <w:rsid w:val="00D20795"/>
    <w:rsid w:val="00D22C13"/>
    <w:rsid w:val="00D24764"/>
    <w:rsid w:val="00D311C4"/>
    <w:rsid w:val="00D41041"/>
    <w:rsid w:val="00D44EDC"/>
    <w:rsid w:val="00D456AE"/>
    <w:rsid w:val="00D50608"/>
    <w:rsid w:val="00D50D60"/>
    <w:rsid w:val="00D52152"/>
    <w:rsid w:val="00D61C57"/>
    <w:rsid w:val="00D6530A"/>
    <w:rsid w:val="00D66976"/>
    <w:rsid w:val="00D700FE"/>
    <w:rsid w:val="00D76BC9"/>
    <w:rsid w:val="00D81E24"/>
    <w:rsid w:val="00D82EC7"/>
    <w:rsid w:val="00D94A82"/>
    <w:rsid w:val="00D951C1"/>
    <w:rsid w:val="00D969DD"/>
    <w:rsid w:val="00D96D40"/>
    <w:rsid w:val="00DA1175"/>
    <w:rsid w:val="00DA4977"/>
    <w:rsid w:val="00DB01F8"/>
    <w:rsid w:val="00DB25FA"/>
    <w:rsid w:val="00DB3520"/>
    <w:rsid w:val="00DB40DF"/>
    <w:rsid w:val="00DB4F76"/>
    <w:rsid w:val="00DB504D"/>
    <w:rsid w:val="00DD0EC9"/>
    <w:rsid w:val="00DF154D"/>
    <w:rsid w:val="00DF4ECA"/>
    <w:rsid w:val="00DF5383"/>
    <w:rsid w:val="00E04E26"/>
    <w:rsid w:val="00E135CB"/>
    <w:rsid w:val="00E13F64"/>
    <w:rsid w:val="00E14201"/>
    <w:rsid w:val="00E20450"/>
    <w:rsid w:val="00E25EEA"/>
    <w:rsid w:val="00E32950"/>
    <w:rsid w:val="00E341C8"/>
    <w:rsid w:val="00E351B8"/>
    <w:rsid w:val="00E37B5A"/>
    <w:rsid w:val="00E437F3"/>
    <w:rsid w:val="00E47D4C"/>
    <w:rsid w:val="00E50D31"/>
    <w:rsid w:val="00E54017"/>
    <w:rsid w:val="00E54387"/>
    <w:rsid w:val="00E5442D"/>
    <w:rsid w:val="00E5515E"/>
    <w:rsid w:val="00E610F2"/>
    <w:rsid w:val="00E622E3"/>
    <w:rsid w:val="00E75019"/>
    <w:rsid w:val="00E83D4E"/>
    <w:rsid w:val="00E84162"/>
    <w:rsid w:val="00E84C85"/>
    <w:rsid w:val="00E84E8B"/>
    <w:rsid w:val="00E87933"/>
    <w:rsid w:val="00E8797B"/>
    <w:rsid w:val="00E905FE"/>
    <w:rsid w:val="00E95C8D"/>
    <w:rsid w:val="00EA2435"/>
    <w:rsid w:val="00EA3672"/>
    <w:rsid w:val="00EC1ECB"/>
    <w:rsid w:val="00ED4FBC"/>
    <w:rsid w:val="00EE685F"/>
    <w:rsid w:val="00EF5AB6"/>
    <w:rsid w:val="00F10B00"/>
    <w:rsid w:val="00F14BCC"/>
    <w:rsid w:val="00F161E9"/>
    <w:rsid w:val="00F20D11"/>
    <w:rsid w:val="00F24D73"/>
    <w:rsid w:val="00F30084"/>
    <w:rsid w:val="00F307B8"/>
    <w:rsid w:val="00F32703"/>
    <w:rsid w:val="00F3315B"/>
    <w:rsid w:val="00F3608D"/>
    <w:rsid w:val="00F50A01"/>
    <w:rsid w:val="00F50CD9"/>
    <w:rsid w:val="00F63340"/>
    <w:rsid w:val="00F66984"/>
    <w:rsid w:val="00F761A6"/>
    <w:rsid w:val="00F76515"/>
    <w:rsid w:val="00F840AB"/>
    <w:rsid w:val="00F85A97"/>
    <w:rsid w:val="00F87E3D"/>
    <w:rsid w:val="00F90270"/>
    <w:rsid w:val="00F90525"/>
    <w:rsid w:val="00F97096"/>
    <w:rsid w:val="00FA0A4C"/>
    <w:rsid w:val="00FA1DF1"/>
    <w:rsid w:val="00FA1E91"/>
    <w:rsid w:val="00FA2653"/>
    <w:rsid w:val="00FA4D46"/>
    <w:rsid w:val="00FA7261"/>
    <w:rsid w:val="00FB04B4"/>
    <w:rsid w:val="00FB3D1B"/>
    <w:rsid w:val="00FB3F86"/>
    <w:rsid w:val="00FB781C"/>
    <w:rsid w:val="00FC07ED"/>
    <w:rsid w:val="00FC607F"/>
    <w:rsid w:val="00FC6086"/>
    <w:rsid w:val="00FC701A"/>
    <w:rsid w:val="00FC7639"/>
    <w:rsid w:val="00FD3A37"/>
    <w:rsid w:val="00FE0EE3"/>
    <w:rsid w:val="00FE25EE"/>
    <w:rsid w:val="00FE3F5D"/>
    <w:rsid w:val="00FE5A32"/>
    <w:rsid w:val="00FF1BDB"/>
    <w:rsid w:val="00FF3B50"/>
    <w:rsid w:val="00FF55E7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4268B6-8169-4E00-A06C-A129C215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7C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712FD"/>
    <w:rPr>
      <w:color w:val="000080"/>
      <w:u w:val="single"/>
    </w:rPr>
  </w:style>
  <w:style w:type="paragraph" w:styleId="a4">
    <w:name w:val="footnote text"/>
    <w:basedOn w:val="a"/>
    <w:link w:val="a5"/>
    <w:semiHidden/>
    <w:rsid w:val="009712FD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71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9712F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1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76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97176A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7176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basedOn w:val="a"/>
    <w:rsid w:val="0077151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961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12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77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9">
    <w:name w:val="Цветовое выделение"/>
    <w:rsid w:val="00B577C9"/>
    <w:rPr>
      <w:b/>
      <w:bCs/>
      <w:color w:val="000080"/>
    </w:rPr>
  </w:style>
  <w:style w:type="paragraph" w:styleId="aa">
    <w:name w:val="header"/>
    <w:basedOn w:val="a"/>
    <w:link w:val="ab"/>
    <w:uiPriority w:val="99"/>
    <w:unhideWhenUsed/>
    <w:rsid w:val="00B577C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Верхний колонтитул Знак"/>
    <w:basedOn w:val="a0"/>
    <w:link w:val="aa"/>
    <w:uiPriority w:val="99"/>
    <w:rsid w:val="00B577C9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1E24"/>
    <w:pPr>
      <w:ind w:left="720"/>
      <w:contextualSpacing/>
    </w:pPr>
  </w:style>
  <w:style w:type="paragraph" w:customStyle="1" w:styleId="punct">
    <w:name w:val="punct"/>
    <w:basedOn w:val="a"/>
    <w:rsid w:val="00D81E24"/>
    <w:pPr>
      <w:numPr>
        <w:numId w:val="1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D81E24"/>
    <w:pPr>
      <w:numPr>
        <w:ilvl w:val="1"/>
        <w:numId w:val="1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ConsPlusNonformat0">
    <w:name w:val="ConsPlusNonformat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No Spacing"/>
    <w:uiPriority w:val="1"/>
    <w:qFormat/>
    <w:rsid w:val="006E4F4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e">
    <w:name w:val="Subtitle"/>
    <w:basedOn w:val="a"/>
    <w:next w:val="a"/>
    <w:link w:val="af"/>
    <w:uiPriority w:val="11"/>
    <w:qFormat/>
    <w:rsid w:val="00CA2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CA2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D1C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D1CD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FF5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znnao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E260C-3F35-4927-A38A-5FD4AB08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31</Pages>
  <Words>9742</Words>
  <Characters>55535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Комаровская Анна Васильевна</cp:lastModifiedBy>
  <cp:revision>18</cp:revision>
  <cp:lastPrinted>2017-07-18T10:51:00Z</cp:lastPrinted>
  <dcterms:created xsi:type="dcterms:W3CDTF">2017-07-18T06:24:00Z</dcterms:created>
  <dcterms:modified xsi:type="dcterms:W3CDTF">2017-08-02T12:19:00Z</dcterms:modified>
</cp:coreProperties>
</file>