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9029FF" w:rsidRDefault="00AB7CE6" w:rsidP="009029F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9029FF">
              <w:rPr>
                <w:b/>
                <w:sz w:val="28"/>
                <w:szCs w:val="28"/>
              </w:rPr>
              <w:t>Окружной противотуберкулезный диспансер</w:t>
            </w:r>
            <w:r w:rsidR="00AF1257">
              <w:rPr>
                <w:b/>
                <w:sz w:val="28"/>
                <w:szCs w:val="28"/>
              </w:rPr>
              <w:t>»</w:t>
            </w:r>
          </w:p>
          <w:p w:rsidR="00B94247" w:rsidRPr="00B94247" w:rsidRDefault="008071DF" w:rsidP="009029FF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F1257">
              <w:rPr>
                <w:b/>
                <w:sz w:val="28"/>
                <w:szCs w:val="28"/>
              </w:rPr>
              <w:t>на 201</w:t>
            </w:r>
            <w:r w:rsidR="00DE3869">
              <w:rPr>
                <w:b/>
                <w:sz w:val="28"/>
                <w:szCs w:val="28"/>
              </w:rPr>
              <w:t>7</w:t>
            </w:r>
            <w:r w:rsidR="00AF1257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9029FF">
        <w:rPr>
          <w:sz w:val="28"/>
          <w:szCs w:val="28"/>
        </w:rPr>
        <w:t>Окружной противотуберкулезный диспансер</w:t>
      </w:r>
      <w:r w:rsidRPr="009E18AC">
        <w:rPr>
          <w:sz w:val="28"/>
          <w:szCs w:val="28"/>
        </w:rPr>
        <w:t>» на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 и плановый период 201</w:t>
      </w:r>
      <w:r w:rsidR="00DE3869">
        <w:rPr>
          <w:sz w:val="28"/>
          <w:szCs w:val="28"/>
        </w:rPr>
        <w:t>8</w:t>
      </w:r>
      <w:r w:rsidRPr="009E18AC">
        <w:rPr>
          <w:sz w:val="28"/>
          <w:szCs w:val="28"/>
        </w:rPr>
        <w:t xml:space="preserve"> и 201</w:t>
      </w:r>
      <w:r w:rsidR="00DE3869"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DE3869"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 w:rsidR="00DE3869"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DE3869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proofErr w:type="gramStart"/>
      <w:r>
        <w:rPr>
          <w:spacing w:val="-7"/>
          <w:sz w:val="28"/>
          <w:szCs w:val="28"/>
        </w:rPr>
        <w:t>Исполняющий</w:t>
      </w:r>
      <w:proofErr w:type="gramEnd"/>
      <w:r>
        <w:rPr>
          <w:spacing w:val="-7"/>
          <w:sz w:val="28"/>
          <w:szCs w:val="28"/>
        </w:rPr>
        <w:t xml:space="preserve"> обязанности</w:t>
      </w:r>
    </w:p>
    <w:p w:rsidR="00AB7CE6" w:rsidRPr="002D5CB8" w:rsidRDefault="00DE3869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руководителя</w:t>
      </w:r>
      <w:r w:rsidR="00AB7CE6" w:rsidRPr="002D5CB8">
        <w:rPr>
          <w:spacing w:val="-7"/>
          <w:sz w:val="28"/>
          <w:szCs w:val="28"/>
        </w:rPr>
        <w:t xml:space="preserve"> Департамента</w:t>
      </w:r>
      <w:r w:rsidR="008071DF">
        <w:rPr>
          <w:spacing w:val="-7"/>
          <w:sz w:val="28"/>
          <w:szCs w:val="28"/>
        </w:rPr>
        <w:t xml:space="preserve"> </w:t>
      </w:r>
      <w:r w:rsidR="00AB7CE6" w:rsidRPr="002D5CB8">
        <w:rPr>
          <w:spacing w:val="-7"/>
          <w:sz w:val="28"/>
          <w:szCs w:val="28"/>
        </w:rPr>
        <w:t>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="00DE3869">
        <w:rPr>
          <w:spacing w:val="-7"/>
          <w:sz w:val="28"/>
          <w:szCs w:val="28"/>
        </w:rPr>
        <w:t>А.А. Апицын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9029FF">
        <w:rPr>
          <w:rFonts w:eastAsiaTheme="minorHAnsi"/>
          <w:sz w:val="28"/>
          <w:szCs w:val="28"/>
          <w:lang w:eastAsia="en-US"/>
        </w:rPr>
        <w:t>Окружной противотуберкулезный диспансер</w:t>
      </w:r>
      <w:r w:rsidR="005F422B" w:rsidRPr="005F422B">
        <w:rPr>
          <w:rFonts w:eastAsiaTheme="minorHAnsi"/>
          <w:sz w:val="28"/>
          <w:szCs w:val="28"/>
          <w:lang w:eastAsia="en-US"/>
        </w:rPr>
        <w:t>» на 201</w:t>
      </w:r>
      <w:r w:rsidR="00115855">
        <w:rPr>
          <w:rFonts w:eastAsiaTheme="minorHAnsi"/>
          <w:sz w:val="28"/>
          <w:szCs w:val="28"/>
          <w:lang w:eastAsia="en-US"/>
        </w:rPr>
        <w:t>7</w:t>
      </w:r>
      <w:r w:rsidR="005F422B" w:rsidRPr="005F422B">
        <w:rPr>
          <w:rFonts w:eastAsiaTheme="minorHAnsi"/>
          <w:sz w:val="28"/>
          <w:szCs w:val="28"/>
          <w:lang w:eastAsia="en-US"/>
        </w:rPr>
        <w:t xml:space="preserve">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9029FF">
        <w:rPr>
          <w:rFonts w:eastAsiaTheme="minorHAnsi"/>
          <w:sz w:val="28"/>
          <w:szCs w:val="28"/>
          <w:lang w:eastAsia="en-US"/>
        </w:rPr>
        <w:t>Окружной противотуберкулезный диспансер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</w:t>
      </w:r>
      <w:r w:rsidR="00DC1850">
        <w:rPr>
          <w:rFonts w:eastAsiaTheme="minorHAnsi"/>
          <w:sz w:val="28"/>
          <w:szCs w:val="28"/>
          <w:lang w:eastAsia="en-US"/>
        </w:rPr>
        <w:t>7</w:t>
      </w:r>
      <w:r w:rsidRPr="002D5CB8">
        <w:rPr>
          <w:rFonts w:eastAsiaTheme="minorHAnsi"/>
          <w:sz w:val="28"/>
          <w:szCs w:val="28"/>
          <w:lang w:eastAsia="en-US"/>
        </w:rPr>
        <w:t>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2B1271" w:rsidRPr="00F0507C" w:rsidRDefault="002B1271" w:rsidP="00F0507C">
      <w:pPr>
        <w:tabs>
          <w:tab w:val="right" w:pos="9354"/>
        </w:tabs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Раздел I _Первичная медико-санитарная помощь__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                     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2. Категория потребителей государственной услуги: _физические лица__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 Показатели,  характеризующие объем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F0507C">
          <w:rPr>
            <w:rFonts w:eastAsiaTheme="minorHAnsi"/>
            <w:color w:val="0000FF"/>
            <w:lang w:eastAsia="en-US"/>
          </w:rPr>
          <w:t>&lt;*&gt;</w:t>
        </w:r>
      </w:hyperlink>
      <w:r w:rsidRPr="00F0507C">
        <w:rPr>
          <w:rFonts w:eastAsiaTheme="minorHAnsi"/>
          <w:lang w:eastAsia="en-US"/>
        </w:rPr>
        <w:t>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</w:tr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  <w:sectPr w:rsidR="00F0507C" w:rsidRPr="00F0507C" w:rsidSect="007143F1">
          <w:pgSz w:w="16840" w:h="11907" w:orient="landscape"/>
          <w:pgMar w:top="1418" w:right="851" w:bottom="851" w:left="1418" w:header="0" w:footer="0" w:gutter="0"/>
          <w:cols w:space="720"/>
          <w:noEndnote/>
        </w:sect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3.2. Показатели, характеризующие объем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F0507C" w:rsidRPr="00F0507C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8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2019 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15</w:t>
            </w:r>
          </w:p>
        </w:tc>
      </w:tr>
      <w:tr w:rsidR="00F0507C" w:rsidRPr="00F0507C" w:rsidTr="00F508E2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7300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7500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Первичная медико-санитарная помощь, в части </w:t>
            </w:r>
            <w:r w:rsidRPr="00F0507C">
              <w:rPr>
                <w:rFonts w:eastAsiaTheme="minorHAnsi"/>
                <w:lang w:eastAsia="en-US"/>
              </w:rPr>
              <w:lastRenderedPageBreak/>
              <w:t>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490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F0507C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законченный случай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F0507C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F0507C">
              <w:rPr>
                <w:rFonts w:eastAsiaTheme="minorHAnsi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2444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2444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2444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________________________________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 Порядок оказания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F0507C" w:rsidRPr="00F0507C" w:rsidRDefault="00F0507C" w:rsidP="00F0507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Приказ Минздрава России от 15.11.2012 № 932н «Об утверждении Порядка оказания медицинской помощи больным туберкулезом»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F0507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Раздел </w:t>
      </w:r>
      <w:r w:rsidRPr="00F0507C">
        <w:rPr>
          <w:rFonts w:eastAsiaTheme="minorHAnsi"/>
          <w:lang w:val="en-US" w:eastAsia="en-US"/>
        </w:rPr>
        <w:t>I</w:t>
      </w:r>
      <w:r w:rsidRPr="00F0507C">
        <w:rPr>
          <w:rFonts w:eastAsiaTheme="minorHAnsi"/>
          <w:lang w:eastAsia="en-US"/>
        </w:rPr>
        <w:t>I _Специализированная помощь 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                     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1. Наименование государственной услуги: _ </w:t>
      </w:r>
      <w:r w:rsidRPr="00F0507C">
        <w:rPr>
          <w:color w:val="000000"/>
        </w:rPr>
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</w:r>
      <w:r w:rsidRPr="00F0507C">
        <w:rPr>
          <w:rFonts w:eastAsiaTheme="minorHAnsi"/>
          <w:lang w:eastAsia="en-US"/>
        </w:rPr>
        <w:t>: _</w:t>
      </w:r>
    </w:p>
    <w:p w:rsidR="00F0507C" w:rsidRPr="00F0507C" w:rsidRDefault="00F0507C" w:rsidP="00F0507C">
      <w:pPr>
        <w:tabs>
          <w:tab w:val="left" w:pos="9304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2. Категория потребителей государственной услуги: _физические лица__</w:t>
      </w:r>
      <w:r w:rsidRPr="00F0507C">
        <w:rPr>
          <w:rFonts w:eastAsiaTheme="minorHAnsi"/>
          <w:lang w:eastAsia="en-US"/>
        </w:rPr>
        <w:tab/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 Показатели,  характеризующие объем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F0507C">
          <w:rPr>
            <w:rFonts w:eastAsiaTheme="minorHAnsi"/>
            <w:color w:val="0000FF"/>
            <w:lang w:eastAsia="en-US"/>
          </w:rPr>
          <w:t>&lt;*&gt;</w:t>
        </w:r>
      </w:hyperlink>
      <w:r w:rsidRPr="00F0507C">
        <w:rPr>
          <w:rFonts w:eastAsiaTheme="minorHAnsi"/>
          <w:lang w:eastAsia="en-US"/>
        </w:rPr>
        <w:t>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9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</w:tr>
      <w:tr w:rsidR="00F0507C" w:rsidRPr="00F0507C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  <w:tr w:rsidR="00F0507C" w:rsidRPr="00F0507C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Х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  <w:sectPr w:rsidR="00F0507C" w:rsidRPr="00F0507C" w:rsidSect="00E272AD">
          <w:pgSz w:w="16840" w:h="11907" w:orient="landscape"/>
          <w:pgMar w:top="1418" w:right="851" w:bottom="851" w:left="1418" w:header="0" w:footer="0" w:gutter="0"/>
          <w:cols w:space="720"/>
          <w:noEndnote/>
        </w:sect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3.2. Показатели, характеризующие объем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F0507C" w:rsidRPr="00F0507C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0" w:history="1">
              <w:r w:rsidRPr="00F0507C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2019  год (2-й год планового периода) </w:t>
            </w:r>
            <w:hyperlink w:anchor="Par365" w:history="1">
              <w:r w:rsidRPr="00F0507C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F0507C" w:rsidRPr="00F0507C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0507C" w:rsidRPr="00F0507C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15</w:t>
            </w:r>
          </w:p>
        </w:tc>
      </w:tr>
      <w:tr w:rsidR="00F0507C" w:rsidRPr="00F0507C" w:rsidTr="00F508E2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color w:val="000000"/>
              </w:rPr>
              <w:t>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20400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bookmarkStart w:id="0" w:name="_GoBack"/>
      <w:bookmarkEnd w:id="0"/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lastRenderedPageBreak/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________________________________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 Порядок оказания государственной услуги.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F0507C" w:rsidRPr="00F0507C" w:rsidRDefault="00F0507C" w:rsidP="00F0507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>Приказ Минздрава России от 15.11.2012 № 932н «Об утверждении Порядка оказания медицинской помощи больным туберкулезом»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07C">
        <w:rPr>
          <w:rFonts w:eastAsiaTheme="minorHAnsi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3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F0507C" w:rsidRPr="00F0507C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F0507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0507C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0507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D7FA4" w:rsidRDefault="00F0507C" w:rsidP="00F0507C">
      <w:pPr>
        <w:tabs>
          <w:tab w:val="right" w:pos="9354"/>
        </w:tabs>
      </w:pPr>
    </w:p>
    <w:sectPr w:rsidR="00F0507C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115855"/>
    <w:rsid w:val="00135786"/>
    <w:rsid w:val="00145F83"/>
    <w:rsid w:val="0015590A"/>
    <w:rsid w:val="00190956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B1271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067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17E46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071DF"/>
    <w:rsid w:val="008177F2"/>
    <w:rsid w:val="0082030E"/>
    <w:rsid w:val="00831C4E"/>
    <w:rsid w:val="0084317A"/>
    <w:rsid w:val="00846AFC"/>
    <w:rsid w:val="00853391"/>
    <w:rsid w:val="00854C7E"/>
    <w:rsid w:val="00893204"/>
    <w:rsid w:val="008A5D4E"/>
    <w:rsid w:val="008C78FA"/>
    <w:rsid w:val="009029FF"/>
    <w:rsid w:val="00964236"/>
    <w:rsid w:val="00965D1D"/>
    <w:rsid w:val="009952DB"/>
    <w:rsid w:val="009A19C6"/>
    <w:rsid w:val="009B35E5"/>
    <w:rsid w:val="009C76E3"/>
    <w:rsid w:val="009D4380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15AC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DC1850"/>
    <w:rsid w:val="00DE3869"/>
    <w:rsid w:val="00E06AD7"/>
    <w:rsid w:val="00E2172B"/>
    <w:rsid w:val="00E50E05"/>
    <w:rsid w:val="00E643D1"/>
    <w:rsid w:val="00E96A09"/>
    <w:rsid w:val="00EA744A"/>
    <w:rsid w:val="00EE5525"/>
    <w:rsid w:val="00EF32DD"/>
    <w:rsid w:val="00F0507C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dcterms:created xsi:type="dcterms:W3CDTF">2016-12-21T13:30:00Z</dcterms:created>
  <dcterms:modified xsi:type="dcterms:W3CDTF">2016-12-21T13:30:00Z</dcterms:modified>
</cp:coreProperties>
</file>