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 xml:space="preserve">___ ___________ </w:t>
      </w:r>
      <w:proofErr w:type="gramStart"/>
      <w:r w:rsidR="002D5CB8">
        <w:rPr>
          <w:sz w:val="28"/>
          <w:szCs w:val="28"/>
        </w:rPr>
        <w:t>г</w:t>
      </w:r>
      <w:proofErr w:type="gramEnd"/>
      <w:r w:rsidR="002D5CB8">
        <w:rPr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AF1257" w:rsidRDefault="00AB7CE6" w:rsidP="00AF12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AF1257">
              <w:rPr>
                <w:b/>
                <w:sz w:val="28"/>
                <w:szCs w:val="28"/>
              </w:rPr>
              <w:t>б утверждении государственного задания Государственному бюджетному учреждению здравоохранения Ненецкого автономного округа «</w:t>
            </w:r>
            <w:r w:rsidR="00893204">
              <w:rPr>
                <w:b/>
                <w:sz w:val="28"/>
                <w:szCs w:val="28"/>
              </w:rPr>
              <w:t>Хорей-Верская</w:t>
            </w:r>
            <w:r w:rsidR="005F422B">
              <w:rPr>
                <w:b/>
                <w:sz w:val="28"/>
                <w:szCs w:val="28"/>
              </w:rPr>
              <w:t xml:space="preserve"> участковая больница</w:t>
            </w:r>
            <w:r w:rsidR="00AF1257">
              <w:rPr>
                <w:b/>
                <w:sz w:val="28"/>
                <w:szCs w:val="28"/>
              </w:rPr>
              <w:t xml:space="preserve">» </w:t>
            </w:r>
          </w:p>
          <w:p w:rsidR="00B94247" w:rsidRPr="00B94247" w:rsidRDefault="00AF1257" w:rsidP="00AF125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 2016 год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9E18AC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услуг </w:t>
      </w:r>
      <w:r w:rsidR="002D5CB8" w:rsidRPr="009E18AC">
        <w:rPr>
          <w:sz w:val="28"/>
          <w:szCs w:val="28"/>
        </w:rPr>
        <w:t xml:space="preserve">государственному </w:t>
      </w:r>
      <w:r w:rsidRPr="009E18AC">
        <w:rPr>
          <w:sz w:val="28"/>
          <w:szCs w:val="28"/>
        </w:rPr>
        <w:t>бюджетному учреждению здравоохранения Ненецкого автономного округа «</w:t>
      </w:r>
      <w:r w:rsidR="00893204">
        <w:rPr>
          <w:sz w:val="28"/>
          <w:szCs w:val="28"/>
        </w:rPr>
        <w:t>Хорей-Верская</w:t>
      </w:r>
      <w:r w:rsidR="005F422B">
        <w:rPr>
          <w:sz w:val="28"/>
          <w:szCs w:val="28"/>
        </w:rPr>
        <w:t xml:space="preserve"> участковая больница</w:t>
      </w:r>
      <w:r w:rsidRPr="009E18AC">
        <w:rPr>
          <w:sz w:val="28"/>
          <w:szCs w:val="28"/>
        </w:rPr>
        <w:t xml:space="preserve">» на 2016 год и плановый период 2017 и 2018 годов согласно </w:t>
      </w:r>
      <w:r w:rsidR="002D5CB8" w:rsidRPr="009E18AC">
        <w:rPr>
          <w:sz w:val="28"/>
          <w:szCs w:val="28"/>
        </w:rPr>
        <w:t>Приложению</w:t>
      </w:r>
      <w:r w:rsidRPr="009E18AC">
        <w:rPr>
          <w:sz w:val="28"/>
          <w:szCs w:val="28"/>
        </w:rPr>
        <w:t xml:space="preserve">. 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Признать утратившим силу приказ Департамента здравоохранения, труда и социальной защиты населения Ненецкого автономного округа от </w:t>
      </w:r>
      <w:r>
        <w:rPr>
          <w:sz w:val="28"/>
          <w:szCs w:val="28"/>
        </w:rPr>
        <w:t>31.12.2015 № 1</w:t>
      </w:r>
      <w:r w:rsidR="00755CFF">
        <w:rPr>
          <w:sz w:val="28"/>
          <w:szCs w:val="28"/>
        </w:rPr>
        <w:t>1</w:t>
      </w:r>
      <w:r w:rsidR="00893204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B70A9E" w:rsidRPr="00B94247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8AC">
        <w:rPr>
          <w:sz w:val="28"/>
          <w:szCs w:val="28"/>
        </w:rPr>
        <w:t>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 и распространяет</w:t>
      </w:r>
      <w:r w:rsidR="002D5CB8">
        <w:rPr>
          <w:sz w:val="28"/>
          <w:szCs w:val="28"/>
        </w:rPr>
        <w:t xml:space="preserve"> свое действие</w:t>
      </w:r>
      <w:r w:rsidRPr="009E18AC">
        <w:rPr>
          <w:sz w:val="28"/>
          <w:szCs w:val="28"/>
        </w:rPr>
        <w:t xml:space="preserve"> на правоотношения, возникшие с 1 </w:t>
      </w:r>
      <w:r>
        <w:rPr>
          <w:sz w:val="28"/>
          <w:szCs w:val="28"/>
        </w:rPr>
        <w:t>марта</w:t>
      </w:r>
      <w:r w:rsidRPr="009E18AC">
        <w:rPr>
          <w:sz w:val="28"/>
          <w:szCs w:val="28"/>
        </w:rPr>
        <w:t xml:space="preserve"> 2016 года.</w:t>
      </w: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2D5CB8" w:rsidRPr="00B94247" w:rsidRDefault="002D5CB8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Заместитель губернатора</w:t>
      </w: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 -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руководитель Департаментаздравоохранения,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2D5CB8">
        <w:rPr>
          <w:spacing w:val="-7"/>
          <w:sz w:val="28"/>
          <w:szCs w:val="28"/>
        </w:rPr>
        <w:t xml:space="preserve">      </w:t>
      </w:r>
      <w:r w:rsidRPr="002D5CB8">
        <w:rPr>
          <w:spacing w:val="-7"/>
          <w:sz w:val="28"/>
          <w:szCs w:val="28"/>
        </w:rPr>
        <w:t>Н.А. Семяшкина</w:t>
      </w:r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2D5CB8">
          <w:pgSz w:w="11906" w:h="16838"/>
          <w:pgMar w:top="993" w:right="851" w:bottom="993" w:left="1701" w:header="708" w:footer="708" w:gutter="0"/>
          <w:cols w:space="708"/>
          <w:docGrid w:linePitch="360"/>
        </w:sectPr>
      </w:pPr>
    </w:p>
    <w:p w:rsidR="00A15588" w:rsidRPr="002D5CB8" w:rsidRDefault="00FD7FA4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2D5CB8">
        <w:rPr>
          <w:rFonts w:eastAsiaTheme="minorHAnsi"/>
          <w:sz w:val="28"/>
          <w:szCs w:val="28"/>
          <w:lang w:eastAsia="en-US"/>
        </w:rPr>
        <w:t>___</w:t>
      </w:r>
      <w:r w:rsidR="00A15588" w:rsidRPr="002D5CB8">
        <w:rPr>
          <w:rFonts w:eastAsiaTheme="minorHAnsi"/>
          <w:sz w:val="28"/>
          <w:szCs w:val="28"/>
          <w:lang w:eastAsia="en-US"/>
        </w:rPr>
        <w:t>.12.2016 № _____</w:t>
      </w:r>
    </w:p>
    <w:p w:rsidR="00A15588" w:rsidRPr="002D5CB8" w:rsidRDefault="00A15588" w:rsidP="005F422B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5F422B" w:rsidRPr="005F422B">
        <w:rPr>
          <w:rFonts w:eastAsiaTheme="minorHAnsi"/>
          <w:sz w:val="28"/>
          <w:szCs w:val="28"/>
          <w:lang w:eastAsia="en-US"/>
        </w:rPr>
        <w:t>Об утверждении государственного задания Государственному бюджетному учреждению здравоохранения Ненецкого автономного округа «</w:t>
      </w:r>
      <w:r w:rsidR="00893204">
        <w:rPr>
          <w:rFonts w:eastAsiaTheme="minorHAnsi"/>
          <w:sz w:val="28"/>
          <w:szCs w:val="28"/>
          <w:lang w:eastAsia="en-US"/>
        </w:rPr>
        <w:t>Хорей-Верская</w:t>
      </w:r>
      <w:r w:rsidR="005F422B" w:rsidRPr="005F422B">
        <w:rPr>
          <w:rFonts w:eastAsiaTheme="minorHAnsi"/>
          <w:sz w:val="28"/>
          <w:szCs w:val="28"/>
          <w:lang w:eastAsia="en-US"/>
        </w:rPr>
        <w:t xml:space="preserve"> участковая больница» на 2016 год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Государственное задание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Государственного бюджетного учреждения Ненецкого автономного округа 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893204">
        <w:rPr>
          <w:rFonts w:eastAsiaTheme="minorHAnsi"/>
          <w:sz w:val="28"/>
          <w:szCs w:val="28"/>
          <w:lang w:eastAsia="en-US"/>
        </w:rPr>
        <w:t>Хорей-Верская</w:t>
      </w:r>
      <w:r w:rsidR="005F422B">
        <w:rPr>
          <w:rFonts w:eastAsiaTheme="minorHAnsi"/>
          <w:sz w:val="28"/>
          <w:szCs w:val="28"/>
          <w:lang w:eastAsia="en-US"/>
        </w:rPr>
        <w:t xml:space="preserve"> участковая больница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на ______2016_год______</w:t>
      </w:r>
    </w:p>
    <w:p w:rsidR="00A15588" w:rsidRDefault="00A15588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FD7FA4" w:rsidRPr="00A15588" w:rsidRDefault="00FD7FA4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 xml:space="preserve">Виды деятельности:  Здравоохранение  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>Раздел I _Первичная медико-санитарная помощь__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 xml:space="preserve">    1. Наименование государственной услуги: _ Первичная медико-санитарная помощь, не включенная в базовую программу обязательного медицинского страхования _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 xml:space="preserve">    2. Категория потребителей государственной услуги: _физические лица__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 xml:space="preserve">    3. Показатели,  характеризующие объем государственной услуги.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lastRenderedPageBreak/>
        <w:t xml:space="preserve">    3.1. Показатели, характеризующие качество государственной услуги </w:t>
      </w:r>
      <w:hyperlink w:anchor="Par362" w:history="1">
        <w:r w:rsidRPr="00E2172B">
          <w:rPr>
            <w:rFonts w:eastAsiaTheme="minorHAnsi"/>
            <w:color w:val="0000FF"/>
            <w:sz w:val="28"/>
            <w:szCs w:val="28"/>
            <w:lang w:eastAsia="en-US"/>
          </w:rPr>
          <w:t>&lt;*&gt;</w:t>
        </w:r>
      </w:hyperlink>
      <w:r w:rsidRPr="00E2172B">
        <w:rPr>
          <w:rFonts w:eastAsiaTheme="minorHAnsi"/>
          <w:sz w:val="28"/>
          <w:szCs w:val="28"/>
          <w:lang w:eastAsia="en-US"/>
        </w:rPr>
        <w:t>: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E2172B" w:rsidRPr="00E2172B" w:rsidTr="00E2172B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E2172B" w:rsidRPr="00E2172B" w:rsidTr="00E217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7" w:history="1">
              <w:r w:rsidRPr="00E2172B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E2172B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E2172B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E2172B" w:rsidRPr="00E2172B" w:rsidTr="00E2172B">
        <w:trPr>
          <w:trHeight w:val="276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12</w:t>
            </w:r>
          </w:p>
        </w:tc>
      </w:tr>
      <w:tr w:rsidR="00E2172B" w:rsidRPr="00E2172B" w:rsidTr="00E2172B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</w:tr>
      <w:tr w:rsidR="00E2172B" w:rsidRPr="00E2172B" w:rsidTr="00E217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Х</w:t>
            </w:r>
          </w:p>
        </w:tc>
      </w:tr>
    </w:tbl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 xml:space="preserve">    3.2. Показатели, характеризующие объем государственной услуги: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E2172B" w:rsidRPr="00E2172B" w:rsidTr="00E2172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E2172B" w:rsidRPr="00E2172B" w:rsidTr="00E2172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 xml:space="preserve">наименование </w:t>
            </w:r>
            <w:r w:rsidRPr="00E2172B">
              <w:rPr>
                <w:rFonts w:eastAsiaTheme="minorHAnsi"/>
                <w:lang w:eastAsia="en-US"/>
              </w:rPr>
              <w:lastRenderedPageBreak/>
              <w:t>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lastRenderedPageBreak/>
              <w:t xml:space="preserve">единица измерения по </w:t>
            </w:r>
            <w:hyperlink r:id="rId8" w:history="1">
              <w:r w:rsidRPr="00E2172B">
                <w:rPr>
                  <w:rFonts w:eastAsiaTheme="minorHAnsi"/>
                  <w:color w:val="0000FF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 xml:space="preserve">2016год (очередной </w:t>
            </w:r>
            <w:r w:rsidRPr="00E2172B">
              <w:rPr>
                <w:rFonts w:eastAsiaTheme="minorHAnsi"/>
                <w:lang w:eastAsia="en-US"/>
              </w:rPr>
              <w:lastRenderedPageBreak/>
              <w:t>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lastRenderedPageBreak/>
              <w:t xml:space="preserve">2017 год (1-й год планового </w:t>
            </w:r>
            <w:r w:rsidRPr="00E2172B">
              <w:rPr>
                <w:rFonts w:eastAsiaTheme="minorHAnsi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E2172B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lastRenderedPageBreak/>
              <w:t xml:space="preserve">2018 год (2-й год планового </w:t>
            </w:r>
            <w:r w:rsidRPr="00E2172B">
              <w:rPr>
                <w:rFonts w:eastAsiaTheme="minorHAnsi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E2172B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lastRenderedPageBreak/>
              <w:t xml:space="preserve">2016 год (очередной </w:t>
            </w:r>
            <w:r w:rsidRPr="00E2172B">
              <w:rPr>
                <w:rFonts w:eastAsiaTheme="minorHAnsi"/>
                <w:lang w:eastAsia="en-US"/>
              </w:rPr>
              <w:lastRenderedPageBreak/>
              <w:t>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lastRenderedPageBreak/>
              <w:t xml:space="preserve">2017 год (1-й год планового </w:t>
            </w:r>
            <w:r w:rsidRPr="00E2172B">
              <w:rPr>
                <w:rFonts w:eastAsiaTheme="minorHAnsi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E2172B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lastRenderedPageBreak/>
              <w:t xml:space="preserve">2018  год (2-й год планового </w:t>
            </w:r>
            <w:r w:rsidRPr="00E2172B">
              <w:rPr>
                <w:rFonts w:eastAsiaTheme="minorHAnsi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E2172B">
                <w:rPr>
                  <w:rFonts w:eastAsiaTheme="minorHAnsi"/>
                  <w:color w:val="0000FF"/>
                  <w:lang w:eastAsia="en-US"/>
                </w:rPr>
                <w:t>&lt;**&gt;</w:t>
              </w:r>
            </w:hyperlink>
          </w:p>
        </w:tc>
      </w:tr>
      <w:tr w:rsidR="00E2172B" w:rsidRPr="00E2172B" w:rsidTr="00E2172B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15</w:t>
            </w:r>
          </w:p>
        </w:tc>
      </w:tr>
      <w:tr w:rsidR="00E2172B" w:rsidRPr="00E2172B" w:rsidTr="00E2172B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посещения с неотложной целью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325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325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325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color w:val="000000"/>
                <w:lang w:eastAsia="en-US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1528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1528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1528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E2172B">
              <w:rPr>
                <w:rFonts w:eastAsiaTheme="minorHAnsi"/>
                <w:color w:val="000000"/>
                <w:lang w:eastAsia="en-US"/>
              </w:rPr>
              <w:t>Первичная медико-санитарная помощь,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3861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3861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3861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E2172B">
              <w:rPr>
                <w:rFonts w:eastAsiaTheme="minorHAnsi"/>
                <w:color w:val="000000"/>
                <w:lang w:eastAsia="en-US"/>
              </w:rPr>
              <w:t>Первичная медико-</w:t>
            </w:r>
            <w:r w:rsidRPr="00E2172B">
              <w:rPr>
                <w:rFonts w:eastAsiaTheme="minorHAnsi"/>
                <w:color w:val="000000"/>
                <w:lang w:eastAsia="en-US"/>
              </w:rPr>
              <w:lastRenderedPageBreak/>
              <w:t>санитарная помощь, в части диагностики и лечения Терапия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 xml:space="preserve">законченный </w:t>
            </w:r>
            <w:r w:rsidRPr="00E2172B">
              <w:rPr>
                <w:rFonts w:eastAsiaTheme="minorHAnsi"/>
                <w:lang w:eastAsia="en-US"/>
              </w:rPr>
              <w:lastRenderedPageBreak/>
              <w:t>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E2172B">
              <w:rPr>
                <w:rFonts w:eastAsiaTheme="minorHAnsi"/>
                <w:lang w:eastAsia="en-US"/>
              </w:rPr>
              <w:lastRenderedPageBreak/>
              <w:t>пациенто</w:t>
            </w:r>
            <w:proofErr w:type="spellEnd"/>
            <w:r w:rsidRPr="00E2172B">
              <w:rPr>
                <w:rFonts w:eastAsiaTheme="minorHAnsi"/>
                <w:lang w:eastAsia="en-US"/>
              </w:rPr>
              <w:t>-</w:t>
            </w:r>
            <w:r w:rsidRPr="00E2172B">
              <w:rPr>
                <w:rFonts w:eastAsiaTheme="minorHAnsi"/>
                <w:lang w:eastAsia="en-US"/>
              </w:rPr>
              <w:lastRenderedPageBreak/>
              <w:t>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lastRenderedPageBreak/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E2172B">
              <w:rPr>
                <w:rFonts w:eastAsiaTheme="minorHAnsi"/>
                <w:color w:val="000000"/>
                <w:lang w:eastAsia="en-US"/>
              </w:rPr>
              <w:t>Первичная медико-санитарная помощь, в части диагностики и лечения Педиатрия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 w:rsidRPr="00E2172B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E2172B">
              <w:rPr>
                <w:rFonts w:eastAsiaTheme="minorHAnsi"/>
                <w:lang w:eastAsia="en-US"/>
              </w:rPr>
              <w:t>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2172B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E2172B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E2172B" w:rsidRPr="002B1271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E2172B" w:rsidRPr="002B1271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E2172B" w:rsidRPr="002B1271" w:rsidRDefault="00E2172B" w:rsidP="00E2172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E2172B" w:rsidRPr="002B1271" w:rsidRDefault="00E2172B" w:rsidP="00E2172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E2172B" w:rsidRPr="002B1271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E2172B" w:rsidRPr="002B1271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E2172B" w:rsidRPr="002B1271" w:rsidRDefault="00E2172B" w:rsidP="00E2172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5.2.  Порядок информирования потенциальных потребителей государственной услуги: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E2172B" w:rsidRPr="00E2172B" w:rsidTr="00E217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E2172B" w:rsidRPr="00E2172B" w:rsidTr="00E217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3</w:t>
            </w:r>
          </w:p>
        </w:tc>
      </w:tr>
      <w:tr w:rsidR="00E2172B" w:rsidRPr="00E2172B" w:rsidTr="00E217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E2172B" w:rsidRPr="00E2172B" w:rsidTr="00E217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2B1271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lastRenderedPageBreak/>
        <w:t xml:space="preserve">Раздел </w:t>
      </w:r>
      <w:r w:rsidRPr="002B1271">
        <w:rPr>
          <w:rFonts w:eastAsiaTheme="minorHAnsi"/>
          <w:sz w:val="28"/>
          <w:szCs w:val="28"/>
          <w:lang w:val="en-US" w:eastAsia="en-US"/>
        </w:rPr>
        <w:t>I</w:t>
      </w:r>
      <w:r w:rsidRPr="002B1271">
        <w:rPr>
          <w:rFonts w:eastAsiaTheme="minorHAnsi"/>
          <w:sz w:val="28"/>
          <w:szCs w:val="28"/>
          <w:lang w:eastAsia="en-US"/>
        </w:rPr>
        <w:t>I _Специализированная медицинская помощь__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 xml:space="preserve">                          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1. Наименование государственной услуги: _ 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профилям_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2. Категория потребителей государственной услуги: _физические лица__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3. Показатели,  характеризующие объем государственной услуги.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 xml:space="preserve">3.1. Показатели, характеризующие качество государственной услуги </w:t>
      </w:r>
      <w:hyperlink w:anchor="Par362" w:history="1">
        <w:r w:rsidRPr="002B1271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&lt;*&gt;</w:t>
        </w:r>
      </w:hyperlink>
      <w:r w:rsidRPr="002B1271">
        <w:rPr>
          <w:rFonts w:eastAsiaTheme="minorHAnsi"/>
          <w:sz w:val="28"/>
          <w:szCs w:val="28"/>
          <w:lang w:eastAsia="en-US"/>
        </w:rPr>
        <w:t>:</w:t>
      </w:r>
    </w:p>
    <w:p w:rsidR="00E2172B" w:rsidRPr="00E2172B" w:rsidRDefault="00E2172B" w:rsidP="00E2172B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E2172B" w:rsidRPr="00E2172B" w:rsidTr="00E2172B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E2172B" w:rsidRPr="00E2172B" w:rsidTr="00E217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9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2017год (1-й год планового периода) </w:t>
            </w:r>
            <w:hyperlink w:anchor="Par365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&lt;**&gt;</w:t>
              </w:r>
            </w:hyperlink>
          </w:p>
        </w:tc>
      </w:tr>
      <w:tr w:rsidR="00E2172B" w:rsidRPr="00E2172B" w:rsidTr="00E2172B">
        <w:trPr>
          <w:trHeight w:val="276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12</w:t>
            </w:r>
          </w:p>
        </w:tc>
      </w:tr>
      <w:tr w:rsidR="00E2172B" w:rsidRPr="00E2172B" w:rsidTr="00E2172B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</w:tr>
      <w:tr w:rsidR="00E2172B" w:rsidRPr="00E2172B" w:rsidTr="00E217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</w:tr>
    </w:tbl>
    <w:p w:rsidR="00E2172B" w:rsidRPr="00E2172B" w:rsidRDefault="00E2172B" w:rsidP="00E2172B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E2172B" w:rsidRPr="00E2172B" w:rsidRDefault="00E2172B" w:rsidP="00E2172B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tbl>
      <w:tblPr>
        <w:tblW w:w="144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34"/>
        <w:gridCol w:w="1134"/>
        <w:gridCol w:w="993"/>
        <w:gridCol w:w="1106"/>
        <w:gridCol w:w="993"/>
      </w:tblGrid>
      <w:tr w:rsidR="00E2172B" w:rsidRPr="002B1271" w:rsidTr="00E2172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lastRenderedPageBreak/>
              <w:t>Порядковый номер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E2172B" w:rsidRPr="002B1271" w:rsidTr="00E2172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0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2016год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&lt;**&gt;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&lt;**&gt;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&lt;**&gt;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2018  год (2-й год планового периода) </w:t>
            </w:r>
            <w:hyperlink w:anchor="Par365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&lt;**&gt;</w:t>
              </w:r>
            </w:hyperlink>
          </w:p>
        </w:tc>
      </w:tr>
      <w:tr w:rsidR="00E2172B" w:rsidRPr="002B1271" w:rsidTr="00E2172B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E2172B" w:rsidRPr="002B1271" w:rsidTr="00E2172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E2172B" w:rsidRPr="002B1271" w:rsidTr="00E217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15</w:t>
            </w:r>
          </w:p>
        </w:tc>
      </w:tr>
      <w:tr w:rsidR="00E2172B" w:rsidRPr="002B1271" w:rsidTr="00E2172B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терапия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E2172B" w:rsidRPr="002B1271" w:rsidTr="00E217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педиатрия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655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655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655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lastRenderedPageBreak/>
        <w:t>5. Порядок оказания государственной услуги.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E2172B" w:rsidRPr="002B1271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5.2.  Порядок информирования потенциальных потребителей государственной услуги: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E2172B" w:rsidRPr="00E2172B" w:rsidTr="00E217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E2172B" w:rsidRPr="00E2172B" w:rsidTr="00E217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3</w:t>
            </w:r>
          </w:p>
        </w:tc>
      </w:tr>
      <w:tr w:rsidR="00E2172B" w:rsidRPr="00E2172B" w:rsidTr="00E217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E2172B" w:rsidRPr="00E2172B" w:rsidTr="00E217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2B1271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E2172B" w:rsidRPr="00E2172B" w:rsidRDefault="00E2172B" w:rsidP="00E2172B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 xml:space="preserve">Раздел </w:t>
      </w:r>
      <w:r w:rsidRPr="002B1271">
        <w:rPr>
          <w:rFonts w:eastAsiaTheme="minorHAnsi"/>
          <w:sz w:val="28"/>
          <w:szCs w:val="28"/>
          <w:lang w:val="en-US" w:eastAsia="en-US"/>
        </w:rPr>
        <w:t>I</w:t>
      </w:r>
      <w:r w:rsidRPr="002B1271">
        <w:rPr>
          <w:rFonts w:eastAsiaTheme="minorHAnsi"/>
          <w:sz w:val="28"/>
          <w:szCs w:val="28"/>
          <w:lang w:eastAsia="en-US"/>
        </w:rPr>
        <w:t>I</w:t>
      </w:r>
      <w:r w:rsidRPr="002B1271">
        <w:rPr>
          <w:rFonts w:eastAsiaTheme="minorHAnsi"/>
          <w:sz w:val="28"/>
          <w:szCs w:val="28"/>
          <w:lang w:val="en-US" w:eastAsia="en-US"/>
        </w:rPr>
        <w:t>I</w:t>
      </w:r>
      <w:r w:rsidRPr="002B1271">
        <w:rPr>
          <w:rFonts w:eastAsiaTheme="minorHAnsi"/>
          <w:sz w:val="28"/>
          <w:szCs w:val="28"/>
          <w:lang w:eastAsia="en-US"/>
        </w:rPr>
        <w:t xml:space="preserve"> _Паллиативная медицинская помощь__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1. Наименование государственной услуги: _Паллиативная медицинская помощь_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2. Категория потребителей государственной услуги: _физические лица__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3. Показатели,  характеризующие объем государственной услуги.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 xml:space="preserve">3.1. Показатели, характеризующие качество государственной услуги </w:t>
      </w:r>
      <w:hyperlink w:anchor="Par362" w:history="1">
        <w:r w:rsidRPr="002B1271">
          <w:rPr>
            <w:rFonts w:eastAsiaTheme="minorHAnsi"/>
            <w:color w:val="0000FF" w:themeColor="hyperlink"/>
            <w:sz w:val="28"/>
            <w:szCs w:val="28"/>
            <w:u w:val="single"/>
            <w:lang w:eastAsia="en-US"/>
          </w:rPr>
          <w:t>&lt;*&gt;</w:t>
        </w:r>
      </w:hyperlink>
      <w:r w:rsidRPr="002B1271">
        <w:rPr>
          <w:rFonts w:eastAsiaTheme="minorHAnsi"/>
          <w:sz w:val="28"/>
          <w:szCs w:val="28"/>
          <w:lang w:eastAsia="en-US"/>
        </w:rPr>
        <w:t>: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E2172B" w:rsidRPr="00E2172B" w:rsidTr="00E2172B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E2172B" w:rsidRPr="00E2172B" w:rsidTr="00E217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1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2017год (1-й год планового периода) </w:t>
            </w:r>
            <w:hyperlink w:anchor="Par365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&lt;**&gt;</w:t>
              </w:r>
            </w:hyperlink>
          </w:p>
        </w:tc>
      </w:tr>
      <w:tr w:rsidR="00E2172B" w:rsidRPr="00E2172B" w:rsidTr="00E2172B">
        <w:trPr>
          <w:trHeight w:val="276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12</w:t>
            </w:r>
          </w:p>
        </w:tc>
      </w:tr>
      <w:tr w:rsidR="00E2172B" w:rsidRPr="00E2172B" w:rsidTr="00E2172B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lastRenderedPageBreak/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</w:tr>
      <w:tr w:rsidR="00E2172B" w:rsidRPr="00E2172B" w:rsidTr="00E2172B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Х</w:t>
            </w:r>
          </w:p>
        </w:tc>
      </w:tr>
    </w:tbl>
    <w:p w:rsidR="00E2172B" w:rsidRPr="00E2172B" w:rsidRDefault="00E2172B" w:rsidP="00E2172B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E2172B" w:rsidRPr="00E2172B" w:rsidTr="00E2172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E2172B" w:rsidRPr="00E2172B" w:rsidTr="00E2172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2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2016год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2018  год (2-й год планового периода) </w:t>
            </w:r>
            <w:hyperlink w:anchor="Par365" w:history="1">
              <w:r w:rsidRPr="002B1271">
                <w:rPr>
                  <w:rFonts w:eastAsiaTheme="minorHAnsi"/>
                  <w:color w:val="0000FF" w:themeColor="hyperlink"/>
                  <w:u w:val="single"/>
                  <w:lang w:eastAsia="en-US"/>
                </w:rPr>
                <w:t>&lt;**&gt;</w:t>
              </w:r>
            </w:hyperlink>
          </w:p>
        </w:tc>
      </w:tr>
      <w:tr w:rsidR="00E2172B" w:rsidRPr="00E2172B" w:rsidTr="00E2172B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E2172B" w:rsidRPr="00E2172B" w:rsidTr="00E217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15</w:t>
            </w:r>
          </w:p>
        </w:tc>
      </w:tr>
      <w:tr w:rsidR="00E2172B" w:rsidRPr="00E2172B" w:rsidTr="00E2172B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340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340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340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E2172B" w:rsidRPr="00E2172B" w:rsidRDefault="00E2172B" w:rsidP="00E2172B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Приказ Минздрава России от 14.04.2015 № 187н «Об утверждении Порядка оказания паллиативной медицинской помощи взрослому населению»</w:t>
      </w:r>
    </w:p>
    <w:p w:rsidR="00E2172B" w:rsidRPr="002B1271" w:rsidRDefault="00E2172B" w:rsidP="00E2172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B1271">
        <w:rPr>
          <w:rFonts w:eastAsiaTheme="minorHAnsi"/>
          <w:sz w:val="28"/>
          <w:szCs w:val="28"/>
          <w:lang w:eastAsia="en-US"/>
        </w:rPr>
        <w:t>5.2.  Порядок информирования потенциальных потребителей государственной услуги:</w:t>
      </w:r>
    </w:p>
    <w:p w:rsidR="00E2172B" w:rsidRPr="00E2172B" w:rsidRDefault="00E2172B" w:rsidP="00E2172B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E2172B" w:rsidRPr="00E2172B" w:rsidTr="00E217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E2172B" w:rsidRPr="00E2172B" w:rsidTr="00E217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3</w:t>
            </w:r>
          </w:p>
        </w:tc>
      </w:tr>
      <w:tr w:rsidR="00E2172B" w:rsidRPr="00E2172B" w:rsidTr="00E217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E2172B" w:rsidRPr="00E2172B" w:rsidTr="00E217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2.Размещение на информационных </w:t>
            </w:r>
            <w:r w:rsidRPr="002B1271">
              <w:rPr>
                <w:rFonts w:eastAsiaTheme="minorHAnsi"/>
                <w:lang w:eastAsia="en-US"/>
              </w:rPr>
              <w:lastRenderedPageBreak/>
              <w:t xml:space="preserve">стендах, размещенных в медицинской организации и </w:t>
            </w:r>
            <w:proofErr w:type="spellStart"/>
            <w:r w:rsidRPr="002B1271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lastRenderedPageBreak/>
              <w:t xml:space="preserve">Адрес медицинской организации; виды медицинской </w:t>
            </w:r>
            <w:r w:rsidRPr="002B1271">
              <w:rPr>
                <w:rFonts w:eastAsiaTheme="minorHAnsi"/>
                <w:lang w:eastAsia="en-US"/>
              </w:rPr>
              <w:lastRenderedPageBreak/>
              <w:t>помощи, руководитель медицинской организации, его заместители и руководители структурных подразделений;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72B" w:rsidRPr="002B1271" w:rsidRDefault="00E2172B" w:rsidP="00E2172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B1271">
              <w:rPr>
                <w:rFonts w:eastAsiaTheme="minorHAnsi"/>
                <w:lang w:eastAsia="en-US"/>
              </w:rPr>
              <w:lastRenderedPageBreak/>
              <w:t xml:space="preserve">по мере необходимости, но не реже 1 </w:t>
            </w:r>
            <w:r w:rsidRPr="002B1271">
              <w:rPr>
                <w:rFonts w:eastAsiaTheme="minorHAnsi"/>
                <w:lang w:eastAsia="en-US"/>
              </w:rPr>
              <w:lastRenderedPageBreak/>
              <w:t>раза в год</w:t>
            </w:r>
          </w:p>
        </w:tc>
      </w:tr>
    </w:tbl>
    <w:p w:rsidR="002B1271" w:rsidRDefault="002B1271" w:rsidP="00FD7FA4">
      <w:pPr>
        <w:tabs>
          <w:tab w:val="right" w:pos="9354"/>
        </w:tabs>
        <w:jc w:val="center"/>
      </w:pPr>
    </w:p>
    <w:p w:rsidR="002B1271" w:rsidRDefault="002B1271" w:rsidP="00FD7FA4">
      <w:pPr>
        <w:tabs>
          <w:tab w:val="right" w:pos="9354"/>
        </w:tabs>
        <w:jc w:val="center"/>
      </w:pPr>
    </w:p>
    <w:p w:rsidR="00A15588" w:rsidRDefault="00FD7FA4" w:rsidP="00FD7FA4">
      <w:pPr>
        <w:tabs>
          <w:tab w:val="right" w:pos="9354"/>
        </w:tabs>
        <w:jc w:val="center"/>
      </w:pPr>
      <w:r>
        <w:t>_________</w:t>
      </w:r>
    </w:p>
    <w:p w:rsidR="002B1271" w:rsidRDefault="002B1271" w:rsidP="00FD7FA4">
      <w:pPr>
        <w:tabs>
          <w:tab w:val="right" w:pos="9354"/>
        </w:tabs>
        <w:jc w:val="center"/>
      </w:pPr>
    </w:p>
    <w:p w:rsidR="002B1271" w:rsidRPr="00FD7FA4" w:rsidRDefault="002B1271" w:rsidP="00FD7FA4">
      <w:pPr>
        <w:tabs>
          <w:tab w:val="right" w:pos="9354"/>
        </w:tabs>
        <w:jc w:val="center"/>
      </w:pPr>
    </w:p>
    <w:sectPr w:rsidR="002B1271" w:rsidRPr="00FD7FA4" w:rsidSect="005F422B">
      <w:pgSz w:w="16838" w:h="11906" w:orient="landscape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517B"/>
    <w:rsid w:val="00065E5C"/>
    <w:rsid w:val="000878F0"/>
    <w:rsid w:val="000B3645"/>
    <w:rsid w:val="000C42C8"/>
    <w:rsid w:val="00135786"/>
    <w:rsid w:val="00145F83"/>
    <w:rsid w:val="0015590A"/>
    <w:rsid w:val="00197054"/>
    <w:rsid w:val="001B4AB6"/>
    <w:rsid w:val="001B5A6E"/>
    <w:rsid w:val="001B6ACC"/>
    <w:rsid w:val="001D134B"/>
    <w:rsid w:val="001D3DFB"/>
    <w:rsid w:val="001E7556"/>
    <w:rsid w:val="001E7C3D"/>
    <w:rsid w:val="0021055D"/>
    <w:rsid w:val="00250E5C"/>
    <w:rsid w:val="00256A5E"/>
    <w:rsid w:val="002B1271"/>
    <w:rsid w:val="002C2F51"/>
    <w:rsid w:val="002C70DA"/>
    <w:rsid w:val="002D5CB8"/>
    <w:rsid w:val="002E7E81"/>
    <w:rsid w:val="00310474"/>
    <w:rsid w:val="00315E2C"/>
    <w:rsid w:val="0031732D"/>
    <w:rsid w:val="00337E19"/>
    <w:rsid w:val="003479D2"/>
    <w:rsid w:val="003506D3"/>
    <w:rsid w:val="00372515"/>
    <w:rsid w:val="003C1118"/>
    <w:rsid w:val="003D6F5B"/>
    <w:rsid w:val="003E72BF"/>
    <w:rsid w:val="003F42A0"/>
    <w:rsid w:val="003F4971"/>
    <w:rsid w:val="00421DEC"/>
    <w:rsid w:val="00434597"/>
    <w:rsid w:val="00461ACF"/>
    <w:rsid w:val="00470E73"/>
    <w:rsid w:val="00484324"/>
    <w:rsid w:val="004915CF"/>
    <w:rsid w:val="004B17F7"/>
    <w:rsid w:val="004B31AD"/>
    <w:rsid w:val="004F2163"/>
    <w:rsid w:val="005275EF"/>
    <w:rsid w:val="005406D6"/>
    <w:rsid w:val="00566A23"/>
    <w:rsid w:val="005B7439"/>
    <w:rsid w:val="005F422B"/>
    <w:rsid w:val="005F45A4"/>
    <w:rsid w:val="00626EA6"/>
    <w:rsid w:val="0069691D"/>
    <w:rsid w:val="0069692D"/>
    <w:rsid w:val="006B1207"/>
    <w:rsid w:val="006E3159"/>
    <w:rsid w:val="006E4B3E"/>
    <w:rsid w:val="007026C7"/>
    <w:rsid w:val="00716AB2"/>
    <w:rsid w:val="00735466"/>
    <w:rsid w:val="00740936"/>
    <w:rsid w:val="00753A5B"/>
    <w:rsid w:val="00755CFF"/>
    <w:rsid w:val="00785F1F"/>
    <w:rsid w:val="0078623C"/>
    <w:rsid w:val="00787DDF"/>
    <w:rsid w:val="007A7D4A"/>
    <w:rsid w:val="007B3D0A"/>
    <w:rsid w:val="008177F2"/>
    <w:rsid w:val="0082030E"/>
    <w:rsid w:val="00831C4E"/>
    <w:rsid w:val="0084317A"/>
    <w:rsid w:val="00846AFC"/>
    <w:rsid w:val="00853391"/>
    <w:rsid w:val="00854C7E"/>
    <w:rsid w:val="00893204"/>
    <w:rsid w:val="008A5D4E"/>
    <w:rsid w:val="008C78FA"/>
    <w:rsid w:val="00964236"/>
    <w:rsid w:val="00965D1D"/>
    <w:rsid w:val="009952DB"/>
    <w:rsid w:val="009A19C6"/>
    <w:rsid w:val="009B35E5"/>
    <w:rsid w:val="009C76E3"/>
    <w:rsid w:val="009D57A0"/>
    <w:rsid w:val="009D7AEE"/>
    <w:rsid w:val="009E18AC"/>
    <w:rsid w:val="009E50E1"/>
    <w:rsid w:val="00A15588"/>
    <w:rsid w:val="00A2428A"/>
    <w:rsid w:val="00A276C6"/>
    <w:rsid w:val="00A304CA"/>
    <w:rsid w:val="00A46938"/>
    <w:rsid w:val="00A71C19"/>
    <w:rsid w:val="00AB7CE6"/>
    <w:rsid w:val="00AF1257"/>
    <w:rsid w:val="00B04992"/>
    <w:rsid w:val="00B178A9"/>
    <w:rsid w:val="00B45C47"/>
    <w:rsid w:val="00B70A9E"/>
    <w:rsid w:val="00B815AC"/>
    <w:rsid w:val="00B84069"/>
    <w:rsid w:val="00B94247"/>
    <w:rsid w:val="00C1388E"/>
    <w:rsid w:val="00C44475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2172B"/>
    <w:rsid w:val="00E50E05"/>
    <w:rsid w:val="00E643D1"/>
    <w:rsid w:val="00E96A09"/>
    <w:rsid w:val="00EA744A"/>
    <w:rsid w:val="00EE5525"/>
    <w:rsid w:val="00EF32DD"/>
    <w:rsid w:val="00F17B3A"/>
    <w:rsid w:val="00F50361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336A87AFA23DDA5A7FFEA8CCB64B48B2AA7A72C42E11F38232633A57B060F3A10812A87397D733W9rE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2680</Words>
  <Characters>15282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Зайцев Олег Юрьевич</cp:lastModifiedBy>
  <cp:revision>2</cp:revision>
  <dcterms:created xsi:type="dcterms:W3CDTF">2016-11-23T16:25:00Z</dcterms:created>
  <dcterms:modified xsi:type="dcterms:W3CDTF">2016-11-23T16:25:00Z</dcterms:modified>
</cp:coreProperties>
</file>