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E63" w:rsidRDefault="00BF6E63" w:rsidP="00BF6E63">
      <w:pPr>
        <w:tabs>
          <w:tab w:val="left" w:pos="993"/>
          <w:tab w:val="left" w:pos="1134"/>
          <w:tab w:val="left" w:pos="1418"/>
          <w:tab w:val="left" w:pos="1560"/>
        </w:tabs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61BB8018" wp14:editId="712DF926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E63" w:rsidRDefault="00BF6E63" w:rsidP="00BF6E63">
      <w:pPr>
        <w:rPr>
          <w:sz w:val="28"/>
          <w:szCs w:val="28"/>
        </w:rPr>
      </w:pPr>
    </w:p>
    <w:p w:rsidR="00BF6E63" w:rsidRDefault="00BF6E63" w:rsidP="00BF6E63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BF6E63" w:rsidRDefault="00BF6E63" w:rsidP="00BF6E63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F6E63" w:rsidRDefault="00BF6E63" w:rsidP="00BF6E63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F6E63" w:rsidRDefault="00BF6E63" w:rsidP="00BF6E63">
      <w:pPr>
        <w:jc w:val="center"/>
        <w:outlineLvl w:val="3"/>
        <w:rPr>
          <w:sz w:val="28"/>
          <w:szCs w:val="28"/>
        </w:rPr>
      </w:pPr>
    </w:p>
    <w:p w:rsidR="00BF6E63" w:rsidRPr="00741EC4" w:rsidRDefault="00BF6E63" w:rsidP="00BF6E63">
      <w:pPr>
        <w:jc w:val="center"/>
        <w:rPr>
          <w:b/>
          <w:bCs/>
          <w:sz w:val="28"/>
          <w:szCs w:val="28"/>
        </w:rPr>
      </w:pPr>
      <w:r w:rsidRPr="00741EC4">
        <w:rPr>
          <w:b/>
          <w:bCs/>
          <w:sz w:val="28"/>
          <w:szCs w:val="28"/>
        </w:rPr>
        <w:t>ПРИКАЗ</w:t>
      </w:r>
    </w:p>
    <w:p w:rsidR="00BF6E63" w:rsidRDefault="00BF6E63" w:rsidP="00BF6E63">
      <w:pPr>
        <w:jc w:val="center"/>
        <w:rPr>
          <w:sz w:val="28"/>
          <w:szCs w:val="28"/>
        </w:rPr>
      </w:pPr>
    </w:p>
    <w:p w:rsidR="00BF6E63" w:rsidRDefault="00BF6E63" w:rsidP="00BF6E63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C844CF">
        <w:rPr>
          <w:sz w:val="28"/>
          <w:szCs w:val="28"/>
        </w:rPr>
        <w:t xml:space="preserve">от </w:t>
      </w:r>
      <w:r w:rsidR="00560100">
        <w:rPr>
          <w:sz w:val="28"/>
          <w:szCs w:val="28"/>
        </w:rPr>
        <w:t>_________</w:t>
      </w:r>
      <w:r w:rsidR="00557DB3">
        <w:rPr>
          <w:sz w:val="28"/>
          <w:szCs w:val="28"/>
        </w:rPr>
        <w:t xml:space="preserve"> 201</w:t>
      </w:r>
      <w:r w:rsidR="00225F65">
        <w:rPr>
          <w:sz w:val="28"/>
          <w:szCs w:val="28"/>
        </w:rPr>
        <w:t>6</w:t>
      </w:r>
      <w:r w:rsidR="00C844CF">
        <w:rPr>
          <w:sz w:val="28"/>
          <w:szCs w:val="28"/>
        </w:rPr>
        <w:t xml:space="preserve"> </w:t>
      </w:r>
      <w:r w:rsidRPr="00C844CF">
        <w:rPr>
          <w:sz w:val="28"/>
          <w:szCs w:val="28"/>
        </w:rPr>
        <w:t xml:space="preserve">№ </w:t>
      </w:r>
      <w:r w:rsidR="00225F65">
        <w:rPr>
          <w:sz w:val="28"/>
          <w:szCs w:val="28"/>
        </w:rPr>
        <w:t>___</w:t>
      </w:r>
      <w:r>
        <w:rPr>
          <w:sz w:val="28"/>
          <w:szCs w:val="28"/>
        </w:rPr>
        <w:t xml:space="preserve">     </w:t>
      </w:r>
    </w:p>
    <w:p w:rsidR="00BF6E63" w:rsidRDefault="00BF6E63" w:rsidP="00F61343">
      <w:pPr>
        <w:tabs>
          <w:tab w:val="left" w:pos="1276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BF6E63" w:rsidRPr="00D07081" w:rsidRDefault="00BF6E63" w:rsidP="00BF6E63">
      <w:pPr>
        <w:jc w:val="center"/>
        <w:rPr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F6E63" w:rsidRPr="00565DAC" w:rsidTr="00643C62">
        <w:trPr>
          <w:jc w:val="center"/>
        </w:trPr>
        <w:tc>
          <w:tcPr>
            <w:tcW w:w="7200" w:type="dxa"/>
          </w:tcPr>
          <w:p w:rsidR="00BF6E63" w:rsidRPr="00565DAC" w:rsidRDefault="00225F65" w:rsidP="005A2823">
            <w:pPr>
              <w:tabs>
                <w:tab w:val="left" w:pos="4253"/>
              </w:tabs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Об утверждении Положения</w:t>
            </w:r>
            <w:r w:rsidRPr="00225F65">
              <w:rPr>
                <w:b/>
                <w:sz w:val="27"/>
                <w:szCs w:val="27"/>
              </w:rPr>
              <w:t xml:space="preserve"> по осуществлению внутреннего финансового контроля </w:t>
            </w:r>
            <w:r>
              <w:rPr>
                <w:b/>
                <w:sz w:val="27"/>
                <w:szCs w:val="27"/>
              </w:rPr>
              <w:t>и</w:t>
            </w:r>
            <w:r w:rsidRPr="00225F65">
              <w:rPr>
                <w:b/>
                <w:sz w:val="27"/>
                <w:szCs w:val="27"/>
              </w:rPr>
              <w:t xml:space="preserve"> Положения по осуществлению внутреннего финансового аудита</w:t>
            </w:r>
            <w:r w:rsidR="00BF6E63" w:rsidRPr="00565DAC">
              <w:rPr>
                <w:b/>
                <w:sz w:val="27"/>
                <w:szCs w:val="27"/>
              </w:rPr>
              <w:t xml:space="preserve"> </w:t>
            </w:r>
            <w:r w:rsidR="005A2823">
              <w:rPr>
                <w:b/>
                <w:sz w:val="27"/>
                <w:szCs w:val="27"/>
              </w:rPr>
              <w:t>в</w:t>
            </w:r>
            <w:r w:rsidR="00BF6E63">
              <w:rPr>
                <w:b/>
                <w:sz w:val="27"/>
                <w:szCs w:val="27"/>
              </w:rPr>
              <w:t xml:space="preserve"> Департамент</w:t>
            </w:r>
            <w:r w:rsidR="005A2823">
              <w:rPr>
                <w:b/>
                <w:sz w:val="27"/>
                <w:szCs w:val="27"/>
              </w:rPr>
              <w:t>е</w:t>
            </w:r>
            <w:r w:rsidR="00BF6E63" w:rsidRPr="00565DAC">
              <w:rPr>
                <w:b/>
                <w:sz w:val="27"/>
                <w:szCs w:val="27"/>
              </w:rPr>
              <w:t xml:space="preserve"> здравоохранения, труда и социальной защиты населения Ненецкого автономного округа</w:t>
            </w:r>
          </w:p>
        </w:tc>
      </w:tr>
    </w:tbl>
    <w:p w:rsidR="00BF6E63" w:rsidRPr="00565DAC" w:rsidRDefault="00BF6E63" w:rsidP="00BF6E63">
      <w:pPr>
        <w:tabs>
          <w:tab w:val="left" w:pos="4253"/>
        </w:tabs>
        <w:jc w:val="center"/>
        <w:rPr>
          <w:sz w:val="27"/>
          <w:szCs w:val="27"/>
        </w:rPr>
      </w:pPr>
    </w:p>
    <w:p w:rsidR="009B3B33" w:rsidRPr="00225F65" w:rsidRDefault="00BF6E63" w:rsidP="00BF6E63">
      <w:pPr>
        <w:pStyle w:val="3"/>
        <w:shd w:val="clear" w:color="auto" w:fill="auto"/>
        <w:spacing w:before="0" w:line="276" w:lineRule="auto"/>
        <w:ind w:left="57" w:right="40" w:firstLine="700"/>
        <w:jc w:val="both"/>
        <w:rPr>
          <w:sz w:val="27"/>
          <w:szCs w:val="27"/>
        </w:rPr>
      </w:pPr>
      <w:r w:rsidRPr="00225F65">
        <w:rPr>
          <w:sz w:val="27"/>
          <w:szCs w:val="27"/>
        </w:rPr>
        <w:t xml:space="preserve">В </w:t>
      </w:r>
      <w:r w:rsidR="005A2823" w:rsidRPr="00225F65">
        <w:rPr>
          <w:sz w:val="27"/>
          <w:szCs w:val="27"/>
        </w:rPr>
        <w:t>соответствии со</w:t>
      </w:r>
      <w:r w:rsidRPr="00225F65">
        <w:rPr>
          <w:sz w:val="27"/>
          <w:szCs w:val="27"/>
        </w:rPr>
        <w:t xml:space="preserve"> статьей 160.2-1 Бюджетного кодекса Рос</w:t>
      </w:r>
      <w:r w:rsidR="00C74698" w:rsidRPr="00225F65">
        <w:rPr>
          <w:sz w:val="27"/>
          <w:szCs w:val="27"/>
        </w:rPr>
        <w:t>сийской Федерации, п</w:t>
      </w:r>
      <w:r w:rsidR="005A2823" w:rsidRPr="00225F65">
        <w:rPr>
          <w:sz w:val="27"/>
          <w:szCs w:val="27"/>
        </w:rPr>
        <w:t xml:space="preserve">остановлением </w:t>
      </w:r>
      <w:r w:rsidRPr="00225F65">
        <w:rPr>
          <w:sz w:val="27"/>
          <w:szCs w:val="27"/>
        </w:rPr>
        <w:t xml:space="preserve"> Администрации Ненецкого автономного округа от 15.10.2014 № 385-п «Об утверждении Положения по осуществлению внутреннего финансового контроля»</w:t>
      </w:r>
      <w:r w:rsidR="007E086C" w:rsidRPr="00225F65">
        <w:rPr>
          <w:sz w:val="27"/>
          <w:szCs w:val="27"/>
        </w:rPr>
        <w:t>, статьей 39 закона Ненецкого автономного округа от 24.12.2007 № 177-оз</w:t>
      </w:r>
      <w:bookmarkStart w:id="0" w:name="_GoBack"/>
      <w:bookmarkEnd w:id="0"/>
      <w:r w:rsidR="007E086C" w:rsidRPr="00225F65">
        <w:rPr>
          <w:sz w:val="27"/>
          <w:szCs w:val="27"/>
        </w:rPr>
        <w:t xml:space="preserve"> «О бюджетном процессе в Ненецком автономном округе»</w:t>
      </w:r>
      <w:r w:rsidRPr="00225F65">
        <w:rPr>
          <w:sz w:val="27"/>
          <w:szCs w:val="27"/>
        </w:rPr>
        <w:t xml:space="preserve">  ПРИКАЗЫВАЮ</w:t>
      </w:r>
      <w:r w:rsidR="00C74698" w:rsidRPr="00225F65">
        <w:rPr>
          <w:sz w:val="27"/>
          <w:szCs w:val="27"/>
        </w:rPr>
        <w:t>:</w:t>
      </w:r>
      <w:r w:rsidR="009B3B33" w:rsidRPr="00225F65">
        <w:rPr>
          <w:sz w:val="27"/>
          <w:szCs w:val="27"/>
        </w:rPr>
        <w:t xml:space="preserve"> </w:t>
      </w:r>
    </w:p>
    <w:p w:rsidR="00225F65" w:rsidRPr="00225F65" w:rsidRDefault="00225F65" w:rsidP="00225F65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25F65">
        <w:rPr>
          <w:rFonts w:ascii="Times New Roman" w:hAnsi="Times New Roman" w:cs="Times New Roman"/>
          <w:sz w:val="27"/>
          <w:szCs w:val="27"/>
        </w:rPr>
        <w:t xml:space="preserve">1. Утвердить </w:t>
      </w:r>
      <w:hyperlink w:anchor="P38" w:history="1">
        <w:r w:rsidRPr="00225F65">
          <w:rPr>
            <w:rFonts w:ascii="Times New Roman" w:hAnsi="Times New Roman" w:cs="Times New Roman"/>
            <w:sz w:val="27"/>
            <w:szCs w:val="27"/>
          </w:rPr>
          <w:t>Положение</w:t>
        </w:r>
      </w:hyperlink>
      <w:r w:rsidRPr="00225F65">
        <w:rPr>
          <w:rFonts w:ascii="Times New Roman" w:hAnsi="Times New Roman" w:cs="Times New Roman"/>
          <w:sz w:val="27"/>
          <w:szCs w:val="27"/>
        </w:rPr>
        <w:t xml:space="preserve"> по осуществлению внутреннего финансового контроля согласно Приложению 1.</w:t>
      </w:r>
    </w:p>
    <w:p w:rsidR="00225F65" w:rsidRPr="00225F65" w:rsidRDefault="00225F65" w:rsidP="00225F65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25F65">
        <w:rPr>
          <w:rFonts w:ascii="Times New Roman" w:hAnsi="Times New Roman" w:cs="Times New Roman"/>
          <w:sz w:val="27"/>
          <w:szCs w:val="27"/>
        </w:rPr>
        <w:t>2. Утвердить Положение по осуществлению внутреннего финансового аудита согласно Приложению 2.</w:t>
      </w:r>
    </w:p>
    <w:p w:rsidR="00225F65" w:rsidRPr="00225F65" w:rsidRDefault="00225F65" w:rsidP="00225F65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25F65">
        <w:rPr>
          <w:rFonts w:ascii="Times New Roman" w:hAnsi="Times New Roman" w:cs="Times New Roman"/>
          <w:sz w:val="27"/>
          <w:szCs w:val="27"/>
        </w:rPr>
        <w:t>3. Настоящий приказ вступает в силу через десять дней после его официального опубликования.</w:t>
      </w:r>
    </w:p>
    <w:p w:rsidR="006D70FD" w:rsidRDefault="006D70FD" w:rsidP="00BF6E63">
      <w:pPr>
        <w:pStyle w:val="3"/>
        <w:shd w:val="clear" w:color="auto" w:fill="auto"/>
        <w:spacing w:before="0" w:line="276" w:lineRule="auto"/>
        <w:ind w:left="57" w:right="40" w:firstLine="652"/>
        <w:jc w:val="both"/>
        <w:rPr>
          <w:sz w:val="27"/>
          <w:szCs w:val="27"/>
        </w:rPr>
      </w:pPr>
    </w:p>
    <w:p w:rsidR="009344F6" w:rsidRDefault="009344F6" w:rsidP="00BF6E63">
      <w:pPr>
        <w:pStyle w:val="3"/>
        <w:shd w:val="clear" w:color="auto" w:fill="auto"/>
        <w:spacing w:before="0" w:line="276" w:lineRule="auto"/>
        <w:ind w:left="57" w:right="40" w:firstLine="652"/>
        <w:jc w:val="both"/>
        <w:rPr>
          <w:sz w:val="27"/>
          <w:szCs w:val="27"/>
        </w:rPr>
      </w:pPr>
    </w:p>
    <w:p w:rsidR="00225F65" w:rsidRDefault="00225F65" w:rsidP="00BF6E63">
      <w:pPr>
        <w:ind w:firstLine="567"/>
        <w:jc w:val="both"/>
        <w:rPr>
          <w:sz w:val="26"/>
          <w:szCs w:val="26"/>
        </w:rPr>
      </w:pPr>
    </w:p>
    <w:p w:rsidR="00BF6E63" w:rsidRPr="00225F65" w:rsidRDefault="00BF6E63" w:rsidP="00BF6E63">
      <w:pPr>
        <w:tabs>
          <w:tab w:val="right" w:pos="9213"/>
        </w:tabs>
        <w:jc w:val="both"/>
        <w:rPr>
          <w:spacing w:val="-7"/>
          <w:sz w:val="27"/>
          <w:szCs w:val="27"/>
        </w:rPr>
      </w:pPr>
      <w:r w:rsidRPr="00225F65">
        <w:rPr>
          <w:spacing w:val="-7"/>
          <w:sz w:val="27"/>
          <w:szCs w:val="27"/>
        </w:rPr>
        <w:t>Заместитель губернатора</w:t>
      </w:r>
    </w:p>
    <w:p w:rsidR="00BF6E63" w:rsidRPr="00225F65" w:rsidRDefault="00BF6E63" w:rsidP="00BF6E63">
      <w:pPr>
        <w:tabs>
          <w:tab w:val="right" w:pos="9213"/>
        </w:tabs>
        <w:jc w:val="both"/>
        <w:rPr>
          <w:spacing w:val="-7"/>
          <w:sz w:val="27"/>
          <w:szCs w:val="27"/>
        </w:rPr>
      </w:pPr>
      <w:r w:rsidRPr="00225F65">
        <w:rPr>
          <w:spacing w:val="-7"/>
          <w:sz w:val="27"/>
          <w:szCs w:val="27"/>
        </w:rPr>
        <w:t>Ненецкого автономного округа -</w:t>
      </w:r>
    </w:p>
    <w:p w:rsidR="00BF6E63" w:rsidRPr="00225F65" w:rsidRDefault="00BF6E63" w:rsidP="00BF6E63">
      <w:pPr>
        <w:tabs>
          <w:tab w:val="right" w:pos="9354"/>
        </w:tabs>
        <w:jc w:val="both"/>
        <w:rPr>
          <w:spacing w:val="-7"/>
          <w:sz w:val="27"/>
          <w:szCs w:val="27"/>
        </w:rPr>
      </w:pPr>
      <w:r w:rsidRPr="00225F65">
        <w:rPr>
          <w:spacing w:val="-7"/>
          <w:sz w:val="27"/>
          <w:szCs w:val="27"/>
        </w:rPr>
        <w:t>руководитель Департамента здравоохранения,</w:t>
      </w:r>
    </w:p>
    <w:p w:rsidR="00BF6E63" w:rsidRPr="00225F65" w:rsidRDefault="00BF6E63" w:rsidP="00BF6E63">
      <w:pPr>
        <w:tabs>
          <w:tab w:val="right" w:pos="9354"/>
        </w:tabs>
        <w:jc w:val="both"/>
        <w:rPr>
          <w:spacing w:val="-7"/>
          <w:sz w:val="27"/>
          <w:szCs w:val="27"/>
        </w:rPr>
      </w:pPr>
      <w:r w:rsidRPr="00225F65">
        <w:rPr>
          <w:spacing w:val="-7"/>
          <w:sz w:val="27"/>
          <w:szCs w:val="27"/>
        </w:rPr>
        <w:t>труда и социальной защиты населения</w:t>
      </w:r>
    </w:p>
    <w:p w:rsidR="00BF6E63" w:rsidRPr="00225F65" w:rsidRDefault="00BF6E63" w:rsidP="00BF6E63">
      <w:pPr>
        <w:tabs>
          <w:tab w:val="right" w:pos="9354"/>
        </w:tabs>
        <w:jc w:val="both"/>
        <w:rPr>
          <w:spacing w:val="-7"/>
          <w:sz w:val="27"/>
          <w:szCs w:val="27"/>
        </w:rPr>
      </w:pPr>
      <w:r w:rsidRPr="00225F65">
        <w:rPr>
          <w:spacing w:val="-7"/>
          <w:sz w:val="27"/>
          <w:szCs w:val="27"/>
        </w:rPr>
        <w:t>Ненецкого автономного округа</w:t>
      </w:r>
      <w:r w:rsidRPr="00225F65">
        <w:rPr>
          <w:spacing w:val="-7"/>
          <w:sz w:val="27"/>
          <w:szCs w:val="27"/>
        </w:rPr>
        <w:tab/>
        <w:t xml:space="preserve">  Н.А. Семяшкина</w:t>
      </w:r>
    </w:p>
    <w:p w:rsidR="00DA50D0" w:rsidRPr="00225F65" w:rsidRDefault="00DA50D0">
      <w:pPr>
        <w:rPr>
          <w:sz w:val="27"/>
          <w:szCs w:val="27"/>
        </w:rPr>
      </w:pPr>
    </w:p>
    <w:sectPr w:rsidR="00DA50D0" w:rsidRPr="00225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E63"/>
    <w:rsid w:val="000C7407"/>
    <w:rsid w:val="000F4822"/>
    <w:rsid w:val="00225F65"/>
    <w:rsid w:val="002546D9"/>
    <w:rsid w:val="003266A0"/>
    <w:rsid w:val="00413E21"/>
    <w:rsid w:val="004967F8"/>
    <w:rsid w:val="004A27E6"/>
    <w:rsid w:val="00557DB3"/>
    <w:rsid w:val="00560100"/>
    <w:rsid w:val="005A2823"/>
    <w:rsid w:val="006D70FD"/>
    <w:rsid w:val="0073756E"/>
    <w:rsid w:val="00741EC4"/>
    <w:rsid w:val="007E086C"/>
    <w:rsid w:val="009344F6"/>
    <w:rsid w:val="009B196D"/>
    <w:rsid w:val="009B3B33"/>
    <w:rsid w:val="00BF6E63"/>
    <w:rsid w:val="00C74698"/>
    <w:rsid w:val="00C844CF"/>
    <w:rsid w:val="00D07081"/>
    <w:rsid w:val="00DA50D0"/>
    <w:rsid w:val="00DE2CC5"/>
    <w:rsid w:val="00E30C30"/>
    <w:rsid w:val="00F6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link w:val="3"/>
    <w:uiPriority w:val="99"/>
    <w:locked/>
    <w:rsid w:val="00BF6E6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4"/>
    <w:uiPriority w:val="99"/>
    <w:rsid w:val="00BF6E63"/>
    <w:pPr>
      <w:widowControl w:val="0"/>
      <w:shd w:val="clear" w:color="auto" w:fill="FFFFFF"/>
      <w:spacing w:before="600" w:line="317" w:lineRule="exact"/>
    </w:pPr>
    <w:rPr>
      <w:rFonts w:eastAsiaTheme="minorHAnsi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F6E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6E6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25F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link w:val="3"/>
    <w:uiPriority w:val="99"/>
    <w:locked/>
    <w:rsid w:val="00BF6E6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4"/>
    <w:uiPriority w:val="99"/>
    <w:rsid w:val="00BF6E63"/>
    <w:pPr>
      <w:widowControl w:val="0"/>
      <w:shd w:val="clear" w:color="auto" w:fill="FFFFFF"/>
      <w:spacing w:before="600" w:line="317" w:lineRule="exact"/>
    </w:pPr>
    <w:rPr>
      <w:rFonts w:eastAsiaTheme="minorHAnsi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F6E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6E6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25F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Качегова</dc:creator>
  <cp:lastModifiedBy>Зайцев Олег Юрьевич</cp:lastModifiedBy>
  <cp:revision>3</cp:revision>
  <cp:lastPrinted>2016-10-26T10:48:00Z</cp:lastPrinted>
  <dcterms:created xsi:type="dcterms:W3CDTF">2016-10-26T10:40:00Z</dcterms:created>
  <dcterms:modified xsi:type="dcterms:W3CDTF">2016-10-26T10:49:00Z</dcterms:modified>
</cp:coreProperties>
</file>