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A9E" w:rsidRDefault="00B70A9E" w:rsidP="00666ABA">
      <w:pPr>
        <w:jc w:val="center"/>
        <w:outlineLvl w:val="0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666ABA">
      <w:pPr>
        <w:jc w:val="center"/>
        <w:rPr>
          <w:sz w:val="28"/>
          <w:szCs w:val="28"/>
        </w:rPr>
      </w:pPr>
    </w:p>
    <w:p w:rsidR="00AB7CE6" w:rsidRDefault="00AB7CE6" w:rsidP="00666ABA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AB7CE6" w:rsidRDefault="00AB7CE6" w:rsidP="00666ABA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AB7CE6" w:rsidRDefault="00AB7CE6" w:rsidP="00666ABA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B70A9E" w:rsidRDefault="00B70A9E" w:rsidP="00666ABA">
      <w:pPr>
        <w:jc w:val="center"/>
        <w:outlineLvl w:val="3"/>
        <w:rPr>
          <w:sz w:val="28"/>
          <w:szCs w:val="28"/>
        </w:rPr>
      </w:pPr>
    </w:p>
    <w:p w:rsidR="00B70A9E" w:rsidRPr="00E81439" w:rsidRDefault="000B3645" w:rsidP="00666ABA">
      <w:pPr>
        <w:jc w:val="center"/>
        <w:outlineLvl w:val="3"/>
        <w:rPr>
          <w:b/>
          <w:bCs/>
          <w:sz w:val="28"/>
          <w:szCs w:val="28"/>
        </w:rPr>
      </w:pPr>
      <w:r w:rsidRPr="00E81439">
        <w:rPr>
          <w:b/>
          <w:bCs/>
          <w:sz w:val="28"/>
          <w:szCs w:val="28"/>
        </w:rPr>
        <w:t>ПРИКАЗ</w:t>
      </w:r>
    </w:p>
    <w:p w:rsidR="00B70A9E" w:rsidRPr="00C43510" w:rsidRDefault="00B70A9E" w:rsidP="00666ABA">
      <w:pPr>
        <w:jc w:val="center"/>
        <w:rPr>
          <w:sz w:val="28"/>
          <w:szCs w:val="28"/>
        </w:rPr>
      </w:pPr>
    </w:p>
    <w:p w:rsidR="00E81439" w:rsidRPr="00C43510" w:rsidRDefault="00E81439" w:rsidP="00666ABA">
      <w:pPr>
        <w:jc w:val="center"/>
        <w:rPr>
          <w:sz w:val="28"/>
          <w:szCs w:val="28"/>
        </w:rPr>
      </w:pPr>
    </w:p>
    <w:p w:rsidR="00B70A9E" w:rsidRDefault="00C43510" w:rsidP="00666ABA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от _________ 2016</w:t>
      </w:r>
      <w:r w:rsidR="00E81439" w:rsidRPr="00E81439">
        <w:rPr>
          <w:sz w:val="28"/>
          <w:szCs w:val="28"/>
        </w:rPr>
        <w:t xml:space="preserve"> </w:t>
      </w:r>
      <w:r w:rsidR="00E81439">
        <w:rPr>
          <w:sz w:val="28"/>
          <w:szCs w:val="28"/>
        </w:rPr>
        <w:t xml:space="preserve">г. </w:t>
      </w:r>
      <w:r w:rsidR="00B70A9E">
        <w:rPr>
          <w:sz w:val="28"/>
          <w:szCs w:val="28"/>
        </w:rPr>
        <w:t>№</w:t>
      </w:r>
      <w:r>
        <w:rPr>
          <w:sz w:val="28"/>
          <w:szCs w:val="28"/>
        </w:rPr>
        <w:t xml:space="preserve"> ____</w:t>
      </w:r>
    </w:p>
    <w:p w:rsidR="00B70A9E" w:rsidRDefault="00B70A9E" w:rsidP="00666ABA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г.</w:t>
      </w:r>
      <w:r w:rsidR="000B364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Нарьян-Мар</w:t>
      </w:r>
    </w:p>
    <w:p w:rsidR="00B94247" w:rsidRPr="00E81439" w:rsidRDefault="00B94247" w:rsidP="00666ABA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B94247" w:rsidRPr="00B94247" w:rsidTr="00B94247">
        <w:trPr>
          <w:jc w:val="center"/>
        </w:trPr>
        <w:tc>
          <w:tcPr>
            <w:tcW w:w="7200" w:type="dxa"/>
          </w:tcPr>
          <w:p w:rsidR="00B94247" w:rsidRPr="00C43510" w:rsidRDefault="00306C7E" w:rsidP="00666AB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 утверждении м</w:t>
            </w:r>
            <w:r w:rsidR="009A0DB9">
              <w:rPr>
                <w:b/>
                <w:sz w:val="28"/>
                <w:szCs w:val="28"/>
              </w:rPr>
              <w:t>етодики расчё</w:t>
            </w:r>
            <w:r w:rsidR="00C43510" w:rsidRPr="00C43510">
              <w:rPr>
                <w:b/>
                <w:sz w:val="28"/>
                <w:szCs w:val="28"/>
              </w:rPr>
              <w:t>та целевых показателей</w:t>
            </w:r>
            <w:r w:rsidR="00C43510">
              <w:rPr>
                <w:b/>
                <w:sz w:val="28"/>
                <w:szCs w:val="28"/>
              </w:rPr>
              <w:t xml:space="preserve"> </w:t>
            </w:r>
            <w:r w:rsidR="00C43510" w:rsidRPr="00C43510">
              <w:rPr>
                <w:b/>
                <w:sz w:val="28"/>
                <w:szCs w:val="28"/>
              </w:rPr>
              <w:t>государственной программы</w:t>
            </w:r>
            <w:r w:rsidR="00666ABA">
              <w:rPr>
                <w:b/>
                <w:sz w:val="28"/>
                <w:szCs w:val="28"/>
              </w:rPr>
              <w:t xml:space="preserve"> </w:t>
            </w:r>
            <w:r w:rsidR="00C43510" w:rsidRPr="00C43510">
              <w:rPr>
                <w:b/>
                <w:sz w:val="28"/>
                <w:szCs w:val="28"/>
              </w:rPr>
              <w:t>Ненецкого автономного округа</w:t>
            </w:r>
            <w:r w:rsidR="00666ABA">
              <w:rPr>
                <w:b/>
                <w:sz w:val="28"/>
                <w:szCs w:val="28"/>
              </w:rPr>
              <w:t xml:space="preserve"> </w:t>
            </w:r>
            <w:r w:rsidR="00C43510" w:rsidRPr="00C43510">
              <w:rPr>
                <w:b/>
                <w:sz w:val="28"/>
                <w:szCs w:val="28"/>
              </w:rPr>
              <w:t>«Профилактика социального сиротства, обеспечение жизнеустройства</w:t>
            </w:r>
            <w:r w:rsidR="00C43510">
              <w:rPr>
                <w:b/>
                <w:sz w:val="28"/>
                <w:szCs w:val="28"/>
              </w:rPr>
              <w:t xml:space="preserve"> </w:t>
            </w:r>
            <w:r w:rsidR="00C43510" w:rsidRPr="00C43510">
              <w:rPr>
                <w:b/>
                <w:sz w:val="28"/>
                <w:szCs w:val="28"/>
              </w:rPr>
              <w:t>детей-сирот и детей, оставшихся без попечения родителей, в Ненецком автономном округе»</w:t>
            </w:r>
          </w:p>
        </w:tc>
      </w:tr>
    </w:tbl>
    <w:p w:rsidR="00B94247" w:rsidRPr="00B94247" w:rsidRDefault="00B94247" w:rsidP="00B94247">
      <w:pPr>
        <w:jc w:val="center"/>
        <w:rPr>
          <w:sz w:val="28"/>
          <w:szCs w:val="28"/>
        </w:rPr>
      </w:pPr>
    </w:p>
    <w:p w:rsidR="00B70A9E" w:rsidRPr="00B94247" w:rsidRDefault="00B70A9E" w:rsidP="00B94247">
      <w:pPr>
        <w:tabs>
          <w:tab w:val="left" w:pos="4253"/>
        </w:tabs>
        <w:jc w:val="center"/>
        <w:rPr>
          <w:sz w:val="28"/>
          <w:szCs w:val="28"/>
        </w:rPr>
      </w:pPr>
    </w:p>
    <w:p w:rsidR="00306C7E" w:rsidRDefault="00306C7E" w:rsidP="00666ABA">
      <w:pPr>
        <w:pStyle w:val="ConsPlusNormal"/>
        <w:ind w:firstLine="709"/>
        <w:jc w:val="both"/>
      </w:pPr>
      <w:r>
        <w:t xml:space="preserve">В соответствии с </w:t>
      </w:r>
      <w:hyperlink r:id="rId7" w:history="1">
        <w:r w:rsidRPr="00306C7E">
          <w:t>постановлением</w:t>
        </w:r>
      </w:hyperlink>
      <w:r>
        <w:t xml:space="preserve"> Администрации Ненецкого автономного округа от 23 июля 2014 года № 267-п «Об утверждении порядка разработки, реализации и оценки эффективности государственных программ Ненецкого автономного округа» </w:t>
      </w:r>
      <w:r w:rsidR="00666ABA">
        <w:t>ПРИКАЗЫВАЮ</w:t>
      </w:r>
      <w:r>
        <w:t>:</w:t>
      </w:r>
    </w:p>
    <w:p w:rsidR="00306C7E" w:rsidRDefault="00666ABA" w:rsidP="00666ABA">
      <w:pPr>
        <w:pStyle w:val="ConsPlusNormal"/>
        <w:ind w:firstLine="709"/>
        <w:jc w:val="both"/>
      </w:pPr>
      <w:r>
        <w:t>1. </w:t>
      </w:r>
      <w:r w:rsidR="00306C7E">
        <w:t xml:space="preserve">Утвердить </w:t>
      </w:r>
      <w:hyperlink r:id="rId8" w:history="1">
        <w:r w:rsidR="00306C7E" w:rsidRPr="00306C7E">
          <w:t>методику</w:t>
        </w:r>
      </w:hyperlink>
      <w:r w:rsidR="009A0DB9">
        <w:t xml:space="preserve"> расчё</w:t>
      </w:r>
      <w:r w:rsidR="00306C7E">
        <w:t>та целевых показателей государственной программы Ненецкого автономного округа «</w:t>
      </w:r>
      <w:r w:rsidR="00306C7E" w:rsidRPr="00306C7E">
        <w:t>Профилактика социального сиротства, обеспечение жизнеустройства детей-сирот и детей, оставшихся без попечения родителей, в Ненецком автономном округе</w:t>
      </w:r>
      <w:r w:rsidR="00306C7E">
        <w:t>» согласно Приложению.</w:t>
      </w:r>
    </w:p>
    <w:p w:rsidR="00306C7E" w:rsidRDefault="00666ABA" w:rsidP="00666ABA">
      <w:pPr>
        <w:pStyle w:val="ConsPlusNormal"/>
        <w:ind w:firstLine="709"/>
        <w:jc w:val="both"/>
      </w:pPr>
      <w:r>
        <w:t>2. </w:t>
      </w:r>
      <w:r w:rsidR="00306C7E">
        <w:t>Настоящий приказ вступает в силу с 1 января 2017 года.</w:t>
      </w:r>
    </w:p>
    <w:p w:rsidR="00306C7E" w:rsidRDefault="00306C7E" w:rsidP="00306C7E">
      <w:pPr>
        <w:pStyle w:val="ConsPlusNormal"/>
        <w:jc w:val="both"/>
        <w:outlineLvl w:val="0"/>
      </w:pPr>
    </w:p>
    <w:p w:rsidR="00306C7E" w:rsidRDefault="00306C7E" w:rsidP="00306C7E">
      <w:pPr>
        <w:pStyle w:val="ConsPlusNormal"/>
        <w:jc w:val="both"/>
      </w:pPr>
    </w:p>
    <w:p w:rsidR="00306C7E" w:rsidRDefault="00306C7E" w:rsidP="00306C7E">
      <w:pPr>
        <w:pStyle w:val="ConsPlusNormal"/>
        <w:jc w:val="both"/>
      </w:pPr>
    </w:p>
    <w:p w:rsidR="00306C7E" w:rsidRDefault="00306C7E" w:rsidP="00306C7E">
      <w:pPr>
        <w:pStyle w:val="ConsPlusNormal"/>
        <w:jc w:val="both"/>
      </w:pPr>
      <w:r>
        <w:t>Заместитель губернатора</w:t>
      </w:r>
    </w:p>
    <w:p w:rsidR="00306C7E" w:rsidRDefault="00306C7E" w:rsidP="00306C7E">
      <w:pPr>
        <w:pStyle w:val="ConsPlusNormal"/>
        <w:jc w:val="both"/>
      </w:pPr>
      <w:r>
        <w:t xml:space="preserve">Ненецкого автономного округа – </w:t>
      </w:r>
    </w:p>
    <w:p w:rsidR="00306C7E" w:rsidRDefault="00306C7E" w:rsidP="00306C7E">
      <w:pPr>
        <w:pStyle w:val="ConsPlusNormal"/>
        <w:jc w:val="both"/>
      </w:pPr>
      <w:r>
        <w:t>руководитель Департамента здравоохранения,</w:t>
      </w:r>
    </w:p>
    <w:p w:rsidR="00306C7E" w:rsidRDefault="00306C7E" w:rsidP="00306C7E">
      <w:pPr>
        <w:pStyle w:val="ConsPlusNormal"/>
        <w:jc w:val="both"/>
      </w:pPr>
      <w:r>
        <w:t>труда и социальной защиты населения</w:t>
      </w:r>
    </w:p>
    <w:p w:rsidR="00306C7E" w:rsidRDefault="00306C7E" w:rsidP="00306C7E">
      <w:pPr>
        <w:pStyle w:val="ConsPlusNormal"/>
        <w:jc w:val="both"/>
      </w:pPr>
      <w:r>
        <w:t xml:space="preserve">Ненецкого автономного округа                                         </w:t>
      </w:r>
      <w:r w:rsidR="00666ABA">
        <w:t xml:space="preserve">   </w:t>
      </w:r>
      <w:r w:rsidR="003F4BF1">
        <w:t xml:space="preserve">  </w:t>
      </w:r>
      <w:r w:rsidR="00666ABA">
        <w:t xml:space="preserve">  </w:t>
      </w:r>
      <w:r>
        <w:t xml:space="preserve">   Н.А. Семяшкина</w:t>
      </w:r>
    </w:p>
    <w:p w:rsidR="00306C7E" w:rsidRDefault="00306C7E" w:rsidP="00306C7E">
      <w:pPr>
        <w:pStyle w:val="ConsPlusNormal"/>
        <w:jc w:val="both"/>
      </w:pPr>
    </w:p>
    <w:p w:rsidR="00306C7E" w:rsidRDefault="00306C7E" w:rsidP="00306C7E">
      <w:pPr>
        <w:pStyle w:val="ConsPlusNormal"/>
        <w:jc w:val="right"/>
        <w:outlineLvl w:val="0"/>
      </w:pPr>
    </w:p>
    <w:p w:rsidR="00666ABA" w:rsidRDefault="00666ABA" w:rsidP="00306C7E">
      <w:pPr>
        <w:pStyle w:val="ConsPlusNormal"/>
        <w:jc w:val="right"/>
        <w:outlineLvl w:val="0"/>
      </w:pPr>
    </w:p>
    <w:p w:rsidR="00666ABA" w:rsidRDefault="00666ABA" w:rsidP="00306C7E">
      <w:pPr>
        <w:pStyle w:val="ConsPlusNormal"/>
        <w:jc w:val="right"/>
        <w:outlineLvl w:val="0"/>
      </w:pPr>
    </w:p>
    <w:p w:rsidR="00306C7E" w:rsidRDefault="00306C7E" w:rsidP="00385189">
      <w:pPr>
        <w:pStyle w:val="ConsPlusNormal"/>
        <w:ind w:left="4820"/>
        <w:outlineLvl w:val="0"/>
      </w:pPr>
      <w:r>
        <w:lastRenderedPageBreak/>
        <w:t>Приложение</w:t>
      </w:r>
      <w:bookmarkStart w:id="0" w:name="_GoBack"/>
      <w:bookmarkEnd w:id="0"/>
    </w:p>
    <w:p w:rsidR="00CE6223" w:rsidRDefault="00306C7E" w:rsidP="00385189">
      <w:pPr>
        <w:pStyle w:val="ConsPlusNormal"/>
        <w:ind w:left="4820"/>
      </w:pPr>
      <w:r>
        <w:t>к приказу Департамента здравоохранения,</w:t>
      </w:r>
      <w:r w:rsidR="00385189">
        <w:t xml:space="preserve"> </w:t>
      </w:r>
      <w:r>
        <w:t>труда и социальной защиты населения</w:t>
      </w:r>
      <w:r w:rsidR="00385189">
        <w:t xml:space="preserve"> </w:t>
      </w:r>
      <w:r>
        <w:t>Ненецкого автономного округа</w:t>
      </w:r>
      <w:r w:rsidR="00385189">
        <w:t xml:space="preserve"> </w:t>
      </w:r>
    </w:p>
    <w:p w:rsidR="00CE6223" w:rsidRDefault="00CE6223" w:rsidP="00385189">
      <w:pPr>
        <w:pStyle w:val="ConsPlusNormal"/>
        <w:ind w:left="4820"/>
      </w:pPr>
      <w:r>
        <w:t>от _____________ № _____</w:t>
      </w:r>
      <w:r>
        <w:t xml:space="preserve"> </w:t>
      </w:r>
    </w:p>
    <w:p w:rsidR="00306C7E" w:rsidRDefault="00306C7E" w:rsidP="00385189">
      <w:pPr>
        <w:pStyle w:val="ConsPlusNormal"/>
        <w:ind w:left="4820"/>
      </w:pPr>
      <w:r>
        <w:t>«Об утверждении м</w:t>
      </w:r>
      <w:r w:rsidR="009A0DB9">
        <w:t>етодики расчё</w:t>
      </w:r>
      <w:r>
        <w:t>та</w:t>
      </w:r>
      <w:r w:rsidR="00385189">
        <w:t xml:space="preserve"> </w:t>
      </w:r>
      <w:r>
        <w:t>целевых показателей</w:t>
      </w:r>
      <w:r w:rsidR="009A0DB9">
        <w:t xml:space="preserve"> </w:t>
      </w:r>
      <w:r>
        <w:t>государственной</w:t>
      </w:r>
      <w:r w:rsidR="009A0DB9">
        <w:t xml:space="preserve"> </w:t>
      </w:r>
      <w:r>
        <w:t>программы Ненецкого автономного округа</w:t>
      </w:r>
      <w:r w:rsidR="00385189">
        <w:t xml:space="preserve"> </w:t>
      </w:r>
      <w:r>
        <w:t>«</w:t>
      </w:r>
      <w:r w:rsidRPr="00306C7E">
        <w:t>Профилактика социального</w:t>
      </w:r>
      <w:r>
        <w:t xml:space="preserve"> </w:t>
      </w:r>
      <w:r w:rsidRPr="00306C7E">
        <w:t>сиротства,</w:t>
      </w:r>
      <w:r w:rsidR="00385189">
        <w:t xml:space="preserve"> </w:t>
      </w:r>
      <w:r w:rsidRPr="00306C7E">
        <w:t>обеспечение жизнеустройства</w:t>
      </w:r>
      <w:r>
        <w:t xml:space="preserve"> </w:t>
      </w:r>
      <w:r w:rsidRPr="00306C7E">
        <w:t>детей-сирот и детей, оставшихся без</w:t>
      </w:r>
      <w:r>
        <w:t xml:space="preserve"> </w:t>
      </w:r>
      <w:r w:rsidRPr="00306C7E">
        <w:t>попечения родителей,</w:t>
      </w:r>
      <w:r w:rsidR="00385189">
        <w:t xml:space="preserve"> </w:t>
      </w:r>
      <w:r w:rsidRPr="00306C7E">
        <w:t>в</w:t>
      </w:r>
      <w:r>
        <w:t xml:space="preserve"> </w:t>
      </w:r>
      <w:r w:rsidRPr="00306C7E">
        <w:t>Ненецком автономном округе</w:t>
      </w:r>
      <w:r>
        <w:rPr>
          <w:b/>
        </w:rPr>
        <w:t>»</w:t>
      </w:r>
      <w:r w:rsidR="00385189">
        <w:rPr>
          <w:b/>
        </w:rPr>
        <w:t xml:space="preserve"> </w:t>
      </w:r>
    </w:p>
    <w:p w:rsidR="00B70A9E" w:rsidRDefault="00B70A9E" w:rsidP="00385189">
      <w:pPr>
        <w:tabs>
          <w:tab w:val="left" w:pos="4253"/>
        </w:tabs>
        <w:ind w:left="4820" w:firstLine="567"/>
        <w:jc w:val="both"/>
        <w:rPr>
          <w:sz w:val="28"/>
          <w:szCs w:val="28"/>
        </w:rPr>
      </w:pPr>
    </w:p>
    <w:p w:rsidR="00E84267" w:rsidRDefault="00E84267" w:rsidP="00B94247">
      <w:pPr>
        <w:tabs>
          <w:tab w:val="left" w:pos="4253"/>
        </w:tabs>
        <w:ind w:firstLine="567"/>
        <w:jc w:val="both"/>
        <w:rPr>
          <w:sz w:val="28"/>
          <w:szCs w:val="28"/>
        </w:rPr>
      </w:pPr>
    </w:p>
    <w:p w:rsidR="00385189" w:rsidRDefault="00385189" w:rsidP="00B94247">
      <w:pPr>
        <w:tabs>
          <w:tab w:val="left" w:pos="4253"/>
        </w:tabs>
        <w:ind w:firstLine="567"/>
        <w:jc w:val="both"/>
        <w:rPr>
          <w:sz w:val="28"/>
          <w:szCs w:val="28"/>
        </w:rPr>
      </w:pPr>
    </w:p>
    <w:p w:rsidR="00385189" w:rsidRPr="00B94247" w:rsidRDefault="00385189" w:rsidP="00B94247">
      <w:pPr>
        <w:tabs>
          <w:tab w:val="left" w:pos="4253"/>
        </w:tabs>
        <w:ind w:firstLine="567"/>
        <w:jc w:val="both"/>
        <w:rPr>
          <w:sz w:val="28"/>
          <w:szCs w:val="28"/>
        </w:rPr>
      </w:pPr>
    </w:p>
    <w:p w:rsidR="00E84267" w:rsidRPr="00385189" w:rsidRDefault="00E84267" w:rsidP="00385189">
      <w:pPr>
        <w:jc w:val="center"/>
        <w:rPr>
          <w:b/>
          <w:sz w:val="28"/>
          <w:szCs w:val="28"/>
        </w:rPr>
      </w:pPr>
      <w:r w:rsidRPr="00385189">
        <w:rPr>
          <w:b/>
          <w:sz w:val="28"/>
          <w:szCs w:val="28"/>
        </w:rPr>
        <w:t>Методика</w:t>
      </w:r>
    </w:p>
    <w:p w:rsidR="00E84267" w:rsidRPr="00385189" w:rsidRDefault="00E84267" w:rsidP="00385189">
      <w:pPr>
        <w:jc w:val="center"/>
        <w:rPr>
          <w:b/>
          <w:sz w:val="28"/>
          <w:szCs w:val="28"/>
        </w:rPr>
      </w:pPr>
      <w:r w:rsidRPr="00385189">
        <w:rPr>
          <w:b/>
          <w:sz w:val="28"/>
          <w:szCs w:val="28"/>
        </w:rPr>
        <w:t>расчёта целевых показателей государственной программы</w:t>
      </w:r>
    </w:p>
    <w:p w:rsidR="00E84267" w:rsidRDefault="00E84267" w:rsidP="00385189">
      <w:pPr>
        <w:jc w:val="center"/>
        <w:rPr>
          <w:b/>
          <w:sz w:val="28"/>
          <w:szCs w:val="28"/>
        </w:rPr>
      </w:pPr>
      <w:r w:rsidRPr="00385189">
        <w:rPr>
          <w:b/>
          <w:sz w:val="28"/>
          <w:szCs w:val="28"/>
        </w:rPr>
        <w:t>Ненецкого автономного округа «Профилактика социального сиротства, обеспечение жизнеустройства</w:t>
      </w:r>
      <w:r w:rsidR="00385189">
        <w:rPr>
          <w:b/>
          <w:sz w:val="28"/>
          <w:szCs w:val="28"/>
        </w:rPr>
        <w:t xml:space="preserve"> </w:t>
      </w:r>
      <w:r w:rsidRPr="00385189">
        <w:rPr>
          <w:b/>
          <w:sz w:val="28"/>
          <w:szCs w:val="28"/>
        </w:rPr>
        <w:t xml:space="preserve"> детей-сирот и детей, оставшихся без попечения родителей, в Ненецком автономном округе»</w:t>
      </w:r>
    </w:p>
    <w:p w:rsidR="00CE6223" w:rsidRPr="00385189" w:rsidRDefault="00CE6223" w:rsidP="00385189">
      <w:pPr>
        <w:jc w:val="center"/>
        <w:rPr>
          <w:b/>
          <w:sz w:val="28"/>
          <w:szCs w:val="28"/>
        </w:rPr>
      </w:pPr>
    </w:p>
    <w:p w:rsidR="00E84267" w:rsidRPr="000458A5" w:rsidRDefault="00E84267" w:rsidP="00E84267">
      <w:pPr>
        <w:jc w:val="center"/>
        <w:rPr>
          <w:sz w:val="28"/>
          <w:szCs w:val="28"/>
        </w:rPr>
      </w:pPr>
    </w:p>
    <w:tbl>
      <w:tblPr>
        <w:tblStyle w:val="a6"/>
        <w:tblW w:w="9747" w:type="dxa"/>
        <w:tblLayout w:type="fixed"/>
        <w:tblLook w:val="04A0" w:firstRow="1" w:lastRow="0" w:firstColumn="1" w:lastColumn="0" w:noHBand="0" w:noVBand="1"/>
      </w:tblPr>
      <w:tblGrid>
        <w:gridCol w:w="534"/>
        <w:gridCol w:w="2693"/>
        <w:gridCol w:w="3544"/>
        <w:gridCol w:w="2798"/>
        <w:gridCol w:w="178"/>
      </w:tblGrid>
      <w:tr w:rsidR="00E84267" w:rsidRPr="000458A5" w:rsidTr="00044AA6">
        <w:tc>
          <w:tcPr>
            <w:tcW w:w="534" w:type="dxa"/>
            <w:vAlign w:val="center"/>
          </w:tcPr>
          <w:p w:rsidR="00E84267" w:rsidRPr="003F4BF1" w:rsidRDefault="00E84267" w:rsidP="00044AA6">
            <w:pPr>
              <w:jc w:val="center"/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 xml:space="preserve">№ </w:t>
            </w:r>
            <w:proofErr w:type="gramStart"/>
            <w:r w:rsidRPr="003F4BF1">
              <w:rPr>
                <w:sz w:val="26"/>
                <w:szCs w:val="26"/>
              </w:rPr>
              <w:t>п</w:t>
            </w:r>
            <w:proofErr w:type="gramEnd"/>
            <w:r w:rsidRPr="003F4BF1">
              <w:rPr>
                <w:sz w:val="26"/>
                <w:szCs w:val="26"/>
              </w:rPr>
              <w:t>/п</w:t>
            </w:r>
          </w:p>
        </w:tc>
        <w:tc>
          <w:tcPr>
            <w:tcW w:w="2693" w:type="dxa"/>
            <w:vAlign w:val="center"/>
          </w:tcPr>
          <w:p w:rsidR="00E84267" w:rsidRPr="003F4BF1" w:rsidRDefault="00E84267" w:rsidP="00044AA6">
            <w:pPr>
              <w:jc w:val="center"/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>Наименование целевого показателя</w:t>
            </w:r>
          </w:p>
        </w:tc>
        <w:tc>
          <w:tcPr>
            <w:tcW w:w="3544" w:type="dxa"/>
            <w:vAlign w:val="center"/>
          </w:tcPr>
          <w:p w:rsidR="00E84267" w:rsidRPr="003F4BF1" w:rsidRDefault="00E84267" w:rsidP="00044AA6">
            <w:pPr>
              <w:jc w:val="center"/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>Методика расчёта показателя (формула), методологические пояснения к показателям, используемым в формуле</w:t>
            </w:r>
          </w:p>
        </w:tc>
        <w:tc>
          <w:tcPr>
            <w:tcW w:w="2976" w:type="dxa"/>
            <w:gridSpan w:val="2"/>
            <w:vAlign w:val="center"/>
          </w:tcPr>
          <w:p w:rsidR="00E84267" w:rsidRPr="003F4BF1" w:rsidRDefault="00E84267" w:rsidP="00044AA6">
            <w:pPr>
              <w:jc w:val="center"/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>Источник данных для расчёта показателя</w:t>
            </w:r>
          </w:p>
          <w:p w:rsidR="00E84267" w:rsidRPr="003F4BF1" w:rsidRDefault="00E84267" w:rsidP="00044AA6">
            <w:pPr>
              <w:jc w:val="center"/>
              <w:rPr>
                <w:sz w:val="26"/>
                <w:szCs w:val="26"/>
              </w:rPr>
            </w:pPr>
          </w:p>
        </w:tc>
      </w:tr>
      <w:tr w:rsidR="00E84267" w:rsidRPr="000458A5" w:rsidTr="00044AA6">
        <w:tc>
          <w:tcPr>
            <w:tcW w:w="9747" w:type="dxa"/>
            <w:gridSpan w:val="5"/>
          </w:tcPr>
          <w:p w:rsidR="00E84267" w:rsidRPr="003F4BF1" w:rsidRDefault="00E84267" w:rsidP="00044AA6">
            <w:pPr>
              <w:jc w:val="center"/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 xml:space="preserve">Государственная программа Ненецкого автономного округа </w:t>
            </w:r>
          </w:p>
          <w:p w:rsidR="00E84267" w:rsidRPr="003F4BF1" w:rsidRDefault="00E84267" w:rsidP="00044AA6">
            <w:pPr>
              <w:jc w:val="center"/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>«Профилактика социального сиротства, обеспечение жизнеустройства детей-сирот и детей, оставшихся без попечения родителей, в Ненецком автономном округе»</w:t>
            </w:r>
          </w:p>
        </w:tc>
      </w:tr>
      <w:tr w:rsidR="00E84267" w:rsidRPr="000458A5" w:rsidTr="00044AA6">
        <w:tc>
          <w:tcPr>
            <w:tcW w:w="9747" w:type="dxa"/>
            <w:gridSpan w:val="5"/>
            <w:vAlign w:val="center"/>
          </w:tcPr>
          <w:p w:rsidR="00E84267" w:rsidRPr="003F4BF1" w:rsidRDefault="00E84267" w:rsidP="00044AA6">
            <w:pPr>
              <w:pStyle w:val="ConsPlusNormal"/>
              <w:jc w:val="center"/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>Подпрограмма 1 «Профилактика социального сиротства»</w:t>
            </w:r>
          </w:p>
        </w:tc>
      </w:tr>
      <w:tr w:rsidR="00E84267" w:rsidRPr="000458A5" w:rsidTr="00044AA6">
        <w:tc>
          <w:tcPr>
            <w:tcW w:w="534" w:type="dxa"/>
          </w:tcPr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>1</w:t>
            </w:r>
          </w:p>
        </w:tc>
        <w:tc>
          <w:tcPr>
            <w:tcW w:w="2693" w:type="dxa"/>
          </w:tcPr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>Доля безнадзорных несовершеннолетних детей, выявленных в течение года по актам о безнадзорном ребёнке,  в общей численности детского населения Ненецкого автономного округа</w:t>
            </w:r>
          </w:p>
        </w:tc>
        <w:tc>
          <w:tcPr>
            <w:tcW w:w="3544" w:type="dxa"/>
          </w:tcPr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 xml:space="preserve">             ЧБД</w:t>
            </w:r>
          </w:p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>ДБД = ------- х 100%, где:</w:t>
            </w:r>
          </w:p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 xml:space="preserve">               Ч</w:t>
            </w:r>
          </w:p>
          <w:p w:rsidR="00E84267" w:rsidRPr="003F4BF1" w:rsidRDefault="00E84267" w:rsidP="00044AA6">
            <w:pPr>
              <w:rPr>
                <w:sz w:val="26"/>
                <w:szCs w:val="26"/>
              </w:rPr>
            </w:pPr>
          </w:p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 xml:space="preserve">ДБД – доля безнадзорных несовершеннолетних детей, выявленных в течение года по актам о безнадзорном ребёнке, в общей численности детского населения Ненецкого </w:t>
            </w:r>
            <w:r w:rsidRPr="003F4BF1">
              <w:rPr>
                <w:sz w:val="26"/>
                <w:szCs w:val="26"/>
              </w:rPr>
              <w:lastRenderedPageBreak/>
              <w:t>автономного округа;</w:t>
            </w:r>
          </w:p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>ЧБД – численность безнадзорных несовершеннолетних детей, выявленных в течение года по актам о безнадзорном ребёнке, в Ненецком автономном округе;</w:t>
            </w:r>
          </w:p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>Ч - численность детского (от 0 до 17 лет включительно) населения Ненецкого автономного округа</w:t>
            </w:r>
          </w:p>
        </w:tc>
        <w:tc>
          <w:tcPr>
            <w:tcW w:w="2976" w:type="dxa"/>
            <w:gridSpan w:val="2"/>
          </w:tcPr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lastRenderedPageBreak/>
              <w:t xml:space="preserve">Используется: информация Территориального органа Федеральной службы государственной статистики по Архангельской области и Ненецкому автономному округу о численности детского </w:t>
            </w:r>
            <w:r w:rsidRPr="003F4BF1">
              <w:rPr>
                <w:sz w:val="26"/>
                <w:szCs w:val="26"/>
              </w:rPr>
              <w:lastRenderedPageBreak/>
              <w:t>населения Ненецкого автономного округа по состоянию на  1 января отчётного  года;</w:t>
            </w:r>
          </w:p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>показатель ЧБД определяется методом прямого счёта посредством использования данных, представленных участниками Программы</w:t>
            </w:r>
          </w:p>
        </w:tc>
      </w:tr>
      <w:tr w:rsidR="00E84267" w:rsidRPr="000458A5" w:rsidTr="00044AA6">
        <w:tc>
          <w:tcPr>
            <w:tcW w:w="534" w:type="dxa"/>
          </w:tcPr>
          <w:p w:rsidR="00E84267" w:rsidRPr="003F4BF1" w:rsidRDefault="00125DCA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lastRenderedPageBreak/>
              <w:t>2</w:t>
            </w:r>
          </w:p>
          <w:p w:rsidR="00E84267" w:rsidRPr="003F4BF1" w:rsidRDefault="00E84267" w:rsidP="00044AA6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>Доля детей-сирот и детей, оставшихся без попечения родителей, в общей численности детского населения Ненецкого автономного округа</w:t>
            </w:r>
          </w:p>
        </w:tc>
        <w:tc>
          <w:tcPr>
            <w:tcW w:w="3544" w:type="dxa"/>
          </w:tcPr>
          <w:p w:rsidR="00E84267" w:rsidRPr="003F4BF1" w:rsidRDefault="00E84267" w:rsidP="00044AA6">
            <w:pPr>
              <w:rPr>
                <w:sz w:val="26"/>
                <w:szCs w:val="26"/>
              </w:rPr>
            </w:pPr>
          </w:p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 xml:space="preserve">               ДС</w:t>
            </w:r>
          </w:p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>ДДС = -------- х 100%, где:</w:t>
            </w:r>
          </w:p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 xml:space="preserve">                Ч</w:t>
            </w:r>
          </w:p>
          <w:p w:rsidR="00E84267" w:rsidRPr="003F4BF1" w:rsidRDefault="00E84267" w:rsidP="00044AA6">
            <w:pPr>
              <w:rPr>
                <w:sz w:val="26"/>
                <w:szCs w:val="26"/>
              </w:rPr>
            </w:pPr>
          </w:p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>ДДС – доля детей-сирот и детей, оставшихся без попечения родителей в общей численности детского населения Ненецкого автономного округа;</w:t>
            </w:r>
          </w:p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>ДС – количество детей-сирот и детей, оставшихся без попечения родителей, в Ненецком автономном округе</w:t>
            </w:r>
            <w:r w:rsidR="00BB67C9" w:rsidRPr="003F4BF1">
              <w:rPr>
                <w:sz w:val="26"/>
                <w:szCs w:val="26"/>
              </w:rPr>
              <w:t xml:space="preserve"> (ДС = форма № 103-РИК раздел 1 графа 3 ∑ (строка 31 + строка 38 + строка 39 + строка 40)</w:t>
            </w:r>
            <w:r w:rsidRPr="003F4BF1">
              <w:rPr>
                <w:sz w:val="26"/>
                <w:szCs w:val="26"/>
              </w:rPr>
              <w:t>;</w:t>
            </w:r>
          </w:p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>Ч - численности детского (от 0 до 17 лет включительно) населения Ненецкого автономного округа</w:t>
            </w:r>
          </w:p>
        </w:tc>
        <w:tc>
          <w:tcPr>
            <w:tcW w:w="2976" w:type="dxa"/>
            <w:gridSpan w:val="2"/>
          </w:tcPr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>Используется: информация Территориального органа Федеральной службы государственной статистики по Архангельской области и Ненецкому автономному округу о численности детского населения Ненецкого автономного округа по состоянию на  1 января отчётного  года;</w:t>
            </w:r>
          </w:p>
          <w:p w:rsidR="00E84267" w:rsidRPr="003F4BF1" w:rsidRDefault="00BB67C9" w:rsidP="00BB67C9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 xml:space="preserve">форма № 103-РИК «Сведения о выявлении и устройстве детей-сирот и детей, оставшихся без попечения родителей», утверждённой приказом Росстата от 21.08.2015     № 389 «Об утверждении статистического инструментария для организации Министерством образования и науки Российской Федерации федерального статистического наблюдения за выявлением  и устройством детей-сирот и детей, </w:t>
            </w:r>
            <w:r w:rsidRPr="003F4BF1">
              <w:rPr>
                <w:sz w:val="26"/>
                <w:szCs w:val="26"/>
              </w:rPr>
              <w:lastRenderedPageBreak/>
              <w:t>оставшихся без попечения родителей»</w:t>
            </w:r>
          </w:p>
        </w:tc>
      </w:tr>
      <w:tr w:rsidR="00E84267" w:rsidRPr="000458A5" w:rsidTr="00044AA6">
        <w:tc>
          <w:tcPr>
            <w:tcW w:w="534" w:type="dxa"/>
          </w:tcPr>
          <w:p w:rsidR="00E84267" w:rsidRPr="003F4BF1" w:rsidRDefault="00125DCA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lastRenderedPageBreak/>
              <w:t>3</w:t>
            </w:r>
          </w:p>
        </w:tc>
        <w:tc>
          <w:tcPr>
            <w:tcW w:w="2693" w:type="dxa"/>
          </w:tcPr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>Количество детей, оставшихся без попечения родителей, возвращённых родителям, восстановленным в родительских правах, или родителям, в отношении которых отменено ограничение в родительских правах</w:t>
            </w:r>
          </w:p>
        </w:tc>
        <w:tc>
          <w:tcPr>
            <w:tcW w:w="3544" w:type="dxa"/>
          </w:tcPr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>∑</w:t>
            </w:r>
            <w:proofErr w:type="spellStart"/>
            <w:r w:rsidRPr="003F4BF1">
              <w:rPr>
                <w:sz w:val="26"/>
                <w:szCs w:val="26"/>
              </w:rPr>
              <w:t>вд</w:t>
            </w:r>
            <w:proofErr w:type="spellEnd"/>
            <w:r w:rsidRPr="003F4BF1">
              <w:rPr>
                <w:sz w:val="26"/>
                <w:szCs w:val="26"/>
              </w:rPr>
              <w:t xml:space="preserve"> = ВД</w:t>
            </w:r>
            <w:proofErr w:type="gramStart"/>
            <w:r w:rsidRPr="003F4BF1">
              <w:rPr>
                <w:sz w:val="26"/>
                <w:szCs w:val="26"/>
              </w:rPr>
              <w:t>1</w:t>
            </w:r>
            <w:proofErr w:type="gramEnd"/>
            <w:r w:rsidRPr="003F4BF1">
              <w:rPr>
                <w:sz w:val="26"/>
                <w:szCs w:val="26"/>
              </w:rPr>
              <w:t>+ВД2+…+ВД</w:t>
            </w:r>
            <w:r w:rsidRPr="003F4BF1">
              <w:rPr>
                <w:sz w:val="26"/>
                <w:szCs w:val="26"/>
                <w:lang w:val="en-US"/>
              </w:rPr>
              <w:t>n</w:t>
            </w:r>
            <w:r w:rsidRPr="003F4BF1">
              <w:rPr>
                <w:sz w:val="26"/>
                <w:szCs w:val="26"/>
              </w:rPr>
              <w:t>, где:</w:t>
            </w:r>
          </w:p>
          <w:p w:rsidR="00E84267" w:rsidRPr="003F4BF1" w:rsidRDefault="00E84267" w:rsidP="00044AA6">
            <w:pPr>
              <w:rPr>
                <w:sz w:val="26"/>
                <w:szCs w:val="26"/>
              </w:rPr>
            </w:pPr>
          </w:p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>∑</w:t>
            </w:r>
            <w:proofErr w:type="spellStart"/>
            <w:r w:rsidRPr="003F4BF1">
              <w:rPr>
                <w:sz w:val="26"/>
                <w:szCs w:val="26"/>
              </w:rPr>
              <w:t>вд</w:t>
            </w:r>
            <w:proofErr w:type="spellEnd"/>
            <w:r w:rsidRPr="003F4BF1">
              <w:rPr>
                <w:sz w:val="26"/>
                <w:szCs w:val="26"/>
              </w:rPr>
              <w:t xml:space="preserve"> - количество детей, оставшихся без попечения родителей, возвращённых родителям, восстановленным в родительских правах, или родителям, в отношении которых отменено ограничение в родительских правах;</w:t>
            </w:r>
          </w:p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>ВД</w:t>
            </w:r>
            <w:proofErr w:type="gramStart"/>
            <w:r w:rsidRPr="003F4BF1">
              <w:rPr>
                <w:sz w:val="26"/>
                <w:szCs w:val="26"/>
              </w:rPr>
              <w:t>1</w:t>
            </w:r>
            <w:proofErr w:type="gramEnd"/>
            <w:r w:rsidRPr="003F4BF1">
              <w:rPr>
                <w:sz w:val="26"/>
                <w:szCs w:val="26"/>
              </w:rPr>
              <w:t>, ВД2, ВД</w:t>
            </w:r>
            <w:r w:rsidRPr="003F4BF1">
              <w:rPr>
                <w:sz w:val="26"/>
                <w:szCs w:val="26"/>
                <w:lang w:val="en-US"/>
              </w:rPr>
              <w:t>n</w:t>
            </w:r>
            <w:r w:rsidRPr="003F4BF1">
              <w:rPr>
                <w:sz w:val="26"/>
                <w:szCs w:val="26"/>
              </w:rPr>
              <w:t xml:space="preserve"> - дети, оставшиеся без попечения родителей (от 1 до </w:t>
            </w:r>
            <w:r w:rsidRPr="003F4BF1">
              <w:rPr>
                <w:sz w:val="26"/>
                <w:szCs w:val="26"/>
                <w:lang w:val="en-US"/>
              </w:rPr>
              <w:t>n</w:t>
            </w:r>
            <w:r w:rsidRPr="003F4BF1">
              <w:rPr>
                <w:sz w:val="26"/>
                <w:szCs w:val="26"/>
              </w:rPr>
              <w:t>), возвращённые родителям, восстановленным в родительских правах, или родителям, в отношении которых отменено ограничение в родительских правах</w:t>
            </w:r>
          </w:p>
        </w:tc>
        <w:tc>
          <w:tcPr>
            <w:tcW w:w="2976" w:type="dxa"/>
            <w:gridSpan w:val="2"/>
          </w:tcPr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>Показатель определяется методом прямого счёта посредством использования данных, представленных участниками Программы</w:t>
            </w:r>
          </w:p>
        </w:tc>
      </w:tr>
      <w:tr w:rsidR="00E84267" w:rsidRPr="000458A5" w:rsidTr="00044AA6">
        <w:tc>
          <w:tcPr>
            <w:tcW w:w="9747" w:type="dxa"/>
            <w:gridSpan w:val="5"/>
          </w:tcPr>
          <w:p w:rsidR="00E84267" w:rsidRPr="003F4BF1" w:rsidRDefault="00E84267" w:rsidP="00044AA6">
            <w:pPr>
              <w:jc w:val="center"/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>Подпрограмма 2 «Обеспечение деятельности по созданию нормальных, приближенных к домашним, условий жизни и быта воспитанников организаций для детей-сирот и детей, оставшихся без попечения родителей»</w:t>
            </w:r>
          </w:p>
        </w:tc>
      </w:tr>
      <w:tr w:rsidR="00E84267" w:rsidRPr="000458A5" w:rsidTr="00044AA6">
        <w:tc>
          <w:tcPr>
            <w:tcW w:w="534" w:type="dxa"/>
          </w:tcPr>
          <w:p w:rsidR="00E84267" w:rsidRPr="003F4BF1" w:rsidRDefault="00125DCA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>4</w:t>
            </w:r>
          </w:p>
        </w:tc>
        <w:tc>
          <w:tcPr>
            <w:tcW w:w="2693" w:type="dxa"/>
          </w:tcPr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>Доля специалистов государственных учреждений для детей-сирот и детей, оставшихся без попечения родителей, повысивших свой профессиональный уровень, от числа специалистов, подлежащих обучению в текущем году</w:t>
            </w:r>
          </w:p>
        </w:tc>
        <w:tc>
          <w:tcPr>
            <w:tcW w:w="3544" w:type="dxa"/>
          </w:tcPr>
          <w:p w:rsidR="00E84267" w:rsidRPr="003F4BF1" w:rsidRDefault="00E84267" w:rsidP="00044AA6">
            <w:pPr>
              <w:rPr>
                <w:sz w:val="26"/>
                <w:szCs w:val="26"/>
              </w:rPr>
            </w:pPr>
          </w:p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 xml:space="preserve">              ФПК</w:t>
            </w:r>
          </w:p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>ДПК = -------- х 100%, где:</w:t>
            </w:r>
          </w:p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 xml:space="preserve">              ППК</w:t>
            </w:r>
          </w:p>
          <w:p w:rsidR="00E84267" w:rsidRPr="003F4BF1" w:rsidRDefault="00E84267" w:rsidP="00044AA6">
            <w:pPr>
              <w:rPr>
                <w:sz w:val="26"/>
                <w:szCs w:val="26"/>
              </w:rPr>
            </w:pPr>
          </w:p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>ДПК – доля специалистов государственных учреждений для детей-сирот и детей, оставшихся без попечения родителей, повысивших свой профессиональный уровень, от числа специалистов, подлежащих обучению в текущем году;</w:t>
            </w:r>
          </w:p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 xml:space="preserve">ФПК – количество специалистов государственных учреждений для детей-сирот и детей, оставшихся без попечения родителей, фактически повысивших свой </w:t>
            </w:r>
            <w:r w:rsidRPr="003F4BF1">
              <w:rPr>
                <w:sz w:val="26"/>
                <w:szCs w:val="26"/>
              </w:rPr>
              <w:lastRenderedPageBreak/>
              <w:t>профессиональный уровень в текущем году;</w:t>
            </w:r>
          </w:p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>ППК - количество специалистов государственных учреждений для детей-сирот и детей, оставшихся без попечения родителей, подлежащих обучению в текущем году</w:t>
            </w:r>
          </w:p>
        </w:tc>
        <w:tc>
          <w:tcPr>
            <w:tcW w:w="2976" w:type="dxa"/>
            <w:gridSpan w:val="2"/>
          </w:tcPr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lastRenderedPageBreak/>
              <w:t>Показатели ФПК и ППК определяются методом прямого счёта посредством использования соответствующих сведений, представленных участниками Программы</w:t>
            </w:r>
          </w:p>
        </w:tc>
      </w:tr>
      <w:tr w:rsidR="00E84267" w:rsidRPr="000458A5" w:rsidTr="00044AA6">
        <w:tc>
          <w:tcPr>
            <w:tcW w:w="534" w:type="dxa"/>
          </w:tcPr>
          <w:p w:rsidR="00E84267" w:rsidRPr="003F4BF1" w:rsidRDefault="00125DCA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lastRenderedPageBreak/>
              <w:t>5</w:t>
            </w:r>
          </w:p>
        </w:tc>
        <w:tc>
          <w:tcPr>
            <w:tcW w:w="2693" w:type="dxa"/>
          </w:tcPr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>Охват детей-сирот и детей, оставшихся без попечения родителей, воспитывающихся в организациях для детей-сирот и детей, оставшихся без попечения родителей, полным государственным обеспечением</w:t>
            </w:r>
          </w:p>
        </w:tc>
        <w:tc>
          <w:tcPr>
            <w:tcW w:w="3544" w:type="dxa"/>
          </w:tcPr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 xml:space="preserve">               ДСО</w:t>
            </w:r>
          </w:p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>ОДС = -------- х 100%, где:</w:t>
            </w:r>
          </w:p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 xml:space="preserve">               ВОС</w:t>
            </w:r>
          </w:p>
          <w:p w:rsidR="00E84267" w:rsidRPr="003F4BF1" w:rsidRDefault="00E84267" w:rsidP="00044AA6">
            <w:pPr>
              <w:rPr>
                <w:sz w:val="26"/>
                <w:szCs w:val="26"/>
              </w:rPr>
            </w:pPr>
          </w:p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>ОДС – охват детей-сирот и детей, оставшихся без попечения родителей, воспитывающихся в организациях для детей-сирот и детей, оставшихся без попечения родителей, полным государственным обеспечением;</w:t>
            </w:r>
          </w:p>
          <w:p w:rsidR="00E84267" w:rsidRPr="003F4BF1" w:rsidRDefault="00E84267" w:rsidP="00044AA6">
            <w:pPr>
              <w:rPr>
                <w:sz w:val="26"/>
                <w:szCs w:val="26"/>
              </w:rPr>
            </w:pPr>
            <w:proofErr w:type="gramStart"/>
            <w:r w:rsidRPr="003F4BF1">
              <w:rPr>
                <w:sz w:val="26"/>
                <w:szCs w:val="26"/>
              </w:rPr>
              <w:t>ДСО – количество детей-сирот и детей, оставшихся без попечения родителей, воспитывающихся в организациях для детей-сирот и детей, оставшихся без попечения родителей, охвачены полным государственным обеспечением;</w:t>
            </w:r>
            <w:proofErr w:type="gramEnd"/>
          </w:p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>ВОС - количество детей-сирот и детей, оставшихся без попечения родителей, воспитывающихся в организациях для детей-сирот и детей, оставшихся без попечения родителей</w:t>
            </w:r>
          </w:p>
        </w:tc>
        <w:tc>
          <w:tcPr>
            <w:tcW w:w="2976" w:type="dxa"/>
            <w:gridSpan w:val="2"/>
          </w:tcPr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>Показатель ДСО определяется методом прямого счёта посредством использования соответствующих сведений, представленных участниками Программы;</w:t>
            </w:r>
          </w:p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 xml:space="preserve">показатель ВОС определяется по данным формы № 103-РИК «Сведения о выявлении и устройстве детей-сирот и детей, оставшихся без попечения родителей» (раздел 1 строка 39 графа 3)  </w:t>
            </w:r>
          </w:p>
        </w:tc>
      </w:tr>
      <w:tr w:rsidR="00E84267" w:rsidRPr="000458A5" w:rsidTr="00044AA6">
        <w:tc>
          <w:tcPr>
            <w:tcW w:w="534" w:type="dxa"/>
          </w:tcPr>
          <w:p w:rsidR="00E84267" w:rsidRPr="003F4BF1" w:rsidRDefault="00125DCA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>6</w:t>
            </w:r>
          </w:p>
        </w:tc>
        <w:tc>
          <w:tcPr>
            <w:tcW w:w="2693" w:type="dxa"/>
          </w:tcPr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 xml:space="preserve">Количество </w:t>
            </w:r>
            <w:r w:rsidRPr="003F4BF1">
              <w:rPr>
                <w:iCs/>
                <w:sz w:val="26"/>
                <w:szCs w:val="26"/>
              </w:rPr>
              <w:t>введённых в эксплуатацию</w:t>
            </w:r>
            <w:r w:rsidRPr="003F4BF1">
              <w:rPr>
                <w:sz w:val="26"/>
                <w:szCs w:val="26"/>
              </w:rPr>
              <w:t xml:space="preserve"> объектов для детей-сирот и детей, оставшихся без попечения родителей</w:t>
            </w:r>
          </w:p>
        </w:tc>
        <w:tc>
          <w:tcPr>
            <w:tcW w:w="3544" w:type="dxa"/>
          </w:tcPr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>∑ос = ОС</w:t>
            </w:r>
            <w:proofErr w:type="gramStart"/>
            <w:r w:rsidRPr="003F4BF1">
              <w:rPr>
                <w:sz w:val="26"/>
                <w:szCs w:val="26"/>
              </w:rPr>
              <w:t>1</w:t>
            </w:r>
            <w:proofErr w:type="gramEnd"/>
            <w:r w:rsidRPr="003F4BF1">
              <w:rPr>
                <w:sz w:val="26"/>
                <w:szCs w:val="26"/>
              </w:rPr>
              <w:t>+ОС2+…+ОС</w:t>
            </w:r>
            <w:r w:rsidRPr="003F4BF1">
              <w:rPr>
                <w:sz w:val="26"/>
                <w:szCs w:val="26"/>
                <w:lang w:val="en-US"/>
              </w:rPr>
              <w:t>n</w:t>
            </w:r>
            <w:r w:rsidRPr="003F4BF1">
              <w:rPr>
                <w:sz w:val="26"/>
                <w:szCs w:val="26"/>
              </w:rPr>
              <w:t>, где:</w:t>
            </w:r>
          </w:p>
          <w:p w:rsidR="00E84267" w:rsidRPr="003F4BF1" w:rsidRDefault="00E84267" w:rsidP="00044AA6">
            <w:pPr>
              <w:rPr>
                <w:sz w:val="26"/>
                <w:szCs w:val="26"/>
              </w:rPr>
            </w:pPr>
          </w:p>
          <w:p w:rsidR="00E84267" w:rsidRPr="003F4BF1" w:rsidRDefault="00E84267" w:rsidP="00044AA6">
            <w:pPr>
              <w:rPr>
                <w:iCs/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 xml:space="preserve">∑ос – </w:t>
            </w:r>
            <w:r w:rsidRPr="003F4BF1">
              <w:rPr>
                <w:iCs/>
                <w:sz w:val="26"/>
                <w:szCs w:val="26"/>
              </w:rPr>
              <w:t>количество введённых в эксплуатацию</w:t>
            </w:r>
            <w:r w:rsidRPr="003F4BF1">
              <w:rPr>
                <w:sz w:val="26"/>
                <w:szCs w:val="26"/>
              </w:rPr>
              <w:t xml:space="preserve"> объектов для детей-сирот и детей, оставшихся без попечения родителей</w:t>
            </w:r>
            <w:r w:rsidRPr="003F4BF1">
              <w:rPr>
                <w:iCs/>
                <w:sz w:val="26"/>
                <w:szCs w:val="26"/>
              </w:rPr>
              <w:t>;</w:t>
            </w:r>
          </w:p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>ОС</w:t>
            </w:r>
            <w:proofErr w:type="gramStart"/>
            <w:r w:rsidRPr="003F4BF1">
              <w:rPr>
                <w:sz w:val="26"/>
                <w:szCs w:val="26"/>
              </w:rPr>
              <w:t>1</w:t>
            </w:r>
            <w:proofErr w:type="gramEnd"/>
            <w:r w:rsidRPr="003F4BF1">
              <w:rPr>
                <w:sz w:val="26"/>
                <w:szCs w:val="26"/>
              </w:rPr>
              <w:t>, ОС2, ОС</w:t>
            </w:r>
            <w:r w:rsidRPr="003F4BF1">
              <w:rPr>
                <w:sz w:val="26"/>
                <w:szCs w:val="26"/>
                <w:lang w:val="en-US"/>
              </w:rPr>
              <w:t>n</w:t>
            </w:r>
            <w:r w:rsidRPr="003F4BF1">
              <w:rPr>
                <w:sz w:val="26"/>
                <w:szCs w:val="26"/>
              </w:rPr>
              <w:t xml:space="preserve"> – </w:t>
            </w:r>
            <w:r w:rsidRPr="003F4BF1">
              <w:rPr>
                <w:iCs/>
                <w:sz w:val="26"/>
                <w:szCs w:val="26"/>
              </w:rPr>
              <w:t xml:space="preserve">введённый </w:t>
            </w:r>
            <w:r w:rsidRPr="003F4BF1">
              <w:rPr>
                <w:iCs/>
                <w:sz w:val="26"/>
                <w:szCs w:val="26"/>
              </w:rPr>
              <w:lastRenderedPageBreak/>
              <w:t>в эксплуатацию</w:t>
            </w:r>
            <w:r w:rsidRPr="003F4BF1">
              <w:rPr>
                <w:sz w:val="26"/>
                <w:szCs w:val="26"/>
              </w:rPr>
              <w:t xml:space="preserve"> объект</w:t>
            </w:r>
            <w:r w:rsidRPr="003F4BF1">
              <w:rPr>
                <w:iCs/>
                <w:sz w:val="26"/>
                <w:szCs w:val="26"/>
              </w:rPr>
              <w:t xml:space="preserve"> (от 1 до </w:t>
            </w:r>
            <w:r w:rsidRPr="003F4BF1">
              <w:rPr>
                <w:iCs/>
                <w:sz w:val="26"/>
                <w:szCs w:val="26"/>
                <w:lang w:val="en-US"/>
              </w:rPr>
              <w:t>n</w:t>
            </w:r>
            <w:r w:rsidRPr="003F4BF1">
              <w:rPr>
                <w:iCs/>
                <w:sz w:val="26"/>
                <w:szCs w:val="26"/>
              </w:rPr>
              <w:t>)  для детей-сирот и детей, оставшихся без попечения родителей</w:t>
            </w:r>
          </w:p>
          <w:p w:rsidR="00E84267" w:rsidRPr="003F4BF1" w:rsidRDefault="00E84267" w:rsidP="00044AA6">
            <w:pPr>
              <w:rPr>
                <w:sz w:val="26"/>
                <w:szCs w:val="26"/>
              </w:rPr>
            </w:pPr>
          </w:p>
        </w:tc>
        <w:tc>
          <w:tcPr>
            <w:tcW w:w="2976" w:type="dxa"/>
            <w:gridSpan w:val="2"/>
          </w:tcPr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lastRenderedPageBreak/>
              <w:t>Показатель определяется методом прямого счёта посредством использования данных, представленных участниками Программы</w:t>
            </w:r>
          </w:p>
        </w:tc>
      </w:tr>
      <w:tr w:rsidR="00E84267" w:rsidRPr="000458A5" w:rsidTr="00044AA6">
        <w:tc>
          <w:tcPr>
            <w:tcW w:w="9747" w:type="dxa"/>
            <w:gridSpan w:val="5"/>
          </w:tcPr>
          <w:p w:rsidR="00E84267" w:rsidRPr="003F4BF1" w:rsidRDefault="00E84267" w:rsidP="00044AA6">
            <w:pPr>
              <w:jc w:val="center"/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lastRenderedPageBreak/>
              <w:t>Подпрограмма 3 «Поддержка семейных форм устройства детей-сирот и детей, оставшихся без попечения родителей»</w:t>
            </w:r>
          </w:p>
        </w:tc>
      </w:tr>
      <w:tr w:rsidR="00E84267" w:rsidRPr="000458A5" w:rsidTr="00044AA6">
        <w:tc>
          <w:tcPr>
            <w:tcW w:w="534" w:type="dxa"/>
          </w:tcPr>
          <w:p w:rsidR="00E84267" w:rsidRPr="003F4BF1" w:rsidRDefault="00125DCA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>7</w:t>
            </w:r>
          </w:p>
        </w:tc>
        <w:tc>
          <w:tcPr>
            <w:tcW w:w="2693" w:type="dxa"/>
          </w:tcPr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>Доля детей-сирот и детей, оставшихся без попечения родителей, воспитывающихся в семьях граждан Российской Федерации, в общей численности детей-сирот и детей, оставшихся без попечения родителей, в Ненецком автономном округе</w:t>
            </w:r>
          </w:p>
        </w:tc>
        <w:tc>
          <w:tcPr>
            <w:tcW w:w="3544" w:type="dxa"/>
          </w:tcPr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 xml:space="preserve">               ДВ</w:t>
            </w:r>
          </w:p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>ДДВ = -------- х 100%, где:</w:t>
            </w:r>
          </w:p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 xml:space="preserve">              ДС</w:t>
            </w:r>
          </w:p>
          <w:p w:rsidR="00E84267" w:rsidRPr="003F4BF1" w:rsidRDefault="00E84267" w:rsidP="00044AA6">
            <w:pPr>
              <w:rPr>
                <w:sz w:val="26"/>
                <w:szCs w:val="26"/>
              </w:rPr>
            </w:pPr>
          </w:p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>ДДВ - доля детей-сирот и детей, оставшихся без попечения родителей, воспитывающихся в семьях граждан Российской Федерации, в общей численности детей-сирот и детей, оставшихся без попечения родителей, в Ненецком автономном округе;</w:t>
            </w:r>
          </w:p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>ДВ – численность детей-сирот и детей, оставшихся без попечения родителей, воспитывающихся в семьях граждан Российской Федерации;</w:t>
            </w:r>
          </w:p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>ДС – количество детей-сирот и детей, оставшихся без попечения родителей, в Ненецком автономном округе</w:t>
            </w:r>
          </w:p>
        </w:tc>
        <w:tc>
          <w:tcPr>
            <w:tcW w:w="2976" w:type="dxa"/>
            <w:gridSpan w:val="2"/>
          </w:tcPr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>Показатель ДВ -  используются сведения из формы № 103-РИК «Сведения о выявлении и устройстве детей-сирот и детей, оставшихся без попечения родителей» (раздел 1 строка 40 графа 3);</w:t>
            </w:r>
          </w:p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>показатель ДС - используются данные строки 2 настоящей Методики</w:t>
            </w:r>
          </w:p>
        </w:tc>
      </w:tr>
      <w:tr w:rsidR="00E84267" w:rsidTr="00044AA6">
        <w:tc>
          <w:tcPr>
            <w:tcW w:w="534" w:type="dxa"/>
          </w:tcPr>
          <w:p w:rsidR="00E84267" w:rsidRPr="003F4BF1" w:rsidRDefault="00125DCA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>8</w:t>
            </w:r>
          </w:p>
        </w:tc>
        <w:tc>
          <w:tcPr>
            <w:tcW w:w="2693" w:type="dxa"/>
          </w:tcPr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>Доля детей-сирот и детей, оставшихся без попечения родителей, возвращённых в организации для детей-сирот и детей, оставшихся без попечения родителей, в общей численности детей-сирот и детей, оставшихся без попечения родителей, находящихся на воспитании в семьях граждан</w:t>
            </w:r>
          </w:p>
        </w:tc>
        <w:tc>
          <w:tcPr>
            <w:tcW w:w="3544" w:type="dxa"/>
          </w:tcPr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 xml:space="preserve">             ДВО</w:t>
            </w:r>
          </w:p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>ДДО = -------- х 100%, где:</w:t>
            </w:r>
          </w:p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 xml:space="preserve">              ДВ</w:t>
            </w:r>
          </w:p>
          <w:p w:rsidR="00E84267" w:rsidRPr="003F4BF1" w:rsidRDefault="00E84267" w:rsidP="00044AA6">
            <w:pPr>
              <w:rPr>
                <w:sz w:val="26"/>
                <w:szCs w:val="26"/>
              </w:rPr>
            </w:pPr>
          </w:p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 xml:space="preserve">ДДО - доля детей-сирот и детей, оставшихся без попечения родителей, возвращённых в организации для детей-сирот и детей, оставшихся без попечения родителей, в общей численности детей-сирот и детей, оставшихся без попечения родителей, находящихся на воспитании </w:t>
            </w:r>
            <w:r w:rsidRPr="003F4BF1">
              <w:rPr>
                <w:sz w:val="26"/>
                <w:szCs w:val="26"/>
              </w:rPr>
              <w:lastRenderedPageBreak/>
              <w:t>в семьях граждан;</w:t>
            </w:r>
          </w:p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>ДВО – численность детей-сирот и детей, оставшихся без попечения родителей, возвращённых в организации для детей-сирот и детей, оставшихся без попечения родителей;</w:t>
            </w:r>
          </w:p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>ДВ – численность детей-сирот и детей, оставшихся без попечения родителей, воспитывающихся в семьях граждан Российской Федерации</w:t>
            </w:r>
          </w:p>
        </w:tc>
        <w:tc>
          <w:tcPr>
            <w:tcW w:w="2976" w:type="dxa"/>
            <w:gridSpan w:val="2"/>
          </w:tcPr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lastRenderedPageBreak/>
              <w:t>Используются:</w:t>
            </w:r>
          </w:p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>показатель ДВО - определяется методом прямого счёта посредством использования данных, представленных участниками Программы;</w:t>
            </w:r>
          </w:p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 xml:space="preserve">показатель ДВ - сведения из формы № 103-РИК «Сведения о выявлении и устройстве детей-сирот и детей, оставшихся без </w:t>
            </w:r>
            <w:r w:rsidRPr="003F4BF1">
              <w:rPr>
                <w:sz w:val="26"/>
                <w:szCs w:val="26"/>
              </w:rPr>
              <w:lastRenderedPageBreak/>
              <w:t>попечения родителей» (раздел 1 строка 40 графа 3)</w:t>
            </w:r>
          </w:p>
          <w:p w:rsidR="00E84267" w:rsidRPr="003F4BF1" w:rsidRDefault="00E84267" w:rsidP="00044AA6">
            <w:pPr>
              <w:rPr>
                <w:sz w:val="26"/>
                <w:szCs w:val="26"/>
              </w:rPr>
            </w:pPr>
          </w:p>
        </w:tc>
      </w:tr>
      <w:tr w:rsidR="00E84267" w:rsidRPr="000458A5" w:rsidTr="00044AA6">
        <w:tc>
          <w:tcPr>
            <w:tcW w:w="534" w:type="dxa"/>
          </w:tcPr>
          <w:p w:rsidR="00E84267" w:rsidRPr="003F4BF1" w:rsidRDefault="00125DCA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lastRenderedPageBreak/>
              <w:t>9</w:t>
            </w:r>
          </w:p>
        </w:tc>
        <w:tc>
          <w:tcPr>
            <w:tcW w:w="2693" w:type="dxa"/>
          </w:tcPr>
          <w:p w:rsidR="00E84267" w:rsidRPr="003F4BF1" w:rsidRDefault="00E84267" w:rsidP="00044AA6">
            <w:pPr>
              <w:rPr>
                <w:sz w:val="26"/>
                <w:szCs w:val="26"/>
              </w:rPr>
            </w:pPr>
            <w:proofErr w:type="gramStart"/>
            <w:r w:rsidRPr="003F4BF1">
              <w:rPr>
                <w:sz w:val="26"/>
                <w:szCs w:val="26"/>
              </w:rPr>
              <w:t>Доля детей, оставшихся без попечения родителей, - всего, в том числе переданных не родственникам (в приемные семьи, на усыновление (удочерение), под опеку (попечительство), охваченных другими формами семейного устройства (семейные детские дома, патронатные семьи), находящихся в государственных (муниципальных) учреждениях всех типов</w:t>
            </w:r>
            <w:proofErr w:type="gramEnd"/>
          </w:p>
        </w:tc>
        <w:tc>
          <w:tcPr>
            <w:tcW w:w="3544" w:type="dxa"/>
          </w:tcPr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 xml:space="preserve">                   Д</w:t>
            </w:r>
          </w:p>
          <w:p w:rsidR="00E84267" w:rsidRPr="003F4BF1" w:rsidRDefault="00E84267" w:rsidP="00044AA6">
            <w:pPr>
              <w:rPr>
                <w:sz w:val="26"/>
                <w:szCs w:val="26"/>
              </w:rPr>
            </w:pPr>
            <w:proofErr w:type="gramStart"/>
            <w:r w:rsidRPr="003F4BF1">
              <w:rPr>
                <w:sz w:val="26"/>
                <w:szCs w:val="26"/>
              </w:rPr>
              <w:t>ДОП</w:t>
            </w:r>
            <w:proofErr w:type="gramEnd"/>
            <w:r w:rsidRPr="003F4BF1">
              <w:rPr>
                <w:sz w:val="26"/>
                <w:szCs w:val="26"/>
              </w:rPr>
              <w:t xml:space="preserve"> = (1- ---) х 100% где:</w:t>
            </w:r>
          </w:p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 xml:space="preserve">                   Ч</w:t>
            </w:r>
          </w:p>
          <w:p w:rsidR="00E84267" w:rsidRPr="003F4BF1" w:rsidRDefault="00E84267" w:rsidP="00044AA6">
            <w:pPr>
              <w:rPr>
                <w:sz w:val="26"/>
                <w:szCs w:val="26"/>
              </w:rPr>
            </w:pPr>
          </w:p>
          <w:p w:rsidR="00E84267" w:rsidRPr="003F4BF1" w:rsidRDefault="00E84267" w:rsidP="00044AA6">
            <w:pPr>
              <w:rPr>
                <w:sz w:val="26"/>
                <w:szCs w:val="26"/>
              </w:rPr>
            </w:pPr>
            <w:proofErr w:type="gramStart"/>
            <w:r w:rsidRPr="003F4BF1">
              <w:rPr>
                <w:sz w:val="26"/>
                <w:szCs w:val="26"/>
              </w:rPr>
              <w:t>ДОП</w:t>
            </w:r>
            <w:proofErr w:type="gramEnd"/>
            <w:r w:rsidRPr="003F4BF1">
              <w:rPr>
                <w:sz w:val="26"/>
                <w:szCs w:val="26"/>
              </w:rPr>
              <w:t xml:space="preserve"> - доля детей, оставшихся без попечения родителей, - всего, в том числе переданных не родственникам (в приемные семьи, на усыновление (удочерение), под опеку (попечительство), охваченных другими формами семейного устройства (семейные детские дома, патронатные семьи), находящихся в государственных (муниципальных) учреждениях всех типов;</w:t>
            </w:r>
          </w:p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>Д – общая численность детей, оставшихся без попечения родителей, выявленных и учтённых на конец отчётного года;</w:t>
            </w:r>
          </w:p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 xml:space="preserve">Ч – численность населения возраста от 0 до 17 лет (включительно) по состоянию на 31 декабря отчётного года </w:t>
            </w:r>
          </w:p>
        </w:tc>
        <w:tc>
          <w:tcPr>
            <w:tcW w:w="2976" w:type="dxa"/>
            <w:gridSpan w:val="2"/>
          </w:tcPr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 xml:space="preserve">Данные показываются </w:t>
            </w:r>
            <w:proofErr w:type="gramStart"/>
            <w:r w:rsidRPr="003F4BF1">
              <w:rPr>
                <w:sz w:val="26"/>
                <w:szCs w:val="26"/>
              </w:rPr>
              <w:t>о</w:t>
            </w:r>
            <w:proofErr w:type="gramEnd"/>
            <w:r w:rsidRPr="003F4BF1">
              <w:rPr>
                <w:sz w:val="26"/>
                <w:szCs w:val="26"/>
              </w:rPr>
              <w:t xml:space="preserve">  всех детях, оставшихся без попечения родителей, которые состоят на учёте в органах опеки и попечительства (в том числе переданных не родственникам (в приёмные семьи, под опеку (попечительство), в семейные детские дома и патронатные семьи), находящихся в государственных (муниципальных) учреждениях всех типов) (форма № 103-РИК,  раздел 1, строка 36, графа 3 минус раздел 2, строка 24, графа 12).</w:t>
            </w:r>
          </w:p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 xml:space="preserve">Численность населения возраста от 0 до 17 лет (включительно) за отчётный год определяется согласно среднему варианту демографического прогноза до 2030 года, подготовленного Росстатом. </w:t>
            </w:r>
          </w:p>
        </w:tc>
      </w:tr>
      <w:tr w:rsidR="00E84267" w:rsidRPr="000458A5" w:rsidTr="00044AA6">
        <w:tc>
          <w:tcPr>
            <w:tcW w:w="9747" w:type="dxa"/>
            <w:gridSpan w:val="5"/>
          </w:tcPr>
          <w:p w:rsidR="00E84267" w:rsidRPr="003F4BF1" w:rsidRDefault="00E84267" w:rsidP="00044AA6">
            <w:pPr>
              <w:jc w:val="center"/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>Подпрограмма 4  «Содействие социальной адаптации  детей-сирот и детей, оставшихся без попечения родителей, лиц из их числа»</w:t>
            </w:r>
          </w:p>
        </w:tc>
      </w:tr>
      <w:tr w:rsidR="00E84267" w:rsidRPr="000458A5" w:rsidTr="00044AA6">
        <w:tc>
          <w:tcPr>
            <w:tcW w:w="534" w:type="dxa"/>
          </w:tcPr>
          <w:p w:rsidR="00E84267" w:rsidRPr="003F4BF1" w:rsidRDefault="00125DCA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lastRenderedPageBreak/>
              <w:t>10</w:t>
            </w:r>
          </w:p>
        </w:tc>
        <w:tc>
          <w:tcPr>
            <w:tcW w:w="2693" w:type="dxa"/>
          </w:tcPr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>Охват целенаправленной подготовкой к самостоятельной жизни за 1 год до выпуска выпускников организаций для детей-сирот и детей, оставшихся без попечения родителей, от общего количества выпускников организаций для детей-сирот и детей, оставшихся без попечения родителей</w:t>
            </w:r>
          </w:p>
        </w:tc>
        <w:tc>
          <w:tcPr>
            <w:tcW w:w="3544" w:type="dxa"/>
          </w:tcPr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 xml:space="preserve">              ОВО</w:t>
            </w:r>
          </w:p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>ОЦП = -------- х 100%, где:</w:t>
            </w:r>
          </w:p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 xml:space="preserve">                ВО</w:t>
            </w:r>
          </w:p>
          <w:p w:rsidR="00E84267" w:rsidRPr="003F4BF1" w:rsidRDefault="00E84267" w:rsidP="00044AA6">
            <w:pPr>
              <w:rPr>
                <w:sz w:val="26"/>
                <w:szCs w:val="26"/>
              </w:rPr>
            </w:pPr>
          </w:p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>ОЦП - охват целенаправленной подготовкой к самостоятельной жизни за 1 год до выпуска выпускников организаций для детей-сирот и детей, оставшихся без попечения родителей, от общего количества выпускников организаций для детей-сирот и детей, оставшихся без попечения родителей;</w:t>
            </w:r>
          </w:p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>ОВО - охваченные целенаправленной подготовкой к самостоятельной жизни за 1 год до выпуска выпускники организаций для детей-сирот и детей, оставшихся без попечения родителей;</w:t>
            </w:r>
          </w:p>
          <w:p w:rsidR="00E84267" w:rsidRPr="003F4BF1" w:rsidRDefault="00E84267" w:rsidP="00044AA6">
            <w:pPr>
              <w:rPr>
                <w:sz w:val="26"/>
                <w:szCs w:val="26"/>
              </w:rPr>
            </w:pPr>
            <w:proofErr w:type="gramStart"/>
            <w:r w:rsidRPr="003F4BF1">
              <w:rPr>
                <w:sz w:val="26"/>
                <w:szCs w:val="26"/>
              </w:rPr>
              <w:t>ВО</w:t>
            </w:r>
            <w:proofErr w:type="gramEnd"/>
            <w:r w:rsidRPr="003F4BF1">
              <w:rPr>
                <w:sz w:val="26"/>
                <w:szCs w:val="26"/>
              </w:rPr>
              <w:t xml:space="preserve"> - общее количество выпускников организаций для детей-сирот и детей, оставшихся без попечения родителей</w:t>
            </w:r>
          </w:p>
        </w:tc>
        <w:tc>
          <w:tcPr>
            <w:tcW w:w="2976" w:type="dxa"/>
            <w:gridSpan w:val="2"/>
          </w:tcPr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 xml:space="preserve">Показатели ОВО и </w:t>
            </w:r>
            <w:proofErr w:type="gramStart"/>
            <w:r w:rsidRPr="003F4BF1">
              <w:rPr>
                <w:sz w:val="26"/>
                <w:szCs w:val="26"/>
              </w:rPr>
              <w:t>ВО</w:t>
            </w:r>
            <w:proofErr w:type="gramEnd"/>
            <w:r w:rsidRPr="003F4BF1">
              <w:rPr>
                <w:sz w:val="26"/>
                <w:szCs w:val="26"/>
              </w:rPr>
              <w:t xml:space="preserve"> определяются </w:t>
            </w:r>
            <w:proofErr w:type="gramStart"/>
            <w:r w:rsidRPr="003F4BF1">
              <w:rPr>
                <w:sz w:val="26"/>
                <w:szCs w:val="26"/>
              </w:rPr>
              <w:t>методом</w:t>
            </w:r>
            <w:proofErr w:type="gramEnd"/>
            <w:r w:rsidRPr="003F4BF1">
              <w:rPr>
                <w:sz w:val="26"/>
                <w:szCs w:val="26"/>
              </w:rPr>
              <w:t xml:space="preserve"> прямого счёта посредством использования соответствующих сведений, представленных участниками Программы</w:t>
            </w:r>
          </w:p>
        </w:tc>
      </w:tr>
      <w:tr w:rsidR="00E84267" w:rsidRPr="000458A5" w:rsidTr="00044AA6">
        <w:tc>
          <w:tcPr>
            <w:tcW w:w="534" w:type="dxa"/>
          </w:tcPr>
          <w:p w:rsidR="00E84267" w:rsidRPr="003F4BF1" w:rsidRDefault="00125DCA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>11</w:t>
            </w:r>
          </w:p>
        </w:tc>
        <w:tc>
          <w:tcPr>
            <w:tcW w:w="2693" w:type="dxa"/>
          </w:tcPr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 xml:space="preserve">Количество выпускников организаций для детей-сирот и детей, оставшихся без попечения родителей, лиц из их числа охваченных поддержкой в виде </w:t>
            </w:r>
            <w:proofErr w:type="spellStart"/>
            <w:r w:rsidRPr="003F4BF1">
              <w:rPr>
                <w:sz w:val="26"/>
                <w:szCs w:val="26"/>
              </w:rPr>
              <w:t>постинтернатного</w:t>
            </w:r>
            <w:proofErr w:type="spellEnd"/>
            <w:r w:rsidRPr="003F4BF1">
              <w:rPr>
                <w:sz w:val="26"/>
                <w:szCs w:val="26"/>
              </w:rPr>
              <w:t xml:space="preserve"> сопровождения </w:t>
            </w:r>
          </w:p>
        </w:tc>
        <w:tc>
          <w:tcPr>
            <w:tcW w:w="3544" w:type="dxa"/>
          </w:tcPr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>∑</w:t>
            </w:r>
            <w:proofErr w:type="spellStart"/>
            <w:r w:rsidRPr="003F4BF1">
              <w:rPr>
                <w:sz w:val="26"/>
                <w:szCs w:val="26"/>
              </w:rPr>
              <w:t>пс</w:t>
            </w:r>
            <w:proofErr w:type="spellEnd"/>
            <w:r w:rsidRPr="003F4BF1">
              <w:rPr>
                <w:sz w:val="26"/>
                <w:szCs w:val="26"/>
              </w:rPr>
              <w:t xml:space="preserve"> = ПС</w:t>
            </w:r>
            <w:proofErr w:type="gramStart"/>
            <w:r w:rsidRPr="003F4BF1">
              <w:rPr>
                <w:sz w:val="26"/>
                <w:szCs w:val="26"/>
              </w:rPr>
              <w:t>1</w:t>
            </w:r>
            <w:proofErr w:type="gramEnd"/>
            <w:r w:rsidRPr="003F4BF1">
              <w:rPr>
                <w:sz w:val="26"/>
                <w:szCs w:val="26"/>
              </w:rPr>
              <w:t>+ПС2+…+ПС</w:t>
            </w:r>
            <w:r w:rsidRPr="003F4BF1">
              <w:rPr>
                <w:sz w:val="26"/>
                <w:szCs w:val="26"/>
                <w:lang w:val="en-US"/>
              </w:rPr>
              <w:t>n</w:t>
            </w:r>
            <w:r w:rsidRPr="003F4BF1">
              <w:rPr>
                <w:sz w:val="26"/>
                <w:szCs w:val="26"/>
              </w:rPr>
              <w:t>, где:</w:t>
            </w:r>
          </w:p>
          <w:p w:rsidR="00E84267" w:rsidRPr="003F4BF1" w:rsidRDefault="00E84267" w:rsidP="00044AA6">
            <w:pPr>
              <w:rPr>
                <w:sz w:val="26"/>
                <w:szCs w:val="26"/>
              </w:rPr>
            </w:pPr>
          </w:p>
          <w:p w:rsidR="00E84267" w:rsidRPr="003F4BF1" w:rsidRDefault="00E84267" w:rsidP="00044AA6">
            <w:pPr>
              <w:rPr>
                <w:iCs/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>∑</w:t>
            </w:r>
            <w:proofErr w:type="spellStart"/>
            <w:r w:rsidRPr="003F4BF1">
              <w:rPr>
                <w:sz w:val="26"/>
                <w:szCs w:val="26"/>
              </w:rPr>
              <w:t>пс</w:t>
            </w:r>
            <w:proofErr w:type="spellEnd"/>
            <w:r w:rsidRPr="003F4BF1">
              <w:rPr>
                <w:sz w:val="26"/>
                <w:szCs w:val="26"/>
              </w:rPr>
              <w:t xml:space="preserve"> – </w:t>
            </w:r>
            <w:r w:rsidRPr="003F4BF1">
              <w:rPr>
                <w:iCs/>
                <w:sz w:val="26"/>
                <w:szCs w:val="26"/>
              </w:rPr>
              <w:t xml:space="preserve">количество </w:t>
            </w:r>
            <w:r w:rsidRPr="003F4BF1">
              <w:rPr>
                <w:sz w:val="26"/>
                <w:szCs w:val="26"/>
              </w:rPr>
              <w:t xml:space="preserve">выпускников организаций для детей-сирот и детей, оставшихся без попечения родителей, лиц из их числа охваченных поддержкой в виде </w:t>
            </w:r>
            <w:proofErr w:type="spellStart"/>
            <w:r w:rsidRPr="003F4BF1">
              <w:rPr>
                <w:sz w:val="26"/>
                <w:szCs w:val="26"/>
              </w:rPr>
              <w:t>постинтернатного</w:t>
            </w:r>
            <w:proofErr w:type="spellEnd"/>
            <w:r w:rsidRPr="003F4BF1">
              <w:rPr>
                <w:sz w:val="26"/>
                <w:szCs w:val="26"/>
              </w:rPr>
              <w:t xml:space="preserve"> сопровождения</w:t>
            </w:r>
            <w:r w:rsidRPr="003F4BF1">
              <w:rPr>
                <w:iCs/>
                <w:sz w:val="26"/>
                <w:szCs w:val="26"/>
              </w:rPr>
              <w:t>;</w:t>
            </w:r>
          </w:p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>ПС</w:t>
            </w:r>
            <w:proofErr w:type="gramStart"/>
            <w:r w:rsidRPr="003F4BF1">
              <w:rPr>
                <w:sz w:val="26"/>
                <w:szCs w:val="26"/>
              </w:rPr>
              <w:t>1</w:t>
            </w:r>
            <w:proofErr w:type="gramEnd"/>
            <w:r w:rsidRPr="003F4BF1">
              <w:rPr>
                <w:sz w:val="26"/>
                <w:szCs w:val="26"/>
              </w:rPr>
              <w:t>, ПС2, ПС</w:t>
            </w:r>
            <w:r w:rsidRPr="003F4BF1">
              <w:rPr>
                <w:sz w:val="26"/>
                <w:szCs w:val="26"/>
                <w:lang w:val="en-US"/>
              </w:rPr>
              <w:t>n</w:t>
            </w:r>
            <w:r w:rsidRPr="003F4BF1">
              <w:rPr>
                <w:sz w:val="26"/>
                <w:szCs w:val="26"/>
              </w:rPr>
              <w:t xml:space="preserve"> – получатель поддержки в виде </w:t>
            </w:r>
            <w:proofErr w:type="spellStart"/>
            <w:r w:rsidRPr="003F4BF1">
              <w:rPr>
                <w:sz w:val="26"/>
                <w:szCs w:val="26"/>
              </w:rPr>
              <w:t>постинтернатного</w:t>
            </w:r>
            <w:proofErr w:type="spellEnd"/>
            <w:r w:rsidRPr="003F4BF1">
              <w:rPr>
                <w:sz w:val="26"/>
                <w:szCs w:val="26"/>
              </w:rPr>
              <w:t xml:space="preserve"> сопровождения </w:t>
            </w:r>
            <w:r w:rsidRPr="003F4BF1">
              <w:rPr>
                <w:iCs/>
                <w:sz w:val="26"/>
                <w:szCs w:val="26"/>
              </w:rPr>
              <w:t xml:space="preserve">(от 1 до </w:t>
            </w:r>
            <w:r w:rsidRPr="003F4BF1">
              <w:rPr>
                <w:iCs/>
                <w:sz w:val="26"/>
                <w:szCs w:val="26"/>
                <w:lang w:val="en-US"/>
              </w:rPr>
              <w:t>n</w:t>
            </w:r>
            <w:r w:rsidRPr="003F4BF1">
              <w:rPr>
                <w:iCs/>
                <w:sz w:val="26"/>
                <w:szCs w:val="26"/>
              </w:rPr>
              <w:t>)</w:t>
            </w:r>
          </w:p>
        </w:tc>
        <w:tc>
          <w:tcPr>
            <w:tcW w:w="2976" w:type="dxa"/>
            <w:gridSpan w:val="2"/>
          </w:tcPr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>Показатель определяется методом прямого счёта посредством использования данных, представленных участниками Программы</w:t>
            </w:r>
          </w:p>
        </w:tc>
      </w:tr>
      <w:tr w:rsidR="00E84267" w:rsidRPr="000458A5" w:rsidTr="00044AA6">
        <w:tc>
          <w:tcPr>
            <w:tcW w:w="534" w:type="dxa"/>
          </w:tcPr>
          <w:p w:rsidR="00E84267" w:rsidRPr="003F4BF1" w:rsidRDefault="00125DCA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>12</w:t>
            </w:r>
          </w:p>
        </w:tc>
        <w:tc>
          <w:tcPr>
            <w:tcW w:w="2693" w:type="dxa"/>
          </w:tcPr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 xml:space="preserve">Количество услуг, оказанных лицам, охваченным </w:t>
            </w:r>
            <w:r w:rsidRPr="003F4BF1">
              <w:rPr>
                <w:sz w:val="26"/>
                <w:szCs w:val="26"/>
              </w:rPr>
              <w:lastRenderedPageBreak/>
              <w:t xml:space="preserve">поддержкой в виде </w:t>
            </w:r>
            <w:proofErr w:type="spellStart"/>
            <w:r w:rsidRPr="003F4BF1">
              <w:rPr>
                <w:sz w:val="26"/>
                <w:szCs w:val="26"/>
              </w:rPr>
              <w:t>постинтернатного</w:t>
            </w:r>
            <w:proofErr w:type="spellEnd"/>
            <w:r w:rsidRPr="003F4BF1">
              <w:rPr>
                <w:sz w:val="26"/>
                <w:szCs w:val="26"/>
              </w:rPr>
              <w:t xml:space="preserve"> сопровождения</w:t>
            </w:r>
          </w:p>
        </w:tc>
        <w:tc>
          <w:tcPr>
            <w:tcW w:w="3544" w:type="dxa"/>
          </w:tcPr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lastRenderedPageBreak/>
              <w:t>∑</w:t>
            </w:r>
            <w:proofErr w:type="spellStart"/>
            <w:r w:rsidRPr="003F4BF1">
              <w:rPr>
                <w:sz w:val="26"/>
                <w:szCs w:val="26"/>
              </w:rPr>
              <w:t>уп</w:t>
            </w:r>
            <w:proofErr w:type="spellEnd"/>
            <w:r w:rsidRPr="003F4BF1">
              <w:rPr>
                <w:sz w:val="26"/>
                <w:szCs w:val="26"/>
              </w:rPr>
              <w:t xml:space="preserve"> = УП</w:t>
            </w:r>
            <w:proofErr w:type="gramStart"/>
            <w:r w:rsidRPr="003F4BF1">
              <w:rPr>
                <w:sz w:val="26"/>
                <w:szCs w:val="26"/>
              </w:rPr>
              <w:t>1</w:t>
            </w:r>
            <w:proofErr w:type="gramEnd"/>
            <w:r w:rsidRPr="003F4BF1">
              <w:rPr>
                <w:sz w:val="26"/>
                <w:szCs w:val="26"/>
              </w:rPr>
              <w:t>+УП2+…+УП</w:t>
            </w:r>
            <w:r w:rsidRPr="003F4BF1">
              <w:rPr>
                <w:sz w:val="26"/>
                <w:szCs w:val="26"/>
                <w:lang w:val="en-US"/>
              </w:rPr>
              <w:t>n</w:t>
            </w:r>
            <w:r w:rsidRPr="003F4BF1">
              <w:rPr>
                <w:sz w:val="26"/>
                <w:szCs w:val="26"/>
              </w:rPr>
              <w:t>, где:</w:t>
            </w:r>
          </w:p>
          <w:p w:rsidR="00E84267" w:rsidRPr="003F4BF1" w:rsidRDefault="00E84267" w:rsidP="00044AA6">
            <w:pPr>
              <w:rPr>
                <w:sz w:val="26"/>
                <w:szCs w:val="26"/>
              </w:rPr>
            </w:pPr>
          </w:p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lastRenderedPageBreak/>
              <w:t>∑</w:t>
            </w:r>
            <w:proofErr w:type="spellStart"/>
            <w:r w:rsidRPr="003F4BF1">
              <w:rPr>
                <w:sz w:val="26"/>
                <w:szCs w:val="26"/>
              </w:rPr>
              <w:t>уп</w:t>
            </w:r>
            <w:proofErr w:type="spellEnd"/>
            <w:r w:rsidRPr="003F4BF1">
              <w:rPr>
                <w:sz w:val="26"/>
                <w:szCs w:val="26"/>
              </w:rPr>
              <w:t xml:space="preserve"> – </w:t>
            </w:r>
            <w:r w:rsidRPr="003F4BF1">
              <w:rPr>
                <w:iCs/>
                <w:sz w:val="26"/>
                <w:szCs w:val="26"/>
              </w:rPr>
              <w:t xml:space="preserve">количество </w:t>
            </w:r>
            <w:r w:rsidRPr="003F4BF1">
              <w:rPr>
                <w:sz w:val="26"/>
                <w:szCs w:val="26"/>
              </w:rPr>
              <w:t xml:space="preserve">услуг, оказанных лицам, охваченным поддержкой в виде </w:t>
            </w:r>
            <w:proofErr w:type="spellStart"/>
            <w:r w:rsidRPr="003F4BF1">
              <w:rPr>
                <w:sz w:val="26"/>
                <w:szCs w:val="26"/>
              </w:rPr>
              <w:t>постинтернатного</w:t>
            </w:r>
            <w:proofErr w:type="spellEnd"/>
            <w:r w:rsidRPr="003F4BF1">
              <w:rPr>
                <w:sz w:val="26"/>
                <w:szCs w:val="26"/>
              </w:rPr>
              <w:t xml:space="preserve"> сопровождения;</w:t>
            </w:r>
          </w:p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t>УП</w:t>
            </w:r>
            <w:proofErr w:type="gramStart"/>
            <w:r w:rsidRPr="003F4BF1">
              <w:rPr>
                <w:sz w:val="26"/>
                <w:szCs w:val="26"/>
              </w:rPr>
              <w:t>1</w:t>
            </w:r>
            <w:proofErr w:type="gramEnd"/>
            <w:r w:rsidRPr="003F4BF1">
              <w:rPr>
                <w:sz w:val="26"/>
                <w:szCs w:val="26"/>
              </w:rPr>
              <w:t>, УП2, УП</w:t>
            </w:r>
            <w:r w:rsidRPr="003F4BF1">
              <w:rPr>
                <w:sz w:val="26"/>
                <w:szCs w:val="26"/>
                <w:lang w:val="en-US"/>
              </w:rPr>
              <w:t>n</w:t>
            </w:r>
            <w:r w:rsidRPr="003F4BF1">
              <w:rPr>
                <w:sz w:val="26"/>
                <w:szCs w:val="26"/>
              </w:rPr>
              <w:t xml:space="preserve"> – услуги, предоставленные в ходе </w:t>
            </w:r>
            <w:proofErr w:type="spellStart"/>
            <w:r w:rsidRPr="003F4BF1">
              <w:rPr>
                <w:sz w:val="26"/>
                <w:szCs w:val="26"/>
              </w:rPr>
              <w:t>постинтернатного</w:t>
            </w:r>
            <w:proofErr w:type="spellEnd"/>
            <w:r w:rsidRPr="003F4BF1">
              <w:rPr>
                <w:sz w:val="26"/>
                <w:szCs w:val="26"/>
              </w:rPr>
              <w:t xml:space="preserve"> сопровождения </w:t>
            </w:r>
            <w:r w:rsidRPr="003F4BF1">
              <w:rPr>
                <w:iCs/>
                <w:sz w:val="26"/>
                <w:szCs w:val="26"/>
              </w:rPr>
              <w:t xml:space="preserve">(от 1 до </w:t>
            </w:r>
            <w:r w:rsidRPr="003F4BF1">
              <w:rPr>
                <w:iCs/>
                <w:sz w:val="26"/>
                <w:szCs w:val="26"/>
                <w:lang w:val="en-US"/>
              </w:rPr>
              <w:t>n</w:t>
            </w:r>
            <w:r w:rsidRPr="003F4BF1">
              <w:rPr>
                <w:iCs/>
                <w:sz w:val="26"/>
                <w:szCs w:val="26"/>
              </w:rPr>
              <w:t>)</w:t>
            </w:r>
          </w:p>
        </w:tc>
        <w:tc>
          <w:tcPr>
            <w:tcW w:w="2976" w:type="dxa"/>
            <w:gridSpan w:val="2"/>
          </w:tcPr>
          <w:p w:rsidR="00E84267" w:rsidRPr="003F4BF1" w:rsidRDefault="00E84267" w:rsidP="00044AA6">
            <w:pPr>
              <w:rPr>
                <w:sz w:val="26"/>
                <w:szCs w:val="26"/>
              </w:rPr>
            </w:pPr>
            <w:r w:rsidRPr="003F4BF1">
              <w:rPr>
                <w:sz w:val="26"/>
                <w:szCs w:val="26"/>
              </w:rPr>
              <w:lastRenderedPageBreak/>
              <w:t xml:space="preserve">Показатель определяется методом прямого счёта </w:t>
            </w:r>
            <w:r w:rsidRPr="003F4BF1">
              <w:rPr>
                <w:sz w:val="26"/>
                <w:szCs w:val="26"/>
              </w:rPr>
              <w:lastRenderedPageBreak/>
              <w:t>посредством использования данных, представленных участниками Программы</w:t>
            </w:r>
          </w:p>
        </w:tc>
      </w:tr>
      <w:tr w:rsidR="00E84267" w:rsidTr="00044AA6">
        <w:trPr>
          <w:gridAfter w:val="1"/>
          <w:wAfter w:w="178" w:type="dxa"/>
        </w:trPr>
        <w:tc>
          <w:tcPr>
            <w:tcW w:w="956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84267" w:rsidRDefault="00E84267" w:rsidP="00044AA6">
            <w:pPr>
              <w:pStyle w:val="Textbody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223" w:rsidRDefault="00CE6223" w:rsidP="00044AA6">
            <w:pPr>
              <w:pStyle w:val="Textbody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223" w:rsidRDefault="00CE6223" w:rsidP="00044AA6">
            <w:pPr>
              <w:pStyle w:val="Textbody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</w:t>
            </w:r>
          </w:p>
          <w:p w:rsidR="00E84267" w:rsidRPr="00FF108B" w:rsidRDefault="00E84267" w:rsidP="00044AA6">
            <w:pPr>
              <w:pStyle w:val="Textbody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70A9E" w:rsidRDefault="00B70A9E" w:rsidP="009F76CB">
      <w:pPr>
        <w:tabs>
          <w:tab w:val="left" w:pos="4253"/>
        </w:tabs>
        <w:ind w:firstLine="567"/>
        <w:jc w:val="both"/>
        <w:rPr>
          <w:sz w:val="26"/>
          <w:szCs w:val="26"/>
        </w:rPr>
      </w:pPr>
    </w:p>
    <w:sectPr w:rsidR="00B70A9E" w:rsidSect="00C82125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A9E"/>
    <w:rsid w:val="00001A6E"/>
    <w:rsid w:val="0003517B"/>
    <w:rsid w:val="00065E5C"/>
    <w:rsid w:val="000878F0"/>
    <w:rsid w:val="000B3645"/>
    <w:rsid w:val="000C42C8"/>
    <w:rsid w:val="00125DCA"/>
    <w:rsid w:val="00135786"/>
    <w:rsid w:val="00145F83"/>
    <w:rsid w:val="0015590A"/>
    <w:rsid w:val="001B4AB6"/>
    <w:rsid w:val="001B5A6E"/>
    <w:rsid w:val="001B6ACC"/>
    <w:rsid w:val="001D134B"/>
    <w:rsid w:val="001D3DFB"/>
    <w:rsid w:val="001E7C3D"/>
    <w:rsid w:val="0021055D"/>
    <w:rsid w:val="00250E5C"/>
    <w:rsid w:val="00256A5E"/>
    <w:rsid w:val="002C2F51"/>
    <w:rsid w:val="002E7E81"/>
    <w:rsid w:val="00306C7E"/>
    <w:rsid w:val="00310474"/>
    <w:rsid w:val="00315E2C"/>
    <w:rsid w:val="0031732D"/>
    <w:rsid w:val="003479D2"/>
    <w:rsid w:val="00372515"/>
    <w:rsid w:val="00385189"/>
    <w:rsid w:val="003C1118"/>
    <w:rsid w:val="003D6F5B"/>
    <w:rsid w:val="003E72BF"/>
    <w:rsid w:val="003F42A0"/>
    <w:rsid w:val="003F4971"/>
    <w:rsid w:val="003F4BF1"/>
    <w:rsid w:val="00421DEC"/>
    <w:rsid w:val="00434597"/>
    <w:rsid w:val="00461ACF"/>
    <w:rsid w:val="00484324"/>
    <w:rsid w:val="004915CF"/>
    <w:rsid w:val="004F2163"/>
    <w:rsid w:val="005275EF"/>
    <w:rsid w:val="005406D6"/>
    <w:rsid w:val="00566A23"/>
    <w:rsid w:val="005B7439"/>
    <w:rsid w:val="005F45A4"/>
    <w:rsid w:val="00626EA6"/>
    <w:rsid w:val="00666ABA"/>
    <w:rsid w:val="0069691D"/>
    <w:rsid w:val="0069692D"/>
    <w:rsid w:val="006B1207"/>
    <w:rsid w:val="006E4B3E"/>
    <w:rsid w:val="007026C7"/>
    <w:rsid w:val="00716AB2"/>
    <w:rsid w:val="00753A5B"/>
    <w:rsid w:val="007563EA"/>
    <w:rsid w:val="00785F1F"/>
    <w:rsid w:val="0078623C"/>
    <w:rsid w:val="007A7D4A"/>
    <w:rsid w:val="007B3D0A"/>
    <w:rsid w:val="008177F2"/>
    <w:rsid w:val="0082030E"/>
    <w:rsid w:val="00831C4E"/>
    <w:rsid w:val="00846AFC"/>
    <w:rsid w:val="00853391"/>
    <w:rsid w:val="008A5D4E"/>
    <w:rsid w:val="00964236"/>
    <w:rsid w:val="00965D1D"/>
    <w:rsid w:val="009A0DB9"/>
    <w:rsid w:val="009A19C6"/>
    <w:rsid w:val="009B35E5"/>
    <w:rsid w:val="009C76E3"/>
    <w:rsid w:val="009D57A0"/>
    <w:rsid w:val="009D7AEE"/>
    <w:rsid w:val="009E50E1"/>
    <w:rsid w:val="009F76CB"/>
    <w:rsid w:val="00A2428A"/>
    <w:rsid w:val="00A304CA"/>
    <w:rsid w:val="00A46938"/>
    <w:rsid w:val="00A71C19"/>
    <w:rsid w:val="00AB7CE6"/>
    <w:rsid w:val="00B04992"/>
    <w:rsid w:val="00B178A9"/>
    <w:rsid w:val="00B45C47"/>
    <w:rsid w:val="00B70A9E"/>
    <w:rsid w:val="00B94247"/>
    <w:rsid w:val="00BB67C9"/>
    <w:rsid w:val="00C1388E"/>
    <w:rsid w:val="00C43510"/>
    <w:rsid w:val="00C66678"/>
    <w:rsid w:val="00C82125"/>
    <w:rsid w:val="00C865E6"/>
    <w:rsid w:val="00CB22F9"/>
    <w:rsid w:val="00CE6223"/>
    <w:rsid w:val="00D017E2"/>
    <w:rsid w:val="00D3296B"/>
    <w:rsid w:val="00D57DF6"/>
    <w:rsid w:val="00D71946"/>
    <w:rsid w:val="00DA5D11"/>
    <w:rsid w:val="00DB2DC1"/>
    <w:rsid w:val="00DC161F"/>
    <w:rsid w:val="00E06AD7"/>
    <w:rsid w:val="00E50E05"/>
    <w:rsid w:val="00E643D1"/>
    <w:rsid w:val="00E81439"/>
    <w:rsid w:val="00E84267"/>
    <w:rsid w:val="00E96A09"/>
    <w:rsid w:val="00EA744A"/>
    <w:rsid w:val="00EE5525"/>
    <w:rsid w:val="00F17B3A"/>
    <w:rsid w:val="00F64CDE"/>
    <w:rsid w:val="00F76EB4"/>
    <w:rsid w:val="00FB75C8"/>
    <w:rsid w:val="00FC6274"/>
    <w:rsid w:val="00FF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06C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Textbody">
    <w:name w:val="Text body"/>
    <w:basedOn w:val="a"/>
    <w:rsid w:val="00E84267"/>
    <w:pPr>
      <w:widowControl w:val="0"/>
      <w:suppressAutoHyphens/>
      <w:autoSpaceDN w:val="0"/>
      <w:spacing w:after="120"/>
    </w:pPr>
    <w:rPr>
      <w:rFonts w:ascii="Arial" w:eastAsia="Arial Unicode MS" w:hAnsi="Arial" w:cs="Tahoma"/>
      <w:kern w:val="3"/>
      <w:sz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06C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Textbody">
    <w:name w:val="Text body"/>
    <w:basedOn w:val="a"/>
    <w:rsid w:val="00E84267"/>
    <w:pPr>
      <w:widowControl w:val="0"/>
      <w:suppressAutoHyphens/>
      <w:autoSpaceDN w:val="0"/>
      <w:spacing w:after="120"/>
    </w:pPr>
    <w:rPr>
      <w:rFonts w:ascii="Arial" w:eastAsia="Arial Unicode MS" w:hAnsi="Arial" w:cs="Tahoma"/>
      <w:kern w:val="3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3D1FAD02E1FFD71128850F96799AFAEBA713E7C8324542022FFFB1397FD1775758EF77577B533CAEA196Ch7gAL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B3D1FAD02E1FFD71128850F96799AFAEBA713E7C8324532122FFFB1397FD1775h7g5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9</Pages>
  <Words>2170</Words>
  <Characters>12375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Шубина Мария Петровна</cp:lastModifiedBy>
  <cp:revision>12</cp:revision>
  <dcterms:created xsi:type="dcterms:W3CDTF">2015-01-13T12:06:00Z</dcterms:created>
  <dcterms:modified xsi:type="dcterms:W3CDTF">2016-07-18T06:39:00Z</dcterms:modified>
</cp:coreProperties>
</file>