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E81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</w:rPr>
      </w:pPr>
    </w:p>
    <w:p w:rsidR="002B5E81" w:rsidRPr="006164B6" w:rsidRDefault="003E1682" w:rsidP="002B5E81">
      <w:pPr>
        <w:jc w:val="center"/>
      </w:pPr>
      <w:bookmarkStart w:id="0" w:name="Par1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НАО1" style="width:48.2pt;height:60.1pt;visibility:visible">
            <v:imagedata r:id="rId6" o:title="ГЕРБ_НАО1"/>
          </v:shape>
        </w:pict>
      </w:r>
    </w:p>
    <w:p w:rsidR="002B5E81" w:rsidRPr="00011FBF" w:rsidRDefault="002B5E81" w:rsidP="002B5E81">
      <w:pPr>
        <w:pStyle w:val="1"/>
        <w:rPr>
          <w:sz w:val="28"/>
          <w:szCs w:val="28"/>
        </w:rPr>
      </w:pPr>
      <w:r w:rsidRPr="00011FBF">
        <w:rPr>
          <w:sz w:val="28"/>
          <w:szCs w:val="28"/>
        </w:rPr>
        <w:t>Департамент здравоохранения,</w:t>
      </w:r>
    </w:p>
    <w:p w:rsidR="002B5E81" w:rsidRPr="00011FBF" w:rsidRDefault="002B5E81" w:rsidP="002B5E81">
      <w:pPr>
        <w:pStyle w:val="1"/>
        <w:rPr>
          <w:sz w:val="28"/>
          <w:szCs w:val="28"/>
        </w:rPr>
      </w:pPr>
      <w:r w:rsidRPr="00011FBF">
        <w:rPr>
          <w:sz w:val="28"/>
          <w:szCs w:val="28"/>
        </w:rPr>
        <w:t>труда и социальной защиты населения</w:t>
      </w:r>
    </w:p>
    <w:p w:rsidR="002B5E81" w:rsidRPr="00011FBF" w:rsidRDefault="002B5E81" w:rsidP="002B5E81">
      <w:pPr>
        <w:pStyle w:val="1"/>
        <w:rPr>
          <w:b w:val="0"/>
          <w:sz w:val="28"/>
          <w:szCs w:val="28"/>
        </w:rPr>
      </w:pPr>
      <w:r w:rsidRPr="00011FBF">
        <w:rPr>
          <w:sz w:val="28"/>
          <w:szCs w:val="28"/>
        </w:rPr>
        <w:t>Ненецкого автономного округа</w:t>
      </w:r>
    </w:p>
    <w:p w:rsidR="002B5E81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B5E81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B5E81" w:rsidRPr="00011FBF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11FBF">
        <w:rPr>
          <w:rFonts w:ascii="Times New Roman" w:hAnsi="Times New Roman"/>
          <w:b/>
          <w:bCs/>
          <w:sz w:val="28"/>
          <w:szCs w:val="28"/>
        </w:rPr>
        <w:t>ПРИКАЗ</w:t>
      </w:r>
    </w:p>
    <w:p w:rsidR="002B5E81" w:rsidRPr="00CA09ED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B5E81" w:rsidRPr="00CA09ED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CA09ED">
        <w:rPr>
          <w:rFonts w:ascii="Times New Roman" w:hAnsi="Times New Roman"/>
          <w:bCs/>
          <w:sz w:val="26"/>
          <w:szCs w:val="26"/>
        </w:rPr>
        <w:t xml:space="preserve">от </w:t>
      </w:r>
      <w:r>
        <w:rPr>
          <w:rFonts w:ascii="Times New Roman" w:hAnsi="Times New Roman"/>
          <w:bCs/>
          <w:sz w:val="26"/>
          <w:szCs w:val="26"/>
        </w:rPr>
        <w:t>_</w:t>
      </w:r>
      <w:r w:rsidR="00AD64A7">
        <w:rPr>
          <w:rFonts w:ascii="Times New Roman" w:hAnsi="Times New Roman"/>
          <w:bCs/>
          <w:sz w:val="26"/>
          <w:szCs w:val="26"/>
        </w:rPr>
        <w:t>___</w:t>
      </w:r>
      <w:r>
        <w:rPr>
          <w:rFonts w:ascii="Times New Roman" w:hAnsi="Times New Roman"/>
          <w:bCs/>
          <w:sz w:val="26"/>
          <w:szCs w:val="26"/>
        </w:rPr>
        <w:t>_____201</w:t>
      </w:r>
      <w:r w:rsidR="00555E1A">
        <w:rPr>
          <w:rFonts w:ascii="Times New Roman" w:hAnsi="Times New Roman"/>
          <w:bCs/>
          <w:sz w:val="26"/>
          <w:szCs w:val="26"/>
        </w:rPr>
        <w:t>6</w:t>
      </w:r>
      <w:r w:rsidRPr="00CA09ED">
        <w:rPr>
          <w:rFonts w:ascii="Times New Roman" w:hAnsi="Times New Roman"/>
          <w:bCs/>
          <w:sz w:val="26"/>
          <w:szCs w:val="26"/>
        </w:rPr>
        <w:t xml:space="preserve"> № </w:t>
      </w:r>
      <w:r>
        <w:rPr>
          <w:rFonts w:ascii="Times New Roman" w:hAnsi="Times New Roman"/>
          <w:bCs/>
          <w:sz w:val="26"/>
          <w:szCs w:val="26"/>
        </w:rPr>
        <w:t>___</w:t>
      </w:r>
    </w:p>
    <w:p w:rsidR="002B5E81" w:rsidRPr="00047FAC" w:rsidRDefault="002B5E81" w:rsidP="002B5E81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07084A">
        <w:rPr>
          <w:rFonts w:ascii="Times New Roman" w:hAnsi="Times New Roman"/>
          <w:bCs/>
          <w:sz w:val="26"/>
          <w:szCs w:val="26"/>
        </w:rPr>
        <w:t>г. Нарьян-Мар</w:t>
      </w:r>
    </w:p>
    <w:p w:rsidR="002B5E81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B5E81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8789" w:type="dxa"/>
        <w:tblInd w:w="817" w:type="dxa"/>
        <w:tblLook w:val="04A0" w:firstRow="1" w:lastRow="0" w:firstColumn="1" w:lastColumn="0" w:noHBand="0" w:noVBand="1"/>
      </w:tblPr>
      <w:tblGrid>
        <w:gridCol w:w="8789"/>
      </w:tblGrid>
      <w:tr w:rsidR="002B5E81" w:rsidTr="00BB62CD">
        <w:tc>
          <w:tcPr>
            <w:tcW w:w="8789" w:type="dxa"/>
            <w:shd w:val="clear" w:color="auto" w:fill="auto"/>
          </w:tcPr>
          <w:p w:rsidR="00BB62CD" w:rsidRDefault="0099526E" w:rsidP="0099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526E">
              <w:rPr>
                <w:rFonts w:ascii="Times New Roman" w:hAnsi="Times New Roman"/>
                <w:b/>
                <w:sz w:val="28"/>
                <w:szCs w:val="28"/>
              </w:rPr>
              <w:t>Об ут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верждении порядка</w:t>
            </w:r>
          </w:p>
          <w:p w:rsidR="0099526E" w:rsidRPr="00555E1A" w:rsidRDefault="0099526E" w:rsidP="00BB6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проведения тарификации</w:t>
            </w:r>
            <w:r w:rsidR="00BB62C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работников учреждений подведомственных</w:t>
            </w:r>
            <w:r w:rsidR="00BB62C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Департаменту здравоохранения, труда и социальной защиты населения</w:t>
            </w:r>
            <w:r w:rsidR="00BB62C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Ненецкого автономного округа</w:t>
            </w:r>
          </w:p>
        </w:tc>
      </w:tr>
    </w:tbl>
    <w:p w:rsidR="002B5E81" w:rsidRPr="00880F41" w:rsidRDefault="002B5E81" w:rsidP="002B5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0F41" w:rsidRPr="00880F41" w:rsidRDefault="00880F41" w:rsidP="00995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26E" w:rsidRPr="00AD64A7" w:rsidRDefault="0099526E" w:rsidP="005D6749">
      <w:pPr>
        <w:pStyle w:val="ConsPlusNormal"/>
        <w:jc w:val="both"/>
        <w:rPr>
          <w:rFonts w:ascii="Times New Roman" w:hAnsi="Times New Roman"/>
          <w:sz w:val="28"/>
        </w:rPr>
      </w:pPr>
      <w:r w:rsidRPr="00AD64A7">
        <w:rPr>
          <w:rFonts w:ascii="Times New Roman" w:hAnsi="Times New Roman"/>
          <w:sz w:val="28"/>
        </w:rPr>
        <w:t>В</w:t>
      </w:r>
      <w:r w:rsidR="005D6749" w:rsidRPr="00AD64A7">
        <w:rPr>
          <w:rFonts w:ascii="Times New Roman" w:hAnsi="Times New Roman"/>
          <w:sz w:val="28"/>
        </w:rPr>
        <w:t xml:space="preserve"> соответствии с подпунктом 1 пункта 2</w:t>
      </w:r>
      <w:r w:rsidRPr="00AD64A7">
        <w:rPr>
          <w:rFonts w:ascii="Times New Roman" w:hAnsi="Times New Roman"/>
          <w:sz w:val="28"/>
        </w:rPr>
        <w:t xml:space="preserve"> </w:t>
      </w:r>
      <w:r w:rsidR="005D6749" w:rsidRPr="00AD64A7">
        <w:rPr>
          <w:rFonts w:ascii="Times New Roman" w:hAnsi="Times New Roman"/>
          <w:sz w:val="28"/>
        </w:rPr>
        <w:t>п</w:t>
      </w:r>
      <w:r w:rsidR="005D6749" w:rsidRPr="00AD64A7">
        <w:rPr>
          <w:rFonts w:ascii="Times New Roman" w:eastAsia="Calibri" w:hAnsi="Times New Roman" w:cs="Times New Roman"/>
          <w:sz w:val="28"/>
          <w:szCs w:val="24"/>
        </w:rPr>
        <w:t>остановления Администрации Ненецкого автономного округа от 06.09.2011 № 195-п «</w:t>
      </w:r>
      <w:r w:rsidR="005D6749" w:rsidRPr="005D6749">
        <w:rPr>
          <w:rFonts w:ascii="Times New Roman" w:hAnsi="Times New Roman"/>
          <w:sz w:val="28"/>
          <w:szCs w:val="24"/>
        </w:rPr>
        <w:t>Об оплате труда работников государственных учреждений здравоохранения Ненецкого автономного округа</w:t>
      </w:r>
      <w:r w:rsidR="005D6749" w:rsidRPr="00AD64A7">
        <w:rPr>
          <w:rFonts w:ascii="Times New Roman" w:hAnsi="Times New Roman"/>
          <w:sz w:val="28"/>
          <w:szCs w:val="24"/>
        </w:rPr>
        <w:t xml:space="preserve">» </w:t>
      </w:r>
      <w:r w:rsidRPr="00AD64A7">
        <w:rPr>
          <w:rFonts w:ascii="Times New Roman" w:hAnsi="Times New Roman"/>
          <w:sz w:val="28"/>
        </w:rPr>
        <w:t>приказываю:</w:t>
      </w:r>
    </w:p>
    <w:p w:rsidR="0099526E" w:rsidRPr="00AD64A7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D64A7">
        <w:rPr>
          <w:rFonts w:ascii="Times New Roman" w:eastAsia="Times New Roman" w:hAnsi="Times New Roman"/>
          <w:sz w:val="28"/>
          <w:szCs w:val="20"/>
          <w:lang w:eastAsia="ru-RU"/>
        </w:rPr>
        <w:t xml:space="preserve">1. Утвердить прилагаемый Порядок проведения тарификации работников учреждений </w:t>
      </w:r>
      <w:r w:rsidR="005D6749" w:rsidRPr="00AD64A7">
        <w:rPr>
          <w:rFonts w:ascii="Times New Roman" w:eastAsia="Times New Roman" w:hAnsi="Times New Roman"/>
          <w:sz w:val="28"/>
          <w:szCs w:val="20"/>
          <w:lang w:eastAsia="ru-RU"/>
        </w:rPr>
        <w:t xml:space="preserve">подведомственных Департаменту здравоохранения, труда и социальной защиты населения Ненецкого автономного округа </w:t>
      </w:r>
      <w:r w:rsidRPr="00AD64A7">
        <w:rPr>
          <w:rFonts w:ascii="Times New Roman" w:eastAsia="Times New Roman" w:hAnsi="Times New Roman"/>
          <w:sz w:val="28"/>
          <w:szCs w:val="20"/>
          <w:lang w:eastAsia="ru-RU"/>
        </w:rPr>
        <w:t>(далее - Порядок).</w:t>
      </w:r>
    </w:p>
    <w:p w:rsidR="0099526E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D64A7">
        <w:rPr>
          <w:rFonts w:ascii="Times New Roman" w:eastAsia="Times New Roman" w:hAnsi="Times New Roman"/>
          <w:sz w:val="28"/>
          <w:szCs w:val="20"/>
          <w:lang w:eastAsia="ru-RU"/>
        </w:rPr>
        <w:t>2. Руководителям учреждений проводить тарификацию в соответствии с настоящим Порядком.</w:t>
      </w:r>
    </w:p>
    <w:p w:rsidR="00B251EC" w:rsidRDefault="00B251EC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В 2016 году провести тарификацию по состоянию на 01 июня 2016 года.</w:t>
      </w:r>
    </w:p>
    <w:p w:rsidR="00792B98" w:rsidRPr="00AD64A7" w:rsidRDefault="00792B98" w:rsidP="00792B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3. Признать утратившим силу приказ Управления здравоохранения и социальной защиты населения Ненецкого автономного округа от 08.02.2012г. № 7 «</w:t>
      </w:r>
      <w:r w:rsidRPr="00792B98">
        <w:rPr>
          <w:rFonts w:ascii="Times New Roman" w:eastAsia="Times New Roman" w:hAnsi="Times New Roman"/>
          <w:sz w:val="28"/>
          <w:szCs w:val="20"/>
          <w:lang w:eastAsia="ru-RU"/>
        </w:rPr>
        <w:t xml:space="preserve">Об утверждении </w:t>
      </w:r>
      <w:proofErr w:type="gramStart"/>
      <w:r w:rsidRPr="00792B98">
        <w:rPr>
          <w:rFonts w:ascii="Times New Roman" w:eastAsia="Times New Roman" w:hAnsi="Times New Roman"/>
          <w:sz w:val="28"/>
          <w:szCs w:val="20"/>
          <w:lang w:eastAsia="ru-RU"/>
        </w:rPr>
        <w:t>порядка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92B98">
        <w:rPr>
          <w:rFonts w:ascii="Times New Roman" w:eastAsia="Times New Roman" w:hAnsi="Times New Roman"/>
          <w:sz w:val="28"/>
          <w:szCs w:val="20"/>
          <w:lang w:eastAsia="ru-RU"/>
        </w:rPr>
        <w:t xml:space="preserve">проведения тарификации работников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государственных </w:t>
      </w:r>
      <w:r w:rsidRPr="00792B98">
        <w:rPr>
          <w:rFonts w:ascii="Times New Roman" w:eastAsia="Times New Roman" w:hAnsi="Times New Roman"/>
          <w:sz w:val="28"/>
          <w:szCs w:val="20"/>
          <w:lang w:eastAsia="ru-RU"/>
        </w:rPr>
        <w:t xml:space="preserve">учреждений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здравоохранения</w:t>
      </w:r>
      <w:r w:rsidRPr="00792B98">
        <w:rPr>
          <w:rFonts w:ascii="Times New Roman" w:eastAsia="Times New Roman" w:hAnsi="Times New Roman"/>
          <w:sz w:val="28"/>
          <w:szCs w:val="20"/>
          <w:lang w:eastAsia="ru-RU"/>
        </w:rPr>
        <w:t xml:space="preserve"> Ненецкого автономного округа</w:t>
      </w:r>
      <w:proofErr w:type="gramEnd"/>
      <w:r>
        <w:rPr>
          <w:rFonts w:ascii="Times New Roman" w:eastAsia="Times New Roman" w:hAnsi="Times New Roman"/>
          <w:sz w:val="28"/>
          <w:szCs w:val="20"/>
          <w:lang w:eastAsia="ru-RU"/>
        </w:rPr>
        <w:t>».</w:t>
      </w:r>
    </w:p>
    <w:p w:rsidR="0099526E" w:rsidRPr="00AD64A7" w:rsidRDefault="00792B9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4</w:t>
      </w:r>
      <w:r w:rsidR="0099526E" w:rsidRPr="00AD64A7">
        <w:rPr>
          <w:rFonts w:ascii="Times New Roman" w:eastAsia="Times New Roman" w:hAnsi="Times New Roman"/>
          <w:sz w:val="28"/>
          <w:szCs w:val="20"/>
          <w:lang w:eastAsia="ru-RU"/>
        </w:rPr>
        <w:t>. Настоящий приказ</w:t>
      </w:r>
      <w:bookmarkStart w:id="1" w:name="_GoBack"/>
      <w:bookmarkEnd w:id="1"/>
      <w:r w:rsidR="0099526E" w:rsidRPr="00AD64A7">
        <w:rPr>
          <w:rFonts w:ascii="Times New Roman" w:eastAsia="Times New Roman" w:hAnsi="Times New Roman"/>
          <w:sz w:val="28"/>
          <w:szCs w:val="20"/>
          <w:lang w:eastAsia="ru-RU"/>
        </w:rPr>
        <w:t xml:space="preserve"> вступает в силу после его официального опубликования и распространяется на правоотношения, возникшие с 1 января 20</w:t>
      </w:r>
      <w:r w:rsidR="00AD64A7" w:rsidRPr="00AD64A7">
        <w:rPr>
          <w:rFonts w:ascii="Times New Roman" w:eastAsia="Times New Roman" w:hAnsi="Times New Roman"/>
          <w:sz w:val="28"/>
          <w:szCs w:val="20"/>
          <w:lang w:eastAsia="ru-RU"/>
        </w:rPr>
        <w:t>16</w:t>
      </w:r>
      <w:r w:rsidR="0099526E" w:rsidRPr="00AD64A7">
        <w:rPr>
          <w:rFonts w:ascii="Times New Roman" w:eastAsia="Times New Roman" w:hAnsi="Times New Roman"/>
          <w:sz w:val="28"/>
          <w:szCs w:val="20"/>
          <w:lang w:eastAsia="ru-RU"/>
        </w:rPr>
        <w:t xml:space="preserve"> года.</w:t>
      </w:r>
    </w:p>
    <w:p w:rsidR="0099526E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D64A7" w:rsidRDefault="00AD64A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D64A7" w:rsidRDefault="00AD64A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D64A7" w:rsidRPr="00AD64A7" w:rsidRDefault="00AD64A7" w:rsidP="00AD6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4A7">
        <w:rPr>
          <w:rFonts w:ascii="Times New Roman" w:eastAsia="Times New Roman" w:hAnsi="Times New Roman"/>
          <w:sz w:val="28"/>
          <w:szCs w:val="28"/>
          <w:lang w:eastAsia="ru-RU"/>
        </w:rPr>
        <w:t>Заместитель губернатора</w:t>
      </w:r>
    </w:p>
    <w:p w:rsidR="00AD64A7" w:rsidRPr="00AD64A7" w:rsidRDefault="00AD64A7" w:rsidP="00AD6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4A7">
        <w:rPr>
          <w:rFonts w:ascii="Times New Roman" w:eastAsia="Times New Roman" w:hAnsi="Times New Roman"/>
          <w:sz w:val="28"/>
          <w:szCs w:val="28"/>
          <w:lang w:eastAsia="ru-RU"/>
        </w:rPr>
        <w:t xml:space="preserve">Ненецкого автономного округа – </w:t>
      </w:r>
    </w:p>
    <w:p w:rsidR="0099526E" w:rsidRPr="0099526E" w:rsidRDefault="00AD64A7" w:rsidP="00AD6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D64A7">
        <w:rPr>
          <w:rFonts w:ascii="Times New Roman" w:eastAsia="Times New Roman" w:hAnsi="Times New Roman"/>
          <w:sz w:val="28"/>
          <w:szCs w:val="28"/>
          <w:lang w:eastAsia="ru-RU"/>
        </w:rPr>
        <w:t>руководитель Департамента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D64A7">
        <w:rPr>
          <w:rFonts w:ascii="Times New Roman" w:hAnsi="Times New Roman"/>
          <w:sz w:val="28"/>
          <w:szCs w:val="28"/>
        </w:rPr>
        <w:tab/>
      </w:r>
      <w:r w:rsidRPr="00AD64A7">
        <w:rPr>
          <w:rFonts w:ascii="Times New Roman" w:hAnsi="Times New Roman"/>
          <w:sz w:val="28"/>
          <w:szCs w:val="28"/>
        </w:rPr>
        <w:tab/>
      </w:r>
      <w:r w:rsidRPr="00AD64A7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D64A7">
        <w:rPr>
          <w:rFonts w:ascii="Times New Roman" w:hAnsi="Times New Roman"/>
          <w:sz w:val="28"/>
          <w:szCs w:val="28"/>
        </w:rPr>
        <w:t xml:space="preserve">  Н.А. Семяшкина</w:t>
      </w:r>
    </w:p>
    <w:p w:rsidR="0099526E" w:rsidRPr="0099526E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9526E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D64A7" w:rsidRPr="00880F41" w:rsidRDefault="00AD64A7" w:rsidP="00880F41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0F41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Приложение к приказу Департамента </w:t>
      </w:r>
    </w:p>
    <w:p w:rsidR="00AD64A7" w:rsidRPr="00880F41" w:rsidRDefault="00AD64A7" w:rsidP="00880F41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0F41">
        <w:rPr>
          <w:rFonts w:ascii="Times New Roman" w:eastAsia="Times New Roman" w:hAnsi="Times New Roman"/>
          <w:sz w:val="26"/>
          <w:szCs w:val="26"/>
          <w:lang w:eastAsia="ru-RU"/>
        </w:rPr>
        <w:t>здравоохранения, труда и социальной защиты населения Ненецкого автономного округа</w:t>
      </w:r>
      <w:r w:rsidR="00880F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80F41">
        <w:rPr>
          <w:rFonts w:ascii="Times New Roman" w:eastAsia="Times New Roman" w:hAnsi="Times New Roman"/>
          <w:sz w:val="26"/>
          <w:szCs w:val="26"/>
          <w:lang w:eastAsia="ru-RU"/>
        </w:rPr>
        <w:t>от __.___.2016 № ___</w:t>
      </w:r>
    </w:p>
    <w:p w:rsidR="00AD64A7" w:rsidRPr="00880F41" w:rsidRDefault="00AD64A7" w:rsidP="00880F41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0F41">
        <w:rPr>
          <w:rFonts w:ascii="Times New Roman" w:eastAsia="Times New Roman" w:hAnsi="Times New Roman"/>
          <w:sz w:val="26"/>
          <w:szCs w:val="26"/>
          <w:lang w:eastAsia="ru-RU"/>
        </w:rPr>
        <w:t>«Об утверждении порядка</w:t>
      </w:r>
      <w:r w:rsidR="00880F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80F41">
        <w:rPr>
          <w:rFonts w:ascii="Times New Roman" w:eastAsia="Times New Roman" w:hAnsi="Times New Roman"/>
          <w:sz w:val="26"/>
          <w:szCs w:val="26"/>
          <w:lang w:eastAsia="ru-RU"/>
        </w:rPr>
        <w:t>проведения тарификации работников учреждений подведомственных Департаменту здравоохранения, труда и социальной защиты населения</w:t>
      </w:r>
      <w:r w:rsidR="00880F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80F41">
        <w:rPr>
          <w:rFonts w:ascii="Times New Roman" w:eastAsia="Times New Roman" w:hAnsi="Times New Roman"/>
          <w:sz w:val="26"/>
          <w:szCs w:val="26"/>
          <w:lang w:eastAsia="ru-RU"/>
        </w:rPr>
        <w:t>Ненецкого автономного округа»</w:t>
      </w:r>
    </w:p>
    <w:p w:rsidR="00880F41" w:rsidRDefault="00880F41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880F41" w:rsidRPr="0099526E" w:rsidRDefault="00880F41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880F41" w:rsidRPr="00880F41" w:rsidRDefault="00880F41" w:rsidP="009952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0F41">
        <w:rPr>
          <w:rFonts w:ascii="Times New Roman" w:eastAsia="Times New Roman" w:hAnsi="Times New Roman"/>
          <w:sz w:val="28"/>
          <w:szCs w:val="28"/>
          <w:lang w:eastAsia="ru-RU"/>
        </w:rPr>
        <w:t>Порядок</w:t>
      </w:r>
    </w:p>
    <w:p w:rsidR="0099526E" w:rsidRPr="00880F41" w:rsidRDefault="00880F41" w:rsidP="009952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0F4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 тарификации работников учреждений подведомственных Департаменту здравоохранения, труда и социальной защиты населения Ненецкого автономного округа</w:t>
      </w:r>
    </w:p>
    <w:p w:rsidR="00880F41" w:rsidRPr="0099526E" w:rsidRDefault="00880F41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bookmarkStart w:id="2" w:name="P30"/>
      <w:bookmarkEnd w:id="2"/>
    </w:p>
    <w:p w:rsidR="00BB62CD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1. Настоящий Порядок </w:t>
      </w:r>
      <w:r w:rsidR="00880F41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применяется для 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проведения тарификации работников учреждений </w:t>
      </w:r>
      <w:r w:rsidR="00880F41" w:rsidRPr="001A0D88">
        <w:rPr>
          <w:rFonts w:ascii="Times New Roman" w:eastAsia="Times New Roman" w:hAnsi="Times New Roman"/>
          <w:sz w:val="26"/>
          <w:szCs w:val="26"/>
          <w:lang w:eastAsia="ru-RU"/>
        </w:rPr>
        <w:t>подведомственных Департаменту здравоохранения, труда и социальной защиты населения Ненецкого автономного округа (далее – Департамент)</w:t>
      </w:r>
      <w:r w:rsidR="00BB62CD" w:rsidRPr="001A0D8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2. Для проведения работы по </w:t>
      </w:r>
      <w:r w:rsidR="00BB62CD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проведению тарификации 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приказом руководителя</w:t>
      </w:r>
      <w:r w:rsidR="00BB62CD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учреждения 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создается постоянно действующая тарификационная комиссия в составе главного бухгалтера, </w:t>
      </w:r>
      <w:r w:rsidR="00BB62CD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начальника отдела кадров, 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работник</w:t>
      </w:r>
      <w:r w:rsidR="00BB62CD" w:rsidRPr="001A0D88">
        <w:rPr>
          <w:rFonts w:ascii="Times New Roman" w:eastAsia="Times New Roman" w:hAnsi="Times New Roman"/>
          <w:sz w:val="26"/>
          <w:szCs w:val="26"/>
          <w:lang w:eastAsia="ru-RU"/>
        </w:rPr>
        <w:t>ов экономической службы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, а также других лиц, привлекаемых руководителем учреждения к работе по тарификации.</w:t>
      </w:r>
      <w:r w:rsidR="00BB62CD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B62CD" w:rsidRPr="001A0D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Председателем тарификационной комиссии является руководитель учреждения или назначенный им заместитель руководителя.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r w:rsidR="00B251EC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Тарификационная комиссия в своей работе руководствуется действующими положениями об оплате труда соответствующих категорий работников. 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Результаты работы тарификационной комиссии отражаются в тарификационных списках.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4. Порядок работы тарификационной комиссии (ответственный за непосредственное составление тарификационного списка, оформление, время заседания комиссии и т.д.) определяется председателем тарификационной комиссии.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Тарификационный список работников составляется ежегодно по состоянию на 1 января</w:t>
      </w:r>
      <w:r w:rsidR="00B44905" w:rsidRPr="001A0D88">
        <w:rPr>
          <w:rFonts w:ascii="Times New Roman" w:eastAsia="Times New Roman" w:hAnsi="Times New Roman"/>
          <w:sz w:val="26"/>
          <w:szCs w:val="26"/>
          <w:lang w:eastAsia="ru-RU"/>
        </w:rPr>
        <w:t>, а также при необходимости внесения изменений в тарификационные списки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и заверяется всеми членами тарификационной комиссии.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5. Тарификация работников учреждений проводится по формам тарификационного списка работников </w:t>
      </w:r>
      <w:r w:rsidR="00B44905" w:rsidRPr="001A0D8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1 -</w:t>
      </w:r>
      <w:r w:rsidR="00B44905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№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1682" w:rsidRPr="001A0D88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(согласно приложениям </w:t>
      </w:r>
      <w:r w:rsidR="00B44905" w:rsidRPr="001A0D8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1 - </w:t>
      </w:r>
      <w:r w:rsidR="00B44905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3E1682" w:rsidRPr="001A0D88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По форме тарификационного списка работников </w:t>
      </w:r>
      <w:r w:rsidR="00042B9B" w:rsidRPr="001A0D8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1 проводится тарификация руководител</w:t>
      </w:r>
      <w:r w:rsidR="009D454F" w:rsidRPr="001A0D88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учреждения, заместителей руководителя и главного бухгалтера.</w:t>
      </w:r>
    </w:p>
    <w:p w:rsidR="00042B9B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По форме тарификационного списка работников </w:t>
      </w:r>
      <w:r w:rsidR="00042B9B" w:rsidRPr="001A0D8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2 проводится тарификация </w:t>
      </w:r>
      <w:r w:rsidR="00042B9B" w:rsidRPr="001A0D88">
        <w:rPr>
          <w:rFonts w:ascii="Times New Roman" w:eastAsia="Times New Roman" w:hAnsi="Times New Roman"/>
          <w:sz w:val="26"/>
          <w:szCs w:val="26"/>
          <w:lang w:eastAsia="ru-RU"/>
        </w:rPr>
        <w:t>работников медицинского и фармацевтического персонала.</w:t>
      </w:r>
    </w:p>
    <w:p w:rsidR="006C2A70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По форме тарификационного списка работников </w:t>
      </w:r>
      <w:r w:rsidR="006C2A70" w:rsidRPr="001A0D8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3 проводится тарификация </w:t>
      </w:r>
      <w:r w:rsidR="006C2A70" w:rsidRPr="001A0D88">
        <w:rPr>
          <w:rFonts w:ascii="Times New Roman" w:eastAsia="Times New Roman" w:hAnsi="Times New Roman"/>
          <w:sz w:val="26"/>
          <w:szCs w:val="26"/>
          <w:lang w:eastAsia="ru-RU"/>
        </w:rPr>
        <w:t>педагогических и социальных работников.</w:t>
      </w:r>
    </w:p>
    <w:p w:rsidR="006C2A70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По форме тарификационного списка работников </w:t>
      </w:r>
      <w:r w:rsidR="006C2A70" w:rsidRPr="001A0D8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4 проводится тарификация </w:t>
      </w:r>
      <w:r w:rsidR="006C2A70" w:rsidRPr="001A0D88">
        <w:rPr>
          <w:rFonts w:ascii="Times New Roman" w:eastAsia="Times New Roman" w:hAnsi="Times New Roman"/>
          <w:sz w:val="26"/>
          <w:szCs w:val="26"/>
          <w:lang w:eastAsia="ru-RU"/>
        </w:rPr>
        <w:t>общеотраслевых специалистов и служащих.</w:t>
      </w:r>
    </w:p>
    <w:p w:rsidR="006C2A70" w:rsidRPr="001A0D88" w:rsidRDefault="006C2A70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По форме тарификационного списка работников № 5 проводится тарификация общеотраслевых профессий рабочих.</w:t>
      </w:r>
    </w:p>
    <w:p w:rsidR="003E1682" w:rsidRPr="001A0D88" w:rsidRDefault="003E1682" w:rsidP="003E168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По форме тарификационного списка № 6 проводится </w:t>
      </w:r>
      <w:r w:rsidR="00E253D4" w:rsidRPr="001A0D88">
        <w:rPr>
          <w:rFonts w:ascii="Times New Roman" w:eastAsia="Times New Roman" w:hAnsi="Times New Roman"/>
          <w:sz w:val="26"/>
          <w:szCs w:val="26"/>
          <w:lang w:eastAsia="ru-RU"/>
        </w:rPr>
        <w:t>сводная тарификация всех работников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Тарификационный список работников заполняется по категориям персонала по каждой должности (профессии) каждого структурного подразделения в последовательности, соответствующей структуре штатного расписания государственного учреждения.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6. Тарификация лиц, работающих по совместительству (внутреннему и внешнему) в данном учреждении, проводится отдельными строками по каждой должности (профессии). Также отдельно проводится тарификация руководителя и его заместителей - врачей, выполняющих работу по своей врачебной специальности в соответствующих подразделениях.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7. Вакантные должности отражаются в тех структурных подразделениях, где они имеются. В тарификационных списках работников месячный фонд заработной платы по вакантным должностям рассчитывается исходя из средних должностных окладов, определяемых в соответствии с профессиональными квалификационными группами и средних размеров надбавок за продолжительность непрерывной работы по соответствующим должностям.</w:t>
      </w:r>
    </w:p>
    <w:p w:rsidR="0099526E" w:rsidRPr="001A0D88" w:rsidRDefault="0099526E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8. Если </w:t>
      </w:r>
      <w:r w:rsidR="00B405DA" w:rsidRPr="001A0D88">
        <w:rPr>
          <w:rFonts w:ascii="Times New Roman" w:eastAsia="Times New Roman" w:hAnsi="Times New Roman"/>
          <w:sz w:val="26"/>
          <w:szCs w:val="26"/>
          <w:lang w:eastAsia="ru-RU"/>
        </w:rPr>
        <w:t>в течени</w:t>
      </w:r>
      <w:proofErr w:type="gramStart"/>
      <w:r w:rsidR="00B405DA" w:rsidRPr="001A0D88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proofErr w:type="gramEnd"/>
      <w:r w:rsidR="00B405DA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у работника предполагается изменения в стимулирующих и компенсационных выплатах (стаж непрерывной работы, квалификационная категория и пр.)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, то при тарификации его следует указать двумя строками: на момент тарификации и на </w:t>
      </w:r>
      <w:r w:rsidR="00952393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предполагаемую 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дату изменения</w:t>
      </w:r>
      <w:r w:rsidR="00952393"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выплаты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 xml:space="preserve">, которая вносится в графу </w:t>
      </w:r>
      <w:r w:rsidR="00952393" w:rsidRPr="001A0D88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Дополнительные сведения</w:t>
      </w:r>
      <w:r w:rsidR="00952393" w:rsidRPr="001A0D88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40627" w:rsidRPr="001A0D88" w:rsidRDefault="001A0D8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0D88">
        <w:rPr>
          <w:rFonts w:ascii="Times New Roman" w:eastAsia="Times New Roman" w:hAnsi="Times New Roman"/>
          <w:sz w:val="26"/>
          <w:szCs w:val="26"/>
          <w:lang w:eastAsia="ru-RU"/>
        </w:rPr>
        <w:t>9. Учреждения вправе утвердить дополнительные формы по тарификации работников.</w:t>
      </w:r>
    </w:p>
    <w:p w:rsidR="001A0D88" w:rsidRDefault="001A0D8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952393" w:rsidSect="00792B98">
          <w:pgSz w:w="11906" w:h="16838"/>
          <w:pgMar w:top="709" w:right="850" w:bottom="851" w:left="1418" w:header="708" w:footer="708" w:gutter="0"/>
          <w:cols w:space="720"/>
        </w:sectPr>
      </w:pPr>
    </w:p>
    <w:p w:rsidR="009D454F" w:rsidRPr="009D454F" w:rsidRDefault="009D454F" w:rsidP="009D454F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t xml:space="preserve">Приложение № 1 к </w:t>
      </w: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Порядк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у</w:t>
      </w:r>
    </w:p>
    <w:p w:rsidR="00952393" w:rsidRDefault="009D454F" w:rsidP="009D454F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проведения тарификации работников учреждений подведомственных Департаменту</w:t>
      </w: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Default="009D454F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Default="009D454F" w:rsidP="009D454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>арификационн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ый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спис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ок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№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1</w:t>
      </w:r>
    </w:p>
    <w:p w:rsidR="009D454F" w:rsidRDefault="009D454F" w:rsidP="009D45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</w:p>
    <w:p w:rsidR="009D454F" w:rsidRPr="0099526E" w:rsidRDefault="009D454F" w:rsidP="009D454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>арификация руководител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я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>, заместителей руководителя и главного бухгалтера.</w:t>
      </w: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7"/>
        <w:gridCol w:w="494"/>
        <w:gridCol w:w="494"/>
        <w:gridCol w:w="494"/>
        <w:gridCol w:w="494"/>
        <w:gridCol w:w="494"/>
        <w:gridCol w:w="497"/>
        <w:gridCol w:w="497"/>
        <w:gridCol w:w="497"/>
        <w:gridCol w:w="497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5"/>
        <w:gridCol w:w="495"/>
        <w:gridCol w:w="495"/>
        <w:gridCol w:w="495"/>
        <w:gridCol w:w="495"/>
        <w:gridCol w:w="498"/>
        <w:gridCol w:w="495"/>
        <w:gridCol w:w="495"/>
        <w:gridCol w:w="495"/>
        <w:gridCol w:w="478"/>
      </w:tblGrid>
      <w:tr w:rsidR="001F2ED9" w:rsidRPr="00952393" w:rsidTr="001F2ED9">
        <w:trPr>
          <w:trHeight w:val="315"/>
        </w:trPr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должности в соответствии со штатным расписанием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Вид работы (основной, совместительство)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Объем работы (число ставок 1,0; 0,75; 0,5; 0,25)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оклада 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оклада с учетом  объема работы</w:t>
            </w:r>
          </w:p>
        </w:tc>
        <w:tc>
          <w:tcPr>
            <w:tcW w:w="12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компенсационные выплаты</w:t>
            </w:r>
          </w:p>
        </w:tc>
        <w:tc>
          <w:tcPr>
            <w:tcW w:w="136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стимулирующие выплаты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Материальная помощь к отпуску </w:t>
            </w:r>
          </w:p>
        </w:tc>
        <w:tc>
          <w:tcPr>
            <w:tcW w:w="3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северная надбавка</w:t>
            </w:r>
          </w:p>
        </w:tc>
        <w:tc>
          <w:tcPr>
            <w:tcW w:w="3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районный коэффициент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почетное звание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ученая степень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месячный фонд оплаты труда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Дополнительные сведения</w:t>
            </w:r>
          </w:p>
        </w:tc>
      </w:tr>
      <w:tr w:rsidR="001F2ED9" w:rsidRPr="00952393" w:rsidTr="001F2ED9">
        <w:trPr>
          <w:trHeight w:val="2310"/>
        </w:trPr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выплаты за работу в условиях, отклоняющихся </w:t>
            </w:r>
            <w:proofErr w:type="gramStart"/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</w:t>
            </w:r>
            <w:proofErr w:type="gramEnd"/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нормальных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надбавки за работу со сведениями, составляющими государственную тайну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сумма компенсационных выплат без учета СН и РК 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работа по должности врача-специалиста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работа по управлению удаленными структурными подразделениями учреждения, расположенными в сельской местности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премия по основной деятельности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премия от платных услуг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материальная помощь к отпуску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работу в сельской местности</w:t>
            </w:r>
          </w:p>
        </w:tc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сумма стимулирующих выплат без учета СН и РК</w:t>
            </w: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ED9" w:rsidRPr="00952393" w:rsidTr="001F2ED9">
        <w:trPr>
          <w:trHeight w:val="1650"/>
        </w:trPr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ED9" w:rsidRPr="00952393" w:rsidTr="001F2ED9">
        <w:trPr>
          <w:trHeight w:val="315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393" w:rsidRPr="00952393" w:rsidRDefault="00952393" w:rsidP="00952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5239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</w:tr>
    </w:tbl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52393" w:rsidRDefault="009D454F" w:rsidP="009D454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______________</w:t>
      </w: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Pr="009D454F" w:rsidRDefault="009D454F" w:rsidP="009D454F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t xml:space="preserve">Приложение № 2 к </w:t>
      </w: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Порядк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у</w:t>
      </w:r>
    </w:p>
    <w:p w:rsidR="009D454F" w:rsidRDefault="009D454F" w:rsidP="009D454F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проведения тарификации работников учреждений подведомственных Департаменту</w:t>
      </w: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Default="009D454F" w:rsidP="009D454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>арификационн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ый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спис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ок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№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2</w:t>
      </w:r>
    </w:p>
    <w:p w:rsidR="009D454F" w:rsidRDefault="009D454F" w:rsidP="009D454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Default="009D454F" w:rsidP="009D454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арификация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работников </w:t>
      </w:r>
      <w:r w:rsidRPr="00042B9B">
        <w:rPr>
          <w:rFonts w:ascii="Times New Roman" w:eastAsia="Times New Roman" w:hAnsi="Times New Roman"/>
          <w:sz w:val="24"/>
          <w:szCs w:val="20"/>
          <w:lang w:eastAsia="ru-RU"/>
        </w:rPr>
        <w:t>медицинского и фармацевтического персонала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.</w:t>
      </w: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52393" w:rsidRDefault="00952393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5"/>
        <w:gridCol w:w="651"/>
        <w:gridCol w:w="651"/>
        <w:gridCol w:w="651"/>
        <w:gridCol w:w="651"/>
        <w:gridCol w:w="65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19"/>
      </w:tblGrid>
      <w:tr w:rsidR="00F716D8" w:rsidRPr="00F716D8" w:rsidTr="001F2ED9">
        <w:trPr>
          <w:trHeight w:val="675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Структурное подразделение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должности в соответствии со штатным расписанием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Вид работы (основной, совместительство)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Объем работы (число ставок 1,0; 0,75; 0,5; 0,25)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оклада 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оклада с учетом  объема работы</w:t>
            </w:r>
          </w:p>
        </w:tc>
        <w:tc>
          <w:tcPr>
            <w:tcW w:w="3574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компенсационные выплаты</w:t>
            </w:r>
          </w:p>
        </w:tc>
      </w:tr>
      <w:tr w:rsidR="00F716D8" w:rsidRPr="00F716D8" w:rsidTr="001F2ED9">
        <w:trPr>
          <w:trHeight w:val="570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83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выплаты за работу в условиях, отклоняющихся </w:t>
            </w:r>
            <w:proofErr w:type="gramStart"/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</w:t>
            </w:r>
            <w:proofErr w:type="gramEnd"/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нормальных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надбавки за работу со сведениями, составляющими государственную тайну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сумма компенсационных выплат без учета СН и РК </w:t>
            </w:r>
          </w:p>
        </w:tc>
      </w:tr>
      <w:tr w:rsidR="00F716D8" w:rsidRPr="00F716D8" w:rsidTr="001F2ED9">
        <w:trPr>
          <w:trHeight w:val="2445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совмещение профессий (должностей)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расширение зон обслуживания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увеличение объема работы или исполнение обязанностей временно отсутствующего работника без освобождения от работы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работу в ночное время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работу в выходные и нерабочие праздничные дни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ВСЕГО выплаты за работу в условиях, отклоняющихся </w:t>
            </w:r>
            <w:proofErr w:type="gramStart"/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</w:t>
            </w:r>
            <w:proofErr w:type="gramEnd"/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нормальных</w:t>
            </w: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716D8" w:rsidRPr="00F716D8" w:rsidTr="001F2ED9">
        <w:trPr>
          <w:trHeight w:val="1440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</w:tr>
      <w:tr w:rsidR="00F716D8" w:rsidRPr="00F716D8" w:rsidTr="001F2ED9">
        <w:trPr>
          <w:trHeight w:val="315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</w:tr>
    </w:tbl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"/>
        <w:gridCol w:w="448"/>
        <w:gridCol w:w="448"/>
        <w:gridCol w:w="448"/>
        <w:gridCol w:w="448"/>
        <w:gridCol w:w="448"/>
        <w:gridCol w:w="448"/>
        <w:gridCol w:w="448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2348"/>
        <w:gridCol w:w="590"/>
        <w:gridCol w:w="590"/>
        <w:gridCol w:w="590"/>
        <w:gridCol w:w="576"/>
      </w:tblGrid>
      <w:tr w:rsidR="00F716D8" w:rsidRPr="00F716D8" w:rsidTr="00B40627">
        <w:trPr>
          <w:trHeight w:val="675"/>
        </w:trPr>
        <w:tc>
          <w:tcPr>
            <w:tcW w:w="2737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стимулирующие выплаты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Материальная помощь к отпуску</w:t>
            </w:r>
          </w:p>
        </w:tc>
        <w:tc>
          <w:tcPr>
            <w:tcW w:w="54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16D8" w:rsidRPr="00F716D8" w:rsidRDefault="00F716D8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компенсационные выплаты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стимулирующие выплаты Дополнительно только за счет средств обязательного медицинского страхования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почетное звание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ученая степень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3E1682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F716D8"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того месячный фонд оплаты труда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Дополнительные сведения</w:t>
            </w:r>
          </w:p>
        </w:tc>
      </w:tr>
      <w:tr w:rsidR="00F716D8" w:rsidRPr="00F716D8" w:rsidTr="001F2ED9">
        <w:trPr>
          <w:trHeight w:val="570"/>
        </w:trPr>
        <w:tc>
          <w:tcPr>
            <w:tcW w:w="137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ежемесячные</w:t>
            </w:r>
          </w:p>
        </w:tc>
        <w:tc>
          <w:tcPr>
            <w:tcW w:w="136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квартальные (при наличии ФОТ)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северная надбавка</w:t>
            </w:r>
          </w:p>
        </w:tc>
        <w:tc>
          <w:tcPr>
            <w:tcW w:w="2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районный коэффициент</w:t>
            </w:r>
          </w:p>
        </w:tc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ED9" w:rsidRPr="00F716D8" w:rsidTr="001F2ED9">
        <w:trPr>
          <w:trHeight w:val="2445"/>
        </w:trPr>
        <w:tc>
          <w:tcPr>
            <w:tcW w:w="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стаж непрерывной работы, выслугу лет</w:t>
            </w:r>
          </w:p>
        </w:tc>
        <w:tc>
          <w:tcPr>
            <w:tcW w:w="4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наличие квалификационной категории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работу в учреждении (структурном подразделении), расположенном в сельской местности;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сумма стимулирующих выплат без учета СН и РК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интенсивность и высокие результаты работы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качество выполняемых работ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премиальные выплаты по итогам работы (месяц, квартал, полугодие, 9 месяцев, год)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иные выплаты стимулирующего характера.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сумма стимулирующих выплат без учета СН и РК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ru-RU"/>
              </w:rPr>
            </w:pPr>
            <w:proofErr w:type="gramStart"/>
            <w:r w:rsidRPr="00F716D8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ru-RU"/>
              </w:rPr>
              <w:t>за качество, интенсивность и высокие результаты работы врачам-терапевтам участковым, врачам-педиатрам участковым, врачам общей практики (семейным врачам) 10000 рублей;</w:t>
            </w:r>
            <w:r w:rsidRPr="00F716D8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ru-RU"/>
              </w:rPr>
              <w:br/>
              <w:t>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5000 рублей;</w:t>
            </w:r>
            <w:r w:rsidRPr="00F716D8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ru-RU"/>
              </w:rPr>
              <w:br/>
              <w:t>медицинским работникам фельдшерско-акушерских пунктов: заведующим фельдшерско-акушерскими пунктами, фельдшерам, акушерам (акушеркам) 3500 рублей, медицинским сестрам 2500 рублей;</w:t>
            </w:r>
            <w:proofErr w:type="gramEnd"/>
            <w:r w:rsidRPr="00F716D8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ru-RU"/>
              </w:rPr>
              <w:t xml:space="preserve"> медицинским работникам подразделений скорой медицинской помощи за оказанную скорую медицинскую помощь вне медицинской организации: врачам 5000 рублей, фельдшерам 3500 рублей, медицинским сестрам 2500 рублей</w:t>
            </w: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716D8" w:rsidRPr="00F716D8" w:rsidTr="001F2ED9">
        <w:trPr>
          <w:trHeight w:val="139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стаж работы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категория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7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ED9" w:rsidRPr="00F716D8" w:rsidTr="001F2ED9">
        <w:trPr>
          <w:trHeight w:val="315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6D8" w:rsidRPr="00F716D8" w:rsidRDefault="00F716D8" w:rsidP="00F71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6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</w:tr>
    </w:tbl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9D454F" w:rsidP="009D454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_____________________</w:t>
      </w: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Pr="009D454F" w:rsidRDefault="009D454F" w:rsidP="009D454F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t xml:space="preserve">Приложение № 3 к </w:t>
      </w: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Порядк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у</w:t>
      </w:r>
    </w:p>
    <w:p w:rsidR="009D454F" w:rsidRDefault="009D454F" w:rsidP="009D454F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проведения тарификации работников учреждений подведомственных Департаменту</w:t>
      </w: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Default="009D454F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1F2ED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>арификационн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ый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спис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ок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работников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№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3</w:t>
      </w:r>
    </w:p>
    <w:p w:rsidR="001F2ED9" w:rsidRDefault="001F2ED9" w:rsidP="001F2ED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1F2ED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арификация </w:t>
      </w:r>
      <w:r w:rsidRPr="006C2A70">
        <w:rPr>
          <w:rFonts w:ascii="Times New Roman" w:eastAsia="Times New Roman" w:hAnsi="Times New Roman"/>
          <w:sz w:val="24"/>
          <w:szCs w:val="20"/>
          <w:lang w:eastAsia="ru-RU"/>
        </w:rPr>
        <w:t>педагогических и социальных работников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.</w:t>
      </w:r>
    </w:p>
    <w:p w:rsidR="009D454F" w:rsidRDefault="009D454F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Default="009D454F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60"/>
        <w:gridCol w:w="841"/>
        <w:gridCol w:w="841"/>
        <w:gridCol w:w="841"/>
        <w:gridCol w:w="842"/>
        <w:gridCol w:w="842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8"/>
        <w:gridCol w:w="665"/>
        <w:gridCol w:w="665"/>
        <w:gridCol w:w="665"/>
        <w:gridCol w:w="665"/>
      </w:tblGrid>
      <w:tr w:rsidR="001F2ED9" w:rsidRPr="001F2ED9" w:rsidTr="001F2ED9">
        <w:trPr>
          <w:trHeight w:val="675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Структурное подразделение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должности в соответствии со штатным расписанием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Вид работы (основной, совместительство)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Объем работы (число ставок 1,0; 0,75; 0,5; 0,25)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оклада 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оклада с учетом  объема работы</w:t>
            </w:r>
          </w:p>
        </w:tc>
        <w:tc>
          <w:tcPr>
            <w:tcW w:w="324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компенсационные выплаты</w:t>
            </w:r>
          </w:p>
        </w:tc>
      </w:tr>
      <w:tr w:rsidR="001F2ED9" w:rsidRPr="001F2ED9" w:rsidTr="001F2ED9">
        <w:trPr>
          <w:trHeight w:val="69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7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выплаты за работу в условиях, отклоняющихся </w:t>
            </w:r>
            <w:proofErr w:type="gramStart"/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</w:t>
            </w:r>
            <w:proofErr w:type="gramEnd"/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нормальных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сумма компенсационных выплат без учета СН и РК </w:t>
            </w:r>
          </w:p>
        </w:tc>
      </w:tr>
      <w:tr w:rsidR="001F2ED9" w:rsidRPr="001F2ED9" w:rsidTr="001F2ED9">
        <w:trPr>
          <w:trHeight w:val="2655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совмещение профессий (должностей)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расширение зон обслуживания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увеличение объема работы или исполнение обязанностей временно отсутствующего работника без освобождения от работы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работу в ночное время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работу в выходные и нерабочие праздничные дни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ВСЕГО выплаты за работу в условиях, отклоняющихся </w:t>
            </w:r>
            <w:proofErr w:type="gramStart"/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</w:t>
            </w:r>
            <w:proofErr w:type="gramEnd"/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нормальных</w:t>
            </w: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F2ED9" w:rsidRPr="001F2ED9" w:rsidTr="001F2ED9">
        <w:trPr>
          <w:trHeight w:val="144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</w:tr>
      <w:tr w:rsidR="001F2ED9" w:rsidRPr="001F2ED9" w:rsidTr="001F2ED9">
        <w:trPr>
          <w:trHeight w:val="315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</w:tr>
    </w:tbl>
    <w:p w:rsidR="009D454F" w:rsidRDefault="009D454F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454F" w:rsidRDefault="009D454F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701"/>
        <w:gridCol w:w="517"/>
        <w:gridCol w:w="517"/>
        <w:gridCol w:w="573"/>
        <w:gridCol w:w="573"/>
        <w:gridCol w:w="573"/>
        <w:gridCol w:w="573"/>
        <w:gridCol w:w="996"/>
        <w:gridCol w:w="485"/>
      </w:tblGrid>
      <w:tr w:rsidR="001F2ED9" w:rsidRPr="001F2ED9" w:rsidTr="001F2ED9">
        <w:trPr>
          <w:trHeight w:val="675"/>
        </w:trPr>
        <w:tc>
          <w:tcPr>
            <w:tcW w:w="3311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стимулирующие выплаты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Материальная помощь к отпуску </w:t>
            </w:r>
          </w:p>
        </w:tc>
        <w:tc>
          <w:tcPr>
            <w:tcW w:w="66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компенсационные выплаты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почетное звание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ученая степень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3E1682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1F2ED9"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того месячный фонд оплаты труда</w:t>
            </w:r>
          </w:p>
        </w:tc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Дополнительные сведения</w:t>
            </w:r>
          </w:p>
        </w:tc>
      </w:tr>
      <w:tr w:rsidR="001F2ED9" w:rsidRPr="001F2ED9" w:rsidTr="001F2ED9">
        <w:trPr>
          <w:trHeight w:val="690"/>
        </w:trPr>
        <w:tc>
          <w:tcPr>
            <w:tcW w:w="157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ежемесячные</w:t>
            </w:r>
          </w:p>
        </w:tc>
        <w:tc>
          <w:tcPr>
            <w:tcW w:w="157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квартальные (при наличии ФОТ)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северная надбавка</w:t>
            </w:r>
          </w:p>
        </w:tc>
        <w:tc>
          <w:tcPr>
            <w:tcW w:w="3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районный коэффициент</w:t>
            </w: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ED9" w:rsidRPr="001F2ED9" w:rsidTr="001F2ED9">
        <w:trPr>
          <w:trHeight w:val="2655"/>
        </w:trPr>
        <w:tc>
          <w:tcPr>
            <w:tcW w:w="4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стаж непрерывной работы, выслугу лет</w:t>
            </w:r>
          </w:p>
        </w:tc>
        <w:tc>
          <w:tcPr>
            <w:tcW w:w="4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наличие квалификационной категории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работу в учреждении (структурном подразделении), расположенном в сельской местности;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сумма стимулирующих выплат без учета СН и РК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интенсивность и высокие результаты работы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качество выполняемых работ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премиальные выплаты по итогам работы (месяц, квартал, полугодие, 9 месяцев, год)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иные выплаты стимулирующего характера.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сумма стимулирующих выплат без учета СН и РК</w:t>
            </w: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ED9" w:rsidRPr="001F2ED9" w:rsidTr="001F2ED9">
        <w:trPr>
          <w:trHeight w:val="1440"/>
        </w:trPr>
        <w:tc>
          <w:tcPr>
            <w:tcW w:w="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стаж работы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категория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2ED9" w:rsidRPr="001F2ED9" w:rsidTr="001F2ED9">
        <w:trPr>
          <w:trHeight w:val="315"/>
        </w:trPr>
        <w:tc>
          <w:tcPr>
            <w:tcW w:w="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ED9" w:rsidRPr="001F2ED9" w:rsidRDefault="001F2ED9" w:rsidP="001F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2E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</w:tr>
    </w:tbl>
    <w:p w:rsidR="00F716D8" w:rsidRDefault="00F716D8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1F2ED9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__________________</w:t>
      </w: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Pr="009D454F" w:rsidRDefault="001F2ED9" w:rsidP="001F2ED9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t xml:space="preserve">Приложение № 4 к </w:t>
      </w: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Порядк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у</w:t>
      </w:r>
    </w:p>
    <w:p w:rsidR="001F2ED9" w:rsidRDefault="001F2ED9" w:rsidP="001F2ED9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проведения тарификации работников учреждений подведомственных Департаменту</w:t>
      </w: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B40627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>арификационн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ый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спис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ок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работников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№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4</w:t>
      </w:r>
    </w:p>
    <w:p w:rsidR="00B40627" w:rsidRDefault="00B40627" w:rsidP="00B406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B40627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арификация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общеотраслевых специалистов и служащих.</w:t>
      </w: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6"/>
        <w:gridCol w:w="736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  <w:gridCol w:w="894"/>
        <w:gridCol w:w="737"/>
        <w:gridCol w:w="737"/>
        <w:gridCol w:w="740"/>
      </w:tblGrid>
      <w:tr w:rsidR="00B40627" w:rsidRPr="00B40627" w:rsidTr="00B40627">
        <w:trPr>
          <w:trHeight w:val="675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должности в соответствии со штатным расписанием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Вид работы (основной, совместительство)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Объем работы (число ставок 1,0; 0,75; 0,5; 0,25)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оклада 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Размер оклада с учетом  объема работы</w:t>
            </w:r>
          </w:p>
        </w:tc>
        <w:tc>
          <w:tcPr>
            <w:tcW w:w="3650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компенсационные выплаты</w:t>
            </w:r>
          </w:p>
        </w:tc>
      </w:tr>
      <w:tr w:rsidR="00B40627" w:rsidRPr="00B40627" w:rsidTr="00B40627">
        <w:trPr>
          <w:trHeight w:val="690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0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выплаты за работу в условиях, отклоняющихся </w:t>
            </w:r>
            <w:proofErr w:type="gramStart"/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</w:t>
            </w:r>
            <w:proofErr w:type="gramEnd"/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нормальных</w:t>
            </w:r>
          </w:p>
        </w:tc>
        <w:tc>
          <w:tcPr>
            <w:tcW w:w="4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4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сумма компенсационных выплат без учета СН и РК </w:t>
            </w:r>
          </w:p>
        </w:tc>
      </w:tr>
      <w:tr w:rsidR="00B40627" w:rsidRPr="00B40627" w:rsidTr="00B40627">
        <w:trPr>
          <w:trHeight w:val="2655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совмещение профессий (должностей)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расширение зон обслуживания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увеличение объема работы или исполнение обязанностей временно отсутствующего работника без освобождения от работы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работу в ночное время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 работу в выходные и нерабочие праздничные дни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ВСЕГО выплаты за работу в условиях, отклоняющихся </w:t>
            </w:r>
            <w:proofErr w:type="gramStart"/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</w:t>
            </w:r>
            <w:proofErr w:type="gramEnd"/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нормальных</w:t>
            </w:r>
          </w:p>
        </w:tc>
        <w:tc>
          <w:tcPr>
            <w:tcW w:w="4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40627" w:rsidRPr="00B40627" w:rsidTr="00B40627">
        <w:trPr>
          <w:trHeight w:val="1785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</w:tr>
      <w:tr w:rsidR="00B40627" w:rsidRPr="00B40627" w:rsidTr="00B40627">
        <w:trPr>
          <w:trHeight w:val="315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</w:tr>
    </w:tbl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9"/>
        <w:gridCol w:w="589"/>
        <w:gridCol w:w="592"/>
        <w:gridCol w:w="589"/>
        <w:gridCol w:w="589"/>
        <w:gridCol w:w="589"/>
        <w:gridCol w:w="589"/>
        <w:gridCol w:w="590"/>
        <w:gridCol w:w="590"/>
        <w:gridCol w:w="590"/>
        <w:gridCol w:w="590"/>
        <w:gridCol w:w="590"/>
        <w:gridCol w:w="590"/>
        <w:gridCol w:w="590"/>
        <w:gridCol w:w="593"/>
        <w:gridCol w:w="590"/>
        <w:gridCol w:w="593"/>
        <w:gridCol w:w="737"/>
        <w:gridCol w:w="717"/>
        <w:gridCol w:w="590"/>
        <w:gridCol w:w="590"/>
        <w:gridCol w:w="590"/>
        <w:gridCol w:w="593"/>
        <w:gridCol w:w="590"/>
        <w:gridCol w:w="652"/>
        <w:gridCol w:w="652"/>
        <w:gridCol w:w="632"/>
      </w:tblGrid>
      <w:tr w:rsidR="00B40627" w:rsidRPr="00B40627" w:rsidTr="00B40627">
        <w:trPr>
          <w:trHeight w:val="675"/>
        </w:trPr>
        <w:tc>
          <w:tcPr>
            <w:tcW w:w="3063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стимулирующие выплаты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Материальная помощь к отпуску</w:t>
            </w:r>
          </w:p>
        </w:tc>
        <w:tc>
          <w:tcPr>
            <w:tcW w:w="7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компенсационные выплаты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почетное звание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ученая степень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3E1682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B40627"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того месячный фонд оплаты труда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Дополнительные сведения</w:t>
            </w:r>
          </w:p>
        </w:tc>
      </w:tr>
      <w:tr w:rsidR="00B40627" w:rsidRPr="00B40627" w:rsidTr="00B40627">
        <w:trPr>
          <w:trHeight w:val="690"/>
        </w:trPr>
        <w:tc>
          <w:tcPr>
            <w:tcW w:w="12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ежемесячные</w:t>
            </w:r>
          </w:p>
        </w:tc>
        <w:tc>
          <w:tcPr>
            <w:tcW w:w="144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квартальные (при наличии ФОТ)</w:t>
            </w:r>
          </w:p>
        </w:tc>
        <w:tc>
          <w:tcPr>
            <w:tcW w:w="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сумма стимулирующих выплат без учета СН и РК</w:t>
            </w: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северная надбавка</w:t>
            </w:r>
          </w:p>
        </w:tc>
        <w:tc>
          <w:tcPr>
            <w:tcW w:w="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районный коэффициент</w:t>
            </w: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627" w:rsidRPr="00B40627" w:rsidTr="00B40627">
        <w:trPr>
          <w:trHeight w:val="2655"/>
        </w:trPr>
        <w:tc>
          <w:tcPr>
            <w:tcW w:w="5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стаж непрерывной работы, выслугу лет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работу в учреждении (структурном подразделении), расположенном в сельской местности;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сумма стимулирующих выплат без учета СН и РК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интенсивность и высокие результаты работы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надбавка за качество выполняемых работ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премиальные выплаты по итогам работы (месяц, квартал, полугодие, 9 месяцев, год)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иные выплаты стимулирующего характера.</w:t>
            </w:r>
          </w:p>
        </w:tc>
        <w:tc>
          <w:tcPr>
            <w:tcW w:w="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627" w:rsidRPr="00B40627" w:rsidTr="00B40627">
        <w:trPr>
          <w:trHeight w:val="1785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стаж работы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% от оклада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сумма </w:t>
            </w: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40627" w:rsidRPr="00B40627" w:rsidTr="00B40627">
        <w:trPr>
          <w:trHeight w:val="315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</w:tr>
    </w:tbl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B40627" w:rsidP="00B40627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_______________</w:t>
      </w: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Pr="009D454F" w:rsidRDefault="00B40627" w:rsidP="00B40627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t xml:space="preserve">Приложение № 5 к </w:t>
      </w: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Порядк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у</w:t>
      </w:r>
    </w:p>
    <w:p w:rsidR="00B40627" w:rsidRDefault="00B40627" w:rsidP="00B40627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проведения тарификации работников учреждений подведомственных Департаменту</w:t>
      </w: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B40627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>арификационн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ый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спис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о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к работников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№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5</w:t>
      </w:r>
    </w:p>
    <w:p w:rsidR="00B40627" w:rsidRDefault="00B40627" w:rsidP="00B406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B40627" w:rsidRDefault="00B40627" w:rsidP="00B40627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арификация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общеотраслевых профессий рабочих.</w:t>
      </w:r>
    </w:p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</w:tblGrid>
      <w:tr w:rsidR="00B40627" w:rsidRPr="00B40627" w:rsidTr="00B40627">
        <w:trPr>
          <w:trHeight w:val="675"/>
        </w:trPr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Структурное подразделение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  <w:t>Фамилия, имя, отчество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Наименование должности в соответствии со штатным расписанием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  <w:t>Вид работы (основной, совместительство)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  <w:t>Объем работы (число ставок 1,0; 0,75; 0,5; 0,25)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Размер оклада 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Размер оклада с учетом  объема работы</w:t>
            </w:r>
          </w:p>
        </w:tc>
        <w:tc>
          <w:tcPr>
            <w:tcW w:w="173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компенсационные выплаты</w:t>
            </w:r>
          </w:p>
        </w:tc>
        <w:tc>
          <w:tcPr>
            <w:tcW w:w="1413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стимулирующие выплаты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итого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Материальная помощь к отпуску </w:t>
            </w:r>
          </w:p>
        </w:tc>
        <w:tc>
          <w:tcPr>
            <w:tcW w:w="4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компенсационные выплаты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почетное звание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ученая степень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3E1682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И</w:t>
            </w:r>
            <w:r w:rsidR="00B40627"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того месячный фонд оплаты труда</w:t>
            </w:r>
          </w:p>
        </w:tc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Дополнительные сведения</w:t>
            </w:r>
          </w:p>
        </w:tc>
      </w:tr>
      <w:tr w:rsidR="00B40627" w:rsidRPr="00B40627" w:rsidTr="00B40627">
        <w:trPr>
          <w:trHeight w:val="690"/>
        </w:trPr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304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выплаты за работу в условиях, отклоняющихся </w:t>
            </w:r>
            <w:proofErr w:type="gramStart"/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от</w:t>
            </w:r>
            <w:proofErr w:type="gramEnd"/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 нормальных</w:t>
            </w:r>
          </w:p>
        </w:tc>
        <w:tc>
          <w:tcPr>
            <w:tcW w:w="2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proofErr w:type="gramStart"/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занятых на работах с вредными и (или) опасными условиями труда</w:t>
            </w:r>
            <w:proofErr w:type="gramEnd"/>
          </w:p>
        </w:tc>
        <w:tc>
          <w:tcPr>
            <w:tcW w:w="2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 xml:space="preserve">всего сумма компенсационных выплат без учета СН и РК </w:t>
            </w:r>
          </w:p>
        </w:tc>
        <w:tc>
          <w:tcPr>
            <w:tcW w:w="3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надбавка за стаж непрерывной работы, выслугу лет</w:t>
            </w:r>
          </w:p>
        </w:tc>
        <w:tc>
          <w:tcPr>
            <w:tcW w:w="87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квартальные (при наличии ФОТ)</w:t>
            </w:r>
          </w:p>
        </w:tc>
        <w:tc>
          <w:tcPr>
            <w:tcW w:w="2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всего сумма стимулирующих выплат без учета СН и РК</w:t>
            </w: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2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северная надбавка</w:t>
            </w:r>
          </w:p>
        </w:tc>
        <w:tc>
          <w:tcPr>
            <w:tcW w:w="2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районный коэффициент</w:t>
            </w: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</w:tr>
      <w:tr w:rsidR="00B40627" w:rsidRPr="00B40627" w:rsidTr="00B40627">
        <w:trPr>
          <w:trHeight w:val="2655"/>
        </w:trPr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за совмещение профессий (должностей)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за расширение зон обслуживания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за увеличение объема работы или исполнение обязанностей временно отсутствующего работника без освобождения от работы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за работу в ночное время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за работу в выходные и нерабочие праздничные дни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ВСЕГО выплаты за работу в условиях, отклоняющихся </w:t>
            </w:r>
            <w:proofErr w:type="gramStart"/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от</w:t>
            </w:r>
            <w:proofErr w:type="gramEnd"/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 нормальных</w:t>
            </w: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3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надбавка за интенсивность и высокие результаты работы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надбавка за качество выполняемых работ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премиальные выплаты по итогам работы (месяц, квартал, полугодие, 9 месяцев, год)</w:t>
            </w: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иные выплаты стимулирующего характера.</w:t>
            </w: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2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</w:tr>
      <w:tr w:rsidR="00B40627" w:rsidRPr="00B40627" w:rsidTr="00B40627">
        <w:trPr>
          <w:trHeight w:val="1785"/>
        </w:trPr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стаж работы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% от оклада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 xml:space="preserve">сумма </w:t>
            </w: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Процент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Сумма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Процент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Сумма</w:t>
            </w: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</w:pPr>
          </w:p>
        </w:tc>
      </w:tr>
      <w:tr w:rsidR="00B40627" w:rsidRPr="00B40627" w:rsidTr="00B40627">
        <w:trPr>
          <w:trHeight w:val="315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42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43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44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627" w:rsidRPr="00B40627" w:rsidRDefault="00B40627" w:rsidP="00B406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</w:pPr>
            <w:r w:rsidRPr="00B40627">
              <w:rPr>
                <w:rFonts w:ascii="Times New Roman" w:eastAsia="Times New Roman" w:hAnsi="Times New Roman"/>
                <w:color w:val="333333"/>
                <w:sz w:val="12"/>
                <w:szCs w:val="12"/>
                <w:lang w:eastAsia="ru-RU"/>
              </w:rPr>
              <w:t>46</w:t>
            </w:r>
          </w:p>
        </w:tc>
      </w:tr>
    </w:tbl>
    <w:p w:rsidR="00B40627" w:rsidRDefault="00B40627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1F2ED9" w:rsidRDefault="001F2ED9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80022" w:rsidRDefault="0068002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B251EC" w:rsidP="00B251EC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_________________</w:t>
      </w: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3E1682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Приложение № 6 к </w:t>
      </w:r>
      <w:r w:rsidRPr="009D454F">
        <w:rPr>
          <w:rFonts w:ascii="Times New Roman" w:eastAsia="Times New Roman" w:hAnsi="Times New Roman"/>
          <w:sz w:val="24"/>
          <w:szCs w:val="20"/>
          <w:lang w:eastAsia="ru-RU"/>
        </w:rPr>
        <w:t>Порядк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у</w:t>
      </w:r>
    </w:p>
    <w:p w:rsidR="003E1682" w:rsidRDefault="003E1682" w:rsidP="003E1682">
      <w:pPr>
        <w:widowControl w:val="0"/>
        <w:autoSpaceDE w:val="0"/>
        <w:autoSpaceDN w:val="0"/>
        <w:spacing w:after="0" w:line="240" w:lineRule="auto"/>
        <w:ind w:left="11624"/>
        <w:rPr>
          <w:rFonts w:ascii="Times New Roman" w:eastAsia="Times New Roman" w:hAnsi="Times New Roman"/>
          <w:sz w:val="24"/>
          <w:szCs w:val="20"/>
          <w:lang w:eastAsia="ru-RU"/>
        </w:rPr>
      </w:pPr>
      <w:r w:rsidRPr="003E1682">
        <w:rPr>
          <w:rFonts w:ascii="Times New Roman" w:eastAsia="Times New Roman" w:hAnsi="Times New Roman"/>
          <w:sz w:val="24"/>
          <w:szCs w:val="20"/>
          <w:lang w:eastAsia="ru-RU"/>
        </w:rPr>
        <w:t>проведения тарификации работников учреждений подведомственных Департаменту</w:t>
      </w: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E1682" w:rsidRDefault="003E1682" w:rsidP="003E168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Сводный т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>арификационн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ый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спис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о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к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№</w:t>
      </w:r>
      <w:r w:rsidRPr="0099526E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6</w:t>
      </w:r>
    </w:p>
    <w:p w:rsidR="003E1682" w:rsidRDefault="003E1682" w:rsidP="009952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pPr w:leftFromText="180" w:rightFromText="180" w:vertAnchor="text" w:horzAnchor="margin" w:tblpY="3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165"/>
        <w:gridCol w:w="950"/>
        <w:gridCol w:w="1032"/>
        <w:gridCol w:w="1071"/>
        <w:gridCol w:w="1032"/>
        <w:gridCol w:w="1094"/>
        <w:gridCol w:w="806"/>
        <w:gridCol w:w="865"/>
        <w:gridCol w:w="721"/>
        <w:gridCol w:w="763"/>
        <w:gridCol w:w="599"/>
        <w:gridCol w:w="599"/>
        <w:gridCol w:w="599"/>
        <w:gridCol w:w="966"/>
      </w:tblGrid>
      <w:tr w:rsidR="003E1682" w:rsidRPr="003E1682" w:rsidTr="003E1682">
        <w:trPr>
          <w:trHeight w:val="297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ставок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 окладов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Сумма компенсационных выплат без учета СН и РК 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Сумма </w:t>
            </w:r>
            <w:proofErr w:type="spellStart"/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ежемясячных</w:t>
            </w:r>
            <w:proofErr w:type="spellEnd"/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стимулирующих выплат без учета СН и РК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 ежеквартальных (годовых) стимулирующих выплат без учета СН и РК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Материальная помощь к отпуску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Северная надбавка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Районный коэффициент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Стимулирующие выплаты за счет средств ОМС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Почетное звание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Ученая степень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того месячный фонд оплаты труда</w:t>
            </w:r>
          </w:p>
        </w:tc>
      </w:tr>
      <w:tr w:rsidR="003E1682" w:rsidRPr="003E1682" w:rsidTr="003E1682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3E1682" w:rsidRPr="003E1682" w:rsidTr="003E1682">
        <w:trPr>
          <w:trHeight w:val="46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431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7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Заместители руководителя и гл. бухгалтер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391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Врачи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426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медицинский персонал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417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Младший медицинский персонал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409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Педагогические работники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4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Социальные работники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42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Специалисты и служащие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E1682" w:rsidRPr="003E1682" w:rsidTr="003E1682">
        <w:trPr>
          <w:trHeight w:val="44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Рабочие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82" w:rsidRPr="003E1682" w:rsidRDefault="003E1682" w:rsidP="003E16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16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F716D8" w:rsidRPr="0099526E" w:rsidRDefault="003E1682" w:rsidP="003E168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________________</w:t>
      </w:r>
    </w:p>
    <w:sectPr w:rsidR="00F716D8" w:rsidRPr="0099526E" w:rsidSect="003E1682">
      <w:pgSz w:w="16838" w:h="11906" w:orient="landscape"/>
      <w:pgMar w:top="567" w:right="253" w:bottom="426" w:left="426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5E81"/>
    <w:rsid w:val="00042B9B"/>
    <w:rsid w:val="001A0D88"/>
    <w:rsid w:val="001F2ED9"/>
    <w:rsid w:val="00256E76"/>
    <w:rsid w:val="00261881"/>
    <w:rsid w:val="00280519"/>
    <w:rsid w:val="002A3DB4"/>
    <w:rsid w:val="002B5E81"/>
    <w:rsid w:val="00373AA6"/>
    <w:rsid w:val="003E1682"/>
    <w:rsid w:val="00555E1A"/>
    <w:rsid w:val="005D6749"/>
    <w:rsid w:val="00674C00"/>
    <w:rsid w:val="00680022"/>
    <w:rsid w:val="00680814"/>
    <w:rsid w:val="006C2A70"/>
    <w:rsid w:val="00792B98"/>
    <w:rsid w:val="007A736B"/>
    <w:rsid w:val="00880F41"/>
    <w:rsid w:val="00952393"/>
    <w:rsid w:val="0099526E"/>
    <w:rsid w:val="009D454F"/>
    <w:rsid w:val="00AD64A7"/>
    <w:rsid w:val="00B251EC"/>
    <w:rsid w:val="00B405DA"/>
    <w:rsid w:val="00B40627"/>
    <w:rsid w:val="00B44905"/>
    <w:rsid w:val="00BB62CD"/>
    <w:rsid w:val="00BE62C6"/>
    <w:rsid w:val="00C26263"/>
    <w:rsid w:val="00C43E1B"/>
    <w:rsid w:val="00C6465A"/>
    <w:rsid w:val="00CD63D0"/>
    <w:rsid w:val="00E253D4"/>
    <w:rsid w:val="00EB0E96"/>
    <w:rsid w:val="00F7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D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B5E8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5E81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B5E8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"/>
    <w:semiHidden/>
    <w:rsid w:val="002B5E81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Title">
    <w:name w:val="ConsPlusTitle"/>
    <w:rsid w:val="002B5E8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2B5E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5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B5E81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2B5E81"/>
    <w:rPr>
      <w:color w:val="0000FF"/>
      <w:u w:val="single"/>
    </w:rPr>
  </w:style>
  <w:style w:type="paragraph" w:customStyle="1" w:styleId="ConsPlusNormal">
    <w:name w:val="ConsPlusNormal"/>
    <w:rsid w:val="002B5E8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261881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table" w:styleId="a7">
    <w:name w:val="Table Grid"/>
    <w:basedOn w:val="a1"/>
    <w:uiPriority w:val="59"/>
    <w:rsid w:val="0026188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ECCFA-A20B-488E-B508-CA8418FD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12</Pages>
  <Words>2669</Words>
  <Characters>15215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17849</CharactersWithSpaces>
  <SharedDoc>false</SharedDoc>
  <HLinks>
    <vt:vector size="18" baseType="variant">
      <vt:variant>
        <vt:i4>6488168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consultantplus://offline/ref=4AD82B1FEC1BA782BD13696F8B27A4436B9B2FB0EEB1DE813C92CFA39198FBC2RDEEK</vt:lpwstr>
      </vt:variant>
      <vt:variant>
        <vt:lpwstr/>
      </vt:variant>
      <vt:variant>
        <vt:i4>786446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consultantplus://offline/ref=F0631C9C452F89FFD10F26C8CBBF7B9F00972F55BC88EFF1E55C365E24E3CDDAF02F58EDB03381032C1555U6J8G</vt:lpwstr>
      </vt:variant>
      <vt:variant>
        <vt:lpwstr/>
      </vt:variant>
      <vt:variant>
        <vt:i4>6488168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consultantplus://offline/ref=4AD82B1FEC1BA782BD13696F8B27A4436B9B2FB0EEB1DE813C92CFA39198FBC2RDEEK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Ekonomist2</cp:lastModifiedBy>
  <cp:revision>10</cp:revision>
  <cp:lastPrinted>2016-06-20T09:06:00Z</cp:lastPrinted>
  <dcterms:created xsi:type="dcterms:W3CDTF">2016-06-20T08:07:00Z</dcterms:created>
  <dcterms:modified xsi:type="dcterms:W3CDTF">2016-06-20T11:24:00Z</dcterms:modified>
</cp:coreProperties>
</file>