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5557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8C4D52">
              <w:rPr>
                <w:b/>
                <w:sz w:val="28"/>
                <w:szCs w:val="28"/>
              </w:rPr>
              <w:t>57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 xml:space="preserve">Об утверждении государственного задания на оказание государственных услуг (выполнение работ) </w:t>
            </w:r>
            <w:r w:rsidR="008C4D52">
              <w:rPr>
                <w:b/>
                <w:bCs/>
                <w:sz w:val="28"/>
                <w:szCs w:val="28"/>
              </w:rPr>
              <w:t>ГБУЗ</w:t>
            </w:r>
            <w:r w:rsidRPr="001A2C3E">
              <w:rPr>
                <w:b/>
                <w:bCs/>
                <w:sz w:val="28"/>
                <w:szCs w:val="28"/>
              </w:rPr>
              <w:t xml:space="preserve"> НАО «</w:t>
            </w:r>
            <w:r w:rsidR="008C4D52">
              <w:rPr>
                <w:b/>
                <w:bCs/>
                <w:sz w:val="28"/>
                <w:szCs w:val="28"/>
              </w:rPr>
              <w:t>Окружной противотуберкулезный диспансер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8C4D52">
        <w:rPr>
          <w:rFonts w:eastAsiaTheme="minorHAnsi"/>
          <w:sz w:val="26"/>
          <w:szCs w:val="26"/>
          <w:lang w:eastAsia="en-US"/>
        </w:rPr>
        <w:t>57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«Об утверждении государственного задания на оказание государственных услуг (выполнение работ) </w:t>
      </w:r>
      <w:r w:rsidR="008C4D52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>УЗ НАО «</w:t>
      </w:r>
      <w:r w:rsidR="008C4D52">
        <w:rPr>
          <w:rFonts w:eastAsiaTheme="minorHAnsi"/>
          <w:sz w:val="26"/>
          <w:szCs w:val="26"/>
          <w:lang w:eastAsia="en-US"/>
        </w:rPr>
        <w:t>Окружной противотуберкулезный диспансер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8C4D52">
              <w:rPr>
                <w:sz w:val="26"/>
                <w:szCs w:val="26"/>
              </w:rPr>
              <w:t>57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 xml:space="preserve">Об утверждении государственного задания на оказание государственных услуг  (выполнение работ) </w:t>
            </w:r>
            <w:r w:rsidR="008C4D52">
              <w:rPr>
                <w:bCs/>
                <w:sz w:val="26"/>
                <w:szCs w:val="26"/>
              </w:rPr>
              <w:t>ГБ</w:t>
            </w:r>
            <w:r w:rsidRPr="000D4F99">
              <w:rPr>
                <w:bCs/>
                <w:sz w:val="26"/>
                <w:szCs w:val="26"/>
              </w:rPr>
              <w:t>УЗ НАО «</w:t>
            </w:r>
            <w:r w:rsidR="008C4D52">
              <w:rPr>
                <w:bCs/>
                <w:sz w:val="26"/>
                <w:szCs w:val="26"/>
              </w:rPr>
              <w:t>Окружной противотуберкулезный диспансер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>ГОСУДАРСТВЕННОЕ ЗАДАНИЕ</w:t>
      </w:r>
    </w:p>
    <w:p w:rsidR="008E1CB8" w:rsidRPr="00617652" w:rsidRDefault="008C4D52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бюджетное</w:t>
      </w:r>
      <w:r w:rsidR="008E1CB8" w:rsidRPr="00617652">
        <w:rPr>
          <w:sz w:val="26"/>
          <w:szCs w:val="26"/>
        </w:rPr>
        <w:t xml:space="preserve"> учреждение здравоохранения</w:t>
      </w: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>Ненецкого автономного округа «</w:t>
      </w:r>
      <w:r w:rsidR="008C4D52">
        <w:rPr>
          <w:sz w:val="26"/>
          <w:szCs w:val="26"/>
        </w:rPr>
        <w:t>Окружной противотуберкулезный диспансер</w:t>
      </w:r>
      <w:r w:rsidRPr="00617652">
        <w:rPr>
          <w:sz w:val="26"/>
          <w:szCs w:val="26"/>
        </w:rPr>
        <w:t>»</w:t>
      </w: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 xml:space="preserve">на </w:t>
      </w:r>
      <w:r w:rsidRPr="00617652">
        <w:rPr>
          <w:sz w:val="26"/>
          <w:szCs w:val="26"/>
          <w:u w:val="single"/>
        </w:rPr>
        <w:t>2015</w:t>
      </w:r>
      <w:r w:rsidRPr="00617652">
        <w:rPr>
          <w:sz w:val="26"/>
          <w:szCs w:val="26"/>
        </w:rPr>
        <w:t xml:space="preserve"> год и плановый период </w:t>
      </w:r>
      <w:r w:rsidRPr="00617652">
        <w:rPr>
          <w:sz w:val="26"/>
          <w:szCs w:val="26"/>
          <w:u w:val="single"/>
        </w:rPr>
        <w:t>2016</w:t>
      </w:r>
      <w:r w:rsidRPr="00617652">
        <w:rPr>
          <w:sz w:val="26"/>
          <w:szCs w:val="26"/>
        </w:rPr>
        <w:t xml:space="preserve"> и </w:t>
      </w:r>
      <w:r w:rsidRPr="00617652">
        <w:rPr>
          <w:sz w:val="26"/>
          <w:szCs w:val="26"/>
          <w:u w:val="single"/>
        </w:rPr>
        <w:t>2017</w:t>
      </w:r>
      <w:r w:rsidRPr="00617652">
        <w:rPr>
          <w:sz w:val="26"/>
          <w:szCs w:val="26"/>
        </w:rPr>
        <w:t xml:space="preserve"> годов.</w:t>
      </w:r>
    </w:p>
    <w:p w:rsidR="008E1CB8" w:rsidRDefault="008E1CB8" w:rsidP="008E1CB8">
      <w:pPr>
        <w:jc w:val="center"/>
        <w:rPr>
          <w:sz w:val="26"/>
          <w:szCs w:val="26"/>
        </w:rPr>
      </w:pPr>
    </w:p>
    <w:p w:rsidR="008C4D52" w:rsidRDefault="008C4D52" w:rsidP="008C4D52">
      <w:pPr>
        <w:jc w:val="both"/>
        <w:rPr>
          <w:sz w:val="26"/>
          <w:szCs w:val="26"/>
        </w:rPr>
      </w:pPr>
    </w:p>
    <w:p w:rsidR="008C4D52" w:rsidRPr="008C4D52" w:rsidRDefault="008C4D52" w:rsidP="008C4D52">
      <w:pPr>
        <w:jc w:val="center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521" w:type="dxa"/>
        <w:tblInd w:w="4786" w:type="dxa"/>
        <w:tblLook w:val="04A0" w:firstRow="1" w:lastRow="0" w:firstColumn="1" w:lastColumn="0" w:noHBand="0" w:noVBand="1"/>
      </w:tblPr>
      <w:tblGrid>
        <w:gridCol w:w="1843"/>
        <w:gridCol w:w="4678"/>
      </w:tblGrid>
      <w:tr w:rsidR="008C4D52" w:rsidRPr="008C4D52" w:rsidTr="005660E5">
        <w:tc>
          <w:tcPr>
            <w:tcW w:w="1843" w:type="dxa"/>
            <w:shd w:val="clear" w:color="auto" w:fill="auto"/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8C4D52" w:rsidRPr="008C4D52" w:rsidTr="005660E5">
        <w:tc>
          <w:tcPr>
            <w:tcW w:w="1843" w:type="dxa"/>
            <w:shd w:val="clear" w:color="auto" w:fill="auto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8C4D52" w:rsidRPr="008C4D52" w:rsidRDefault="008C4D52" w:rsidP="008C4D52">
      <w:pPr>
        <w:jc w:val="center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8C4D52">
        <w:rPr>
          <w:sz w:val="22"/>
          <w:szCs w:val="22"/>
        </w:rPr>
        <w:t xml:space="preserve">1. Наименование государственной услуги: </w:t>
      </w:r>
      <w:r w:rsidRPr="008C4D52">
        <w:rPr>
          <w:sz w:val="22"/>
          <w:szCs w:val="22"/>
          <w:u w:val="single"/>
        </w:rPr>
        <w:t>специализированная медицинская помощь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8C4D52">
        <w:rPr>
          <w:sz w:val="22"/>
          <w:szCs w:val="22"/>
        </w:rPr>
        <w:t xml:space="preserve">2. Потребители государственной услуги: </w:t>
      </w:r>
      <w:r w:rsidRPr="008C4D52">
        <w:rPr>
          <w:sz w:val="22"/>
          <w:szCs w:val="22"/>
          <w:u w:val="single"/>
        </w:rPr>
        <w:t>физические лица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3.1. Показатели, характеризующие качество государственной услуги: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8C4D52" w:rsidRPr="008C4D52" w:rsidTr="005660E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C4D52" w:rsidRPr="008C4D52" w:rsidTr="005660E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C4D52" w:rsidRPr="008C4D52" w:rsidTr="005660E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8C4D52" w:rsidRPr="008C4D52" w:rsidTr="005660E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2. Средняя длительность лечения в круглосуточном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Отношение числа койко-дней к пролеченным больным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8C4D52" w:rsidRPr="008C4D52" w:rsidTr="005660E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3. Занятость койки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8C4D52" w:rsidRPr="008C4D52" w:rsidTr="005660E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4. Выполнение государственного задания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(Оп/Оф) х 100%, где О</w:t>
            </w:r>
            <w:proofErr w:type="gramStart"/>
            <w:r w:rsidRPr="008C4D52">
              <w:rPr>
                <w:sz w:val="22"/>
                <w:szCs w:val="22"/>
              </w:rPr>
              <w:t>п-</w:t>
            </w:r>
            <w:proofErr w:type="gramEnd"/>
            <w:r w:rsidRPr="008C4D52">
              <w:rPr>
                <w:sz w:val="22"/>
                <w:szCs w:val="22"/>
              </w:rPr>
              <w:t xml:space="preserve"> плановый объем койко-дней; Оф – фактически выполненный объем койко-дней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</w:tbl>
    <w:p w:rsidR="008C4D52" w:rsidRPr="008C4D52" w:rsidRDefault="008C4D52" w:rsidP="008C4D52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C4D52" w:rsidRPr="008C4D52" w:rsidRDefault="008C4D52" w:rsidP="008C4D52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8C4D52" w:rsidRPr="008C4D52" w:rsidTr="005660E5">
        <w:tc>
          <w:tcPr>
            <w:tcW w:w="3652" w:type="dxa"/>
            <w:vMerge w:val="restart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C4D52" w:rsidRPr="008C4D52" w:rsidTr="005660E5">
        <w:tc>
          <w:tcPr>
            <w:tcW w:w="3652" w:type="dxa"/>
            <w:vMerge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34" w:type="dxa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C4D52" w:rsidRPr="008C4D52" w:rsidTr="005660E5">
        <w:tc>
          <w:tcPr>
            <w:tcW w:w="3652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1. Медицинская помощь в стационарных условиях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38 000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35 200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0364FF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24338</w:t>
            </w:r>
          </w:p>
        </w:tc>
        <w:tc>
          <w:tcPr>
            <w:tcW w:w="1134" w:type="dxa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27 200</w:t>
            </w:r>
          </w:p>
        </w:tc>
        <w:tc>
          <w:tcPr>
            <w:tcW w:w="1134" w:type="dxa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20 400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Статистические данные, Программа государственных гарантий Ненецкого </w:t>
            </w:r>
            <w:r w:rsidRPr="008C4D52">
              <w:rPr>
                <w:rFonts w:eastAsia="Calibri"/>
                <w:sz w:val="22"/>
                <w:szCs w:val="22"/>
                <w:lang w:eastAsia="en-US"/>
              </w:rPr>
              <w:lastRenderedPageBreak/>
              <w:t>автономно округа</w:t>
            </w:r>
          </w:p>
        </w:tc>
      </w:tr>
      <w:tr w:rsidR="008C4D52" w:rsidRPr="008C4D52" w:rsidTr="005660E5">
        <w:tc>
          <w:tcPr>
            <w:tcW w:w="3652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2. Медицинская помощь в  условиях </w:t>
            </w:r>
            <w:proofErr w:type="gramStart"/>
            <w:r w:rsidRPr="008C4D52">
              <w:rPr>
                <w:rFonts w:eastAsia="Calibri"/>
                <w:sz w:val="22"/>
                <w:szCs w:val="22"/>
                <w:lang w:eastAsia="en-US"/>
              </w:rPr>
              <w:t>дневного</w:t>
            </w:r>
            <w:proofErr w:type="gramEnd"/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C4D52">
              <w:rPr>
                <w:rFonts w:eastAsia="Calibri"/>
                <w:sz w:val="22"/>
                <w:szCs w:val="22"/>
                <w:lang w:eastAsia="en-US"/>
              </w:rPr>
              <w:t>сационара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8C4D52">
              <w:rPr>
                <w:rFonts w:eastAsia="Calibri"/>
                <w:sz w:val="22"/>
                <w:szCs w:val="22"/>
                <w:lang w:eastAsia="en-US"/>
              </w:rPr>
              <w:t>пациенто</w:t>
            </w:r>
            <w:proofErr w:type="spellEnd"/>
            <w:r w:rsidRPr="008C4D52">
              <w:rPr>
                <w:rFonts w:eastAsia="Calibri"/>
                <w:sz w:val="22"/>
                <w:szCs w:val="22"/>
                <w:lang w:eastAsia="en-US"/>
              </w:rPr>
              <w:t>-дни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D52" w:rsidRPr="008C4D52" w:rsidRDefault="000364FF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2470</w:t>
            </w:r>
          </w:p>
        </w:tc>
        <w:tc>
          <w:tcPr>
            <w:tcW w:w="1134" w:type="dxa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3 200</w:t>
            </w:r>
          </w:p>
        </w:tc>
        <w:tc>
          <w:tcPr>
            <w:tcW w:w="1134" w:type="dxa"/>
            <w:vAlign w:val="center"/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C4D52">
              <w:rPr>
                <w:rFonts w:ascii="Calibri" w:eastAsia="Calibri" w:hAnsi="Calibri"/>
                <w:sz w:val="22"/>
                <w:szCs w:val="22"/>
                <w:lang w:eastAsia="en-US"/>
              </w:rPr>
              <w:t>3 200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 xml:space="preserve">4. Порядок оказания государственной услуги </w:t>
      </w:r>
    </w:p>
    <w:p w:rsidR="008C4D52" w:rsidRPr="008C4D52" w:rsidRDefault="008C4D52" w:rsidP="008C4D52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8C4D52" w:rsidRPr="008C4D52" w:rsidRDefault="008C4D52" w:rsidP="008C4D52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8C4D52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8C4D52" w:rsidRPr="008C4D52" w:rsidRDefault="008C4D52" w:rsidP="008C4D52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8C4D52">
        <w:rPr>
          <w:rFonts w:cs="Courier New"/>
          <w:sz w:val="20"/>
          <w:szCs w:val="20"/>
        </w:rPr>
        <w:t>Федеральный закон от 18.06.2001 N 77-ФЗ "О предупреждении распространения туберкулеза в Российской Федерации"</w:t>
      </w:r>
      <w:r w:rsidRPr="008C4D52">
        <w:rPr>
          <w:rFonts w:cs="Courier New"/>
          <w:sz w:val="20"/>
          <w:szCs w:val="20"/>
        </w:rPr>
        <w:tab/>
      </w:r>
    </w:p>
    <w:p w:rsidR="008C4D52" w:rsidRPr="008C4D52" w:rsidRDefault="008C4D52" w:rsidP="008C4D52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8C4D52">
          <w:rPr>
            <w:rFonts w:cs="Courier New"/>
            <w:sz w:val="20"/>
            <w:szCs w:val="20"/>
          </w:rPr>
          <w:t>Порядок</w:t>
        </w:r>
      </w:hyperlink>
      <w:r w:rsidRPr="008C4D52">
        <w:rPr>
          <w:rFonts w:cs="Courier New"/>
          <w:sz w:val="20"/>
          <w:szCs w:val="20"/>
        </w:rPr>
        <w:t xml:space="preserve"> оказания медицинской помощи больным туберкулезом в Российской Федерации, приказ Минздравсоцразвития России от 29.12.2010 N 1224н;</w:t>
      </w:r>
    </w:p>
    <w:p w:rsidR="008C4D52" w:rsidRPr="008C4D52" w:rsidRDefault="008C4D52" w:rsidP="008C4D52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8C4D52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8C4D52" w:rsidRPr="008C4D52" w:rsidTr="005660E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>- Ликвидация учреждения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C4D52" w:rsidRPr="008C4D52" w:rsidRDefault="008C4D52" w:rsidP="008C4D52">
      <w:pPr>
        <w:jc w:val="both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8C4D52" w:rsidRPr="008C4D52" w:rsidRDefault="008C4D52" w:rsidP="008C4D52">
      <w:pPr>
        <w:jc w:val="both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 -.</w:t>
      </w:r>
    </w:p>
    <w:p w:rsidR="008C4D52" w:rsidRPr="008C4D52" w:rsidRDefault="008C4D52" w:rsidP="008C4D52">
      <w:pPr>
        <w:jc w:val="both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8C4D52" w:rsidRPr="008C4D52" w:rsidRDefault="008C4D52" w:rsidP="008C4D52">
      <w:pPr>
        <w:jc w:val="both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8C4D52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8C4D52" w:rsidRPr="008C4D52" w:rsidRDefault="008C4D52" w:rsidP="008C4D52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8C4D52" w:rsidRPr="008C4D52" w:rsidTr="005660E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8C4D52" w:rsidRPr="008C4D52" w:rsidTr="005660E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-</w:t>
            </w:r>
          </w:p>
        </w:tc>
      </w:tr>
    </w:tbl>
    <w:p w:rsidR="008C4D52" w:rsidRPr="008C4D52" w:rsidRDefault="008C4D52" w:rsidP="008C4D52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 xml:space="preserve">7. Порядок </w:t>
      </w:r>
      <w:proofErr w:type="gramStart"/>
      <w:r w:rsidRPr="008C4D52">
        <w:rPr>
          <w:sz w:val="22"/>
          <w:szCs w:val="22"/>
        </w:rPr>
        <w:t>контроля за</w:t>
      </w:r>
      <w:proofErr w:type="gramEnd"/>
      <w:r w:rsidRPr="008C4D52">
        <w:rPr>
          <w:sz w:val="22"/>
          <w:szCs w:val="22"/>
        </w:rPr>
        <w:t xml:space="preserve"> исполнением государственного задания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8C4D52" w:rsidRPr="008C4D52" w:rsidTr="005660E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8C4D52">
              <w:rPr>
                <w:sz w:val="22"/>
                <w:szCs w:val="22"/>
              </w:rPr>
              <w:t>контроль за</w:t>
            </w:r>
            <w:proofErr w:type="gramEnd"/>
            <w:r w:rsidRPr="008C4D52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8C4D52" w:rsidRPr="008C4D52" w:rsidTr="005660E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C4D52" w:rsidRPr="008C4D52" w:rsidTr="005660E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0364FF" w:rsidP="000364F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64FF" w:rsidRPr="008C4D52" w:rsidTr="005660E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Pr="008C4D52" w:rsidRDefault="000364FF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Pr="008C4D52" w:rsidRDefault="000364FF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Default="000364FF">
            <w:r w:rsidRPr="006D781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64FF" w:rsidRPr="008C4D52" w:rsidTr="005660E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Pr="008C4D52" w:rsidRDefault="000364FF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Pr="008C4D52" w:rsidRDefault="000364FF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Default="000364FF">
            <w:r w:rsidRPr="006D781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64FF" w:rsidRPr="008C4D52" w:rsidTr="005660E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Pr="008C4D52" w:rsidRDefault="000364FF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Pr="008C4D52" w:rsidRDefault="000364FF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FF" w:rsidRDefault="000364FF">
            <w:r w:rsidRPr="006D781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8C4D52" w:rsidRPr="008C4D52" w:rsidTr="005660E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1. 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B75CA3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24338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C4D52" w:rsidRPr="008C4D52" w:rsidTr="005660E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2. Медицинская помощь в  условиях </w:t>
            </w:r>
            <w:proofErr w:type="gramStart"/>
            <w:r w:rsidRPr="008C4D52">
              <w:rPr>
                <w:rFonts w:eastAsia="Calibri"/>
                <w:sz w:val="22"/>
                <w:szCs w:val="22"/>
                <w:lang w:eastAsia="en-US"/>
              </w:rPr>
              <w:t>дневного</w:t>
            </w:r>
            <w:proofErr w:type="gramEnd"/>
            <w:r w:rsidRPr="008C4D5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C4D52">
              <w:rPr>
                <w:rFonts w:eastAsia="Calibri"/>
                <w:sz w:val="22"/>
                <w:szCs w:val="22"/>
                <w:lang w:eastAsia="en-US"/>
              </w:rPr>
              <w:t>сационара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8C4D52">
              <w:rPr>
                <w:rFonts w:eastAsia="Calibri"/>
                <w:sz w:val="22"/>
                <w:szCs w:val="22"/>
                <w:lang w:eastAsia="en-US"/>
              </w:rPr>
              <w:t>пациенто</w:t>
            </w:r>
            <w:proofErr w:type="spellEnd"/>
            <w:r w:rsidRPr="008C4D52">
              <w:rPr>
                <w:rFonts w:eastAsia="Calibri"/>
                <w:sz w:val="22"/>
                <w:szCs w:val="22"/>
                <w:lang w:eastAsia="en-US"/>
              </w:rPr>
              <w:t>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B75CA3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2470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rPr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rPr>
          <w:sz w:val="22"/>
          <w:szCs w:val="22"/>
        </w:rPr>
      </w:pPr>
      <w:r w:rsidRPr="008C4D52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8C4D52" w:rsidRPr="008C4D52" w:rsidRDefault="008C4D52" w:rsidP="008C4D5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8C4D52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8C4D52">
        <w:rPr>
          <w:sz w:val="22"/>
          <w:szCs w:val="22"/>
        </w:rPr>
        <w:t>отчетным</w:t>
      </w:r>
      <w:proofErr w:type="gramEnd"/>
      <w:r w:rsidRPr="008C4D52">
        <w:rPr>
          <w:sz w:val="22"/>
          <w:szCs w:val="22"/>
        </w:rPr>
        <w:t>;</w:t>
      </w:r>
    </w:p>
    <w:p w:rsidR="008C4D52" w:rsidRPr="008C4D52" w:rsidRDefault="008C4D52" w:rsidP="008C4D5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8C4D52" w:rsidRPr="008C4D52" w:rsidRDefault="008C4D52" w:rsidP="008C4D5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предоставление пояснительной записки;</w:t>
      </w:r>
    </w:p>
    <w:p w:rsidR="008C4D52" w:rsidRPr="008C4D52" w:rsidRDefault="008C4D52" w:rsidP="008C4D5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8C4D52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8C4D52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8C4D52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8C4D52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="00B75CA3">
        <w:rPr>
          <w:rFonts w:eastAsia="Calibri"/>
          <w:sz w:val="22"/>
          <w:szCs w:val="22"/>
          <w:lang w:eastAsia="en-US"/>
        </w:rPr>
        <w:t>Департамент</w:t>
      </w:r>
      <w:r w:rsidR="00B75CA3">
        <w:rPr>
          <w:rFonts w:eastAsia="Calibri"/>
          <w:sz w:val="22"/>
          <w:szCs w:val="22"/>
          <w:lang w:eastAsia="en-US"/>
        </w:rPr>
        <w:t>а</w:t>
      </w:r>
      <w:r w:rsidR="00B75CA3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8C4D52">
        <w:rPr>
          <w:rFonts w:eastAsia="Calibri"/>
          <w:sz w:val="22"/>
          <w:szCs w:val="22"/>
          <w:lang w:eastAsia="en-US"/>
        </w:rPr>
        <w:t>.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C4D52">
        <w:rPr>
          <w:sz w:val="22"/>
          <w:szCs w:val="22"/>
        </w:rPr>
        <w:t>Раздел 2. Первичная медико-санитарная помощь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2. Потребители государственной услуги: физические лица.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8C4D52" w:rsidRPr="008C4D52" w:rsidTr="005660E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Наименование</w:t>
            </w:r>
            <w:r w:rsidRPr="008C4D52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Формула</w:t>
            </w:r>
            <w:r w:rsidRPr="008C4D52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C4D52" w:rsidRPr="008C4D52" w:rsidTr="005660E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C4D52" w:rsidRPr="008C4D52" w:rsidTr="005660E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3. Выполнение государственного задания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%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(Оп/Оф) х 100%, где О</w:t>
            </w:r>
            <w:proofErr w:type="gramStart"/>
            <w:r w:rsidRPr="008C4D52">
              <w:rPr>
                <w:sz w:val="22"/>
                <w:szCs w:val="22"/>
              </w:rPr>
              <w:t>п-</w:t>
            </w:r>
            <w:proofErr w:type="gramEnd"/>
            <w:r w:rsidRPr="008C4D52">
              <w:rPr>
                <w:sz w:val="22"/>
                <w:szCs w:val="22"/>
              </w:rPr>
              <w:t xml:space="preserve"> плановый объем койко-дней; Оф – фактически выполненный объем койко-дней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3.2. Объем государственной услуги (в натуральных показателях)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8C4D52" w:rsidRPr="008C4D52" w:rsidTr="005660E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8C4D52" w:rsidRPr="008C4D52" w:rsidTr="005660E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C4D52" w:rsidRPr="008C4D52" w:rsidTr="0056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11850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11850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FC0E11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8C4D52" w:rsidRPr="008C4D52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3000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Посещения с неотложной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490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490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490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4. Порядок оказания государственной услуги.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Федеральный закон от 18.06.2001 N 77-ФЗ "О предупреждении распространения туберкулеза в Российской Федерации"</w:t>
      </w:r>
      <w:r w:rsidRPr="008C4D52">
        <w:rPr>
          <w:sz w:val="22"/>
          <w:szCs w:val="22"/>
        </w:rPr>
        <w:tab/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Порядок оказания медицинской помощи больным туберкулезом в Российской Федерации, приказ Минздравсоцразвития России от 29.12.2010 N 1224н;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8C4D52" w:rsidRPr="008C4D52" w:rsidTr="005660E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 мере необходимости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4D52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lastRenderedPageBreak/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8C4D52" w:rsidRPr="008C4D52" w:rsidRDefault="008C4D52" w:rsidP="008C4D5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6.2. Орган, устанавливающий цены (тарифы)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>6.3. Значения предельных цен (тарифов)</w:t>
      </w:r>
    </w:p>
    <w:p w:rsidR="008C4D52" w:rsidRPr="008C4D52" w:rsidRDefault="008C4D52" w:rsidP="008C4D52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8C4D52" w:rsidRPr="008C4D52" w:rsidTr="005660E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-</w:t>
            </w: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4D52">
        <w:rPr>
          <w:sz w:val="22"/>
          <w:szCs w:val="22"/>
        </w:rPr>
        <w:t xml:space="preserve">7. Порядок </w:t>
      </w:r>
      <w:proofErr w:type="gramStart"/>
      <w:r w:rsidRPr="008C4D52">
        <w:rPr>
          <w:sz w:val="22"/>
          <w:szCs w:val="22"/>
        </w:rPr>
        <w:t>контроля за</w:t>
      </w:r>
      <w:proofErr w:type="gramEnd"/>
      <w:r w:rsidRPr="008C4D52">
        <w:rPr>
          <w:sz w:val="22"/>
          <w:szCs w:val="22"/>
        </w:rPr>
        <w:t xml:space="preserve"> исполнением государственного задания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8C4D52" w:rsidRPr="008C4D52" w:rsidTr="005660E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8C4D52">
              <w:rPr>
                <w:sz w:val="22"/>
                <w:szCs w:val="22"/>
              </w:rPr>
              <w:t xml:space="preserve">контроль    </w:t>
            </w:r>
            <w:r w:rsidRPr="008C4D52">
              <w:rPr>
                <w:sz w:val="22"/>
                <w:szCs w:val="22"/>
              </w:rPr>
              <w:br/>
              <w:t>за</w:t>
            </w:r>
            <w:proofErr w:type="gramEnd"/>
            <w:r w:rsidRPr="008C4D52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8C4D52" w:rsidRPr="008C4D52" w:rsidTr="0056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B75CA3" w:rsidP="008C4D5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8.1. Форма отчета об исполнении государственного задания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8C4D52" w:rsidRPr="008C4D52" w:rsidTr="005660E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8C4D52" w:rsidRPr="008C4D52" w:rsidTr="005660E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FC0E11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C4D52" w:rsidRPr="008C4D52" w:rsidTr="005660E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4D52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D52" w:rsidRPr="008C4D52" w:rsidRDefault="00FC0E11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D52" w:rsidRPr="008C4D52" w:rsidRDefault="008C4D52" w:rsidP="008C4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8C4D52" w:rsidRPr="008C4D52" w:rsidRDefault="008C4D52" w:rsidP="008C4D5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8C4D52">
        <w:rPr>
          <w:sz w:val="22"/>
          <w:szCs w:val="22"/>
        </w:rPr>
        <w:t>отчетным</w:t>
      </w:r>
      <w:proofErr w:type="gramEnd"/>
      <w:r w:rsidRPr="008C4D52">
        <w:rPr>
          <w:sz w:val="22"/>
          <w:szCs w:val="22"/>
        </w:rPr>
        <w:t>;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lastRenderedPageBreak/>
        <w:t>предоставление пояснительной записки;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8C4D52" w:rsidRPr="008C4D52" w:rsidRDefault="008C4D52" w:rsidP="008C4D5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8C4D52">
        <w:rPr>
          <w:sz w:val="22"/>
          <w:szCs w:val="22"/>
        </w:rPr>
        <w:t>9. Иная информация, необходимая для исполнения (</w:t>
      </w:r>
      <w:proofErr w:type="gramStart"/>
      <w:r w:rsidRPr="008C4D52">
        <w:rPr>
          <w:sz w:val="22"/>
          <w:szCs w:val="22"/>
        </w:rPr>
        <w:t>контроля за</w:t>
      </w:r>
      <w:proofErr w:type="gramEnd"/>
      <w:r w:rsidRPr="008C4D52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B75CA3">
        <w:rPr>
          <w:rFonts w:eastAsia="Calibri"/>
          <w:sz w:val="22"/>
          <w:szCs w:val="22"/>
          <w:lang w:eastAsia="en-US"/>
        </w:rPr>
        <w:t>Департамент</w:t>
      </w:r>
      <w:r w:rsidR="00B75CA3">
        <w:rPr>
          <w:rFonts w:eastAsia="Calibri"/>
          <w:sz w:val="22"/>
          <w:szCs w:val="22"/>
          <w:lang w:eastAsia="en-US"/>
        </w:rPr>
        <w:t>а</w:t>
      </w:r>
      <w:r w:rsidR="00B75CA3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8C4D52">
        <w:rPr>
          <w:sz w:val="22"/>
          <w:szCs w:val="22"/>
        </w:rPr>
        <w:t xml:space="preserve">.  </w:t>
      </w:r>
    </w:p>
    <w:p w:rsidR="008C4D52" w:rsidRPr="008C4D52" w:rsidRDefault="008C4D52" w:rsidP="008C4D52">
      <w:pPr>
        <w:autoSpaceDE w:val="0"/>
        <w:autoSpaceDN w:val="0"/>
        <w:adjustRightInd w:val="0"/>
        <w:rPr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8C4D52" w:rsidRPr="008C4D52" w:rsidRDefault="008C4D52" w:rsidP="008C4D5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8C4D52">
        <w:rPr>
          <w:rFonts w:eastAsia="Calibri"/>
          <w:sz w:val="28"/>
          <w:szCs w:val="28"/>
        </w:rPr>
        <w:t>___________</w:t>
      </w:r>
    </w:p>
    <w:p w:rsidR="008C4D52" w:rsidRPr="00617652" w:rsidRDefault="008C4D52" w:rsidP="008C4D52">
      <w:pPr>
        <w:jc w:val="both"/>
        <w:rPr>
          <w:sz w:val="26"/>
          <w:szCs w:val="26"/>
        </w:rPr>
      </w:pPr>
    </w:p>
    <w:sectPr w:rsidR="008C4D52" w:rsidRPr="00617652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364FF"/>
    <w:rsid w:val="00065E5C"/>
    <w:rsid w:val="000878F0"/>
    <w:rsid w:val="000B3645"/>
    <w:rsid w:val="000C42C8"/>
    <w:rsid w:val="000D4F99"/>
    <w:rsid w:val="00113BAD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24146"/>
    <w:rsid w:val="00434597"/>
    <w:rsid w:val="00461ACF"/>
    <w:rsid w:val="00484324"/>
    <w:rsid w:val="004915CF"/>
    <w:rsid w:val="004F2163"/>
    <w:rsid w:val="005275EF"/>
    <w:rsid w:val="005406D6"/>
    <w:rsid w:val="005557C2"/>
    <w:rsid w:val="00566A23"/>
    <w:rsid w:val="005B7439"/>
    <w:rsid w:val="005F45A4"/>
    <w:rsid w:val="00617652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4D52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75CA3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0E11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2015-07-24T07:40:00Z</cp:lastPrinted>
  <dcterms:created xsi:type="dcterms:W3CDTF">2015-07-24T07:40:00Z</dcterms:created>
  <dcterms:modified xsi:type="dcterms:W3CDTF">2015-07-24T07:40:00Z</dcterms:modified>
</cp:coreProperties>
</file>